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650710052" r:id="rId10"/>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1" w:history="1">
              <w:r w:rsidRPr="00582B61">
                <w:rPr>
                  <w:rStyle w:val="Hyperlink"/>
                  <w:sz w:val="22"/>
                </w:rPr>
                <w:t>uprava@kcv.rs</w:t>
              </w:r>
            </w:hyperlink>
          </w:p>
          <w:p w14:paraId="7FBD5FF6" w14:textId="77777777" w:rsidR="009B7439" w:rsidRPr="009B7439" w:rsidRDefault="003342E0" w:rsidP="00BD7849">
            <w:pPr>
              <w:jc w:val="center"/>
              <w:rPr>
                <w:sz w:val="20"/>
                <w:szCs w:val="20"/>
                <w:lang w:val="sl-SI"/>
              </w:rPr>
            </w:pPr>
            <w:hyperlink r:id="rId12"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238B6A55" w:rsidR="00E27C53" w:rsidRPr="005A2A7D" w:rsidRDefault="00E27C53" w:rsidP="00E27C53">
      <w:pPr>
        <w:pStyle w:val="Footer"/>
        <w:tabs>
          <w:tab w:val="left" w:pos="720"/>
        </w:tabs>
        <w:rPr>
          <w:b/>
          <w:noProof/>
          <w:lang w:val="sr-Cyrl-RS"/>
        </w:rPr>
      </w:pPr>
      <w:r w:rsidRPr="00AF0115">
        <w:rPr>
          <w:b/>
          <w:noProof/>
          <w:lang w:val="sr-Cyrl-RS"/>
        </w:rPr>
        <w:t xml:space="preserve">Број: </w:t>
      </w:r>
      <w:r w:rsidR="00A574A9" w:rsidRPr="00AF0115">
        <w:rPr>
          <w:b/>
          <w:noProof/>
          <w:lang w:val="en-US"/>
        </w:rPr>
        <w:t>109</w:t>
      </w:r>
      <w:r w:rsidR="00594225" w:rsidRPr="00AF0115">
        <w:rPr>
          <w:b/>
          <w:noProof/>
          <w:lang w:val="sr-Cyrl-RS"/>
        </w:rPr>
        <w:t>-20</w:t>
      </w:r>
      <w:r w:rsidRPr="00AF0115">
        <w:rPr>
          <w:b/>
          <w:noProof/>
          <w:lang w:val="sr-Cyrl-RS"/>
        </w:rPr>
        <w:t>-О/1</w:t>
      </w:r>
    </w:p>
    <w:p w14:paraId="2B96A50E" w14:textId="06B7B638" w:rsidR="00E27C53" w:rsidRPr="00A574A9" w:rsidRDefault="00E27C53" w:rsidP="00E27C53">
      <w:pPr>
        <w:pStyle w:val="Footer"/>
        <w:tabs>
          <w:tab w:val="left" w:pos="720"/>
        </w:tabs>
        <w:rPr>
          <w:b/>
          <w:noProof/>
          <w:lang w:val="sr-Cyrl-RS"/>
        </w:rPr>
      </w:pPr>
      <w:r w:rsidRPr="00A574A9">
        <w:rPr>
          <w:b/>
          <w:noProof/>
          <w:lang w:val="sr-Cyrl-RS"/>
        </w:rPr>
        <w:t xml:space="preserve">Дана: </w:t>
      </w:r>
      <w:r w:rsidR="00EB3959">
        <w:rPr>
          <w:b/>
          <w:noProof/>
          <w:lang w:val="sr-Cyrl-RS"/>
        </w:rPr>
        <w:t>11.05.2020. године</w:t>
      </w:r>
    </w:p>
    <w:p w14:paraId="4D46D550" w14:textId="77777777" w:rsidR="00E27C53" w:rsidRPr="00A574A9" w:rsidRDefault="00E27C53" w:rsidP="00E27C53">
      <w:pPr>
        <w:pStyle w:val="Footer"/>
        <w:tabs>
          <w:tab w:val="left" w:pos="720"/>
        </w:tabs>
        <w:rPr>
          <w:b/>
          <w:noProof/>
        </w:rPr>
      </w:pPr>
    </w:p>
    <w:p w14:paraId="317245FD" w14:textId="77777777" w:rsidR="00E27C53" w:rsidRPr="00A574A9" w:rsidRDefault="00E27C53" w:rsidP="00E27C53">
      <w:pPr>
        <w:pStyle w:val="Footer"/>
        <w:tabs>
          <w:tab w:val="clear" w:pos="4320"/>
          <w:tab w:val="clear" w:pos="8640"/>
          <w:tab w:val="left" w:pos="1526"/>
        </w:tabs>
        <w:rPr>
          <w:b/>
          <w:noProof/>
        </w:rPr>
      </w:pPr>
      <w:r w:rsidRPr="00A574A9">
        <w:rPr>
          <w:b/>
          <w:noProof/>
        </w:rPr>
        <w:tab/>
      </w:r>
    </w:p>
    <w:p w14:paraId="07F3D248" w14:textId="77777777" w:rsidR="00E27C53" w:rsidRPr="00A574A9" w:rsidRDefault="00E27C53" w:rsidP="00E27C53">
      <w:pPr>
        <w:pStyle w:val="Footer"/>
        <w:tabs>
          <w:tab w:val="left" w:pos="720"/>
        </w:tabs>
        <w:rPr>
          <w:b/>
          <w:noProof/>
        </w:rPr>
      </w:pPr>
    </w:p>
    <w:p w14:paraId="2FD6BFB1" w14:textId="77777777" w:rsidR="00E27C53" w:rsidRPr="00A574A9" w:rsidRDefault="00E27C53" w:rsidP="00E27C53">
      <w:pPr>
        <w:pStyle w:val="Footer"/>
        <w:tabs>
          <w:tab w:val="left" w:pos="720"/>
        </w:tabs>
        <w:rPr>
          <w:b/>
          <w:noProof/>
        </w:rPr>
      </w:pPr>
    </w:p>
    <w:p w14:paraId="5C84B13B" w14:textId="77777777" w:rsidR="00E27C53" w:rsidRPr="00A574A9" w:rsidRDefault="00E27C53" w:rsidP="00E27C53">
      <w:pPr>
        <w:pStyle w:val="Footer"/>
        <w:tabs>
          <w:tab w:val="left" w:pos="720"/>
        </w:tabs>
        <w:rPr>
          <w:b/>
          <w:noProof/>
        </w:rPr>
      </w:pPr>
    </w:p>
    <w:p w14:paraId="69900CA8" w14:textId="77777777" w:rsidR="00E27C53" w:rsidRPr="00A574A9" w:rsidRDefault="00E27C53" w:rsidP="00E27C53">
      <w:pPr>
        <w:pStyle w:val="Footer"/>
        <w:tabs>
          <w:tab w:val="left" w:pos="720"/>
        </w:tabs>
        <w:rPr>
          <w:b/>
          <w:noProof/>
        </w:rPr>
      </w:pPr>
    </w:p>
    <w:p w14:paraId="56427C45" w14:textId="77777777" w:rsidR="00E27C53" w:rsidRPr="00A574A9" w:rsidRDefault="00E27C53" w:rsidP="00E27C53">
      <w:pPr>
        <w:pStyle w:val="Footer"/>
        <w:tabs>
          <w:tab w:val="left" w:pos="720"/>
        </w:tabs>
        <w:rPr>
          <w:b/>
          <w:noProof/>
        </w:rPr>
      </w:pPr>
    </w:p>
    <w:p w14:paraId="4FA64AD7" w14:textId="77777777" w:rsidR="00E27C53" w:rsidRPr="00A574A9" w:rsidRDefault="00E27C53" w:rsidP="00E27C53">
      <w:pPr>
        <w:pStyle w:val="Footer"/>
        <w:tabs>
          <w:tab w:val="left" w:pos="720"/>
        </w:tabs>
        <w:rPr>
          <w:b/>
          <w:noProof/>
        </w:rPr>
      </w:pPr>
    </w:p>
    <w:p w14:paraId="399209E6" w14:textId="77777777" w:rsidR="00E27C53" w:rsidRPr="00A574A9" w:rsidRDefault="00E27C53" w:rsidP="00E27C53">
      <w:pPr>
        <w:pStyle w:val="Footer"/>
        <w:tabs>
          <w:tab w:val="left" w:pos="720"/>
        </w:tabs>
        <w:rPr>
          <w:b/>
          <w:noProof/>
        </w:rPr>
      </w:pPr>
    </w:p>
    <w:p w14:paraId="329296B2" w14:textId="77777777" w:rsidR="00E27C53" w:rsidRPr="00A574A9" w:rsidRDefault="00E27C53" w:rsidP="00E27C53">
      <w:pPr>
        <w:pStyle w:val="Footer"/>
        <w:tabs>
          <w:tab w:val="left" w:pos="720"/>
        </w:tabs>
        <w:jc w:val="center"/>
        <w:rPr>
          <w:b/>
          <w:noProof/>
        </w:rPr>
      </w:pPr>
    </w:p>
    <w:p w14:paraId="3CABF1D9" w14:textId="77777777" w:rsidR="00E27C53" w:rsidRPr="00A574A9" w:rsidRDefault="00E27C53" w:rsidP="00E27C53">
      <w:pPr>
        <w:pStyle w:val="Footer"/>
        <w:jc w:val="center"/>
        <w:rPr>
          <w:b/>
          <w:noProof/>
          <w:sz w:val="36"/>
          <w:szCs w:val="36"/>
        </w:rPr>
      </w:pPr>
      <w:r w:rsidRPr="00A574A9">
        <w:rPr>
          <w:b/>
          <w:noProof/>
          <w:sz w:val="36"/>
          <w:szCs w:val="36"/>
        </w:rPr>
        <w:t>КОНКУРСНА ДОКУМЕНТАЦИЈА</w:t>
      </w:r>
    </w:p>
    <w:p w14:paraId="2B69DABD" w14:textId="77777777" w:rsidR="00E27C53" w:rsidRPr="00A574A9" w:rsidRDefault="00E27C53" w:rsidP="00E27C53">
      <w:pPr>
        <w:pStyle w:val="Footer"/>
        <w:jc w:val="center"/>
        <w:rPr>
          <w:b/>
          <w:noProof/>
        </w:rPr>
      </w:pPr>
    </w:p>
    <w:p w14:paraId="75494DD8" w14:textId="77777777" w:rsidR="00A574A9" w:rsidRPr="00A574A9" w:rsidRDefault="00A574A9" w:rsidP="00A574A9">
      <w:pPr>
        <w:pStyle w:val="Footer"/>
        <w:tabs>
          <w:tab w:val="left" w:pos="720"/>
        </w:tabs>
        <w:jc w:val="center"/>
        <w:rPr>
          <w:b/>
          <w:noProof/>
          <w:lang w:val="sr-Cyrl-RS"/>
        </w:rPr>
      </w:pPr>
      <w:r w:rsidRPr="00A574A9">
        <w:rPr>
          <w:b/>
          <w:noProof/>
          <w:lang w:val="sr-Cyrl-RS"/>
        </w:rPr>
        <w:t>Сервис и одржавање свих агрегата у Клиничком центру Војводине</w:t>
      </w:r>
    </w:p>
    <w:p w14:paraId="762717A1" w14:textId="77777777" w:rsidR="00E27C53" w:rsidRPr="00A574A9" w:rsidRDefault="00E27C53" w:rsidP="00E27C53">
      <w:pPr>
        <w:pStyle w:val="Footer"/>
        <w:jc w:val="center"/>
        <w:rPr>
          <w:b/>
          <w:noProof/>
        </w:rPr>
      </w:pPr>
    </w:p>
    <w:p w14:paraId="54C26822" w14:textId="77777777" w:rsidR="00E27C53" w:rsidRPr="00A574A9" w:rsidRDefault="003342E0"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A574A9">
            <w:rPr>
              <w:b/>
            </w:rPr>
            <w:t>Отворени поступак</w:t>
          </w:r>
        </w:sdtContent>
      </w:sdt>
      <w:r w:rsidR="00E27C53" w:rsidRPr="00A574A9">
        <w:rPr>
          <w:b/>
          <w:noProof/>
        </w:rPr>
        <w:t xml:space="preserve"> </w:t>
      </w:r>
    </w:p>
    <w:p w14:paraId="4121C8E0" w14:textId="77777777" w:rsidR="00E27C53" w:rsidRPr="00A574A9" w:rsidRDefault="00E27C53" w:rsidP="00E27C53">
      <w:pPr>
        <w:pStyle w:val="Footer"/>
        <w:tabs>
          <w:tab w:val="left" w:pos="720"/>
        </w:tabs>
        <w:jc w:val="center"/>
        <w:rPr>
          <w:b/>
          <w:noProof/>
        </w:rPr>
      </w:pPr>
    </w:p>
    <w:p w14:paraId="48242220" w14:textId="20B8667B" w:rsidR="00E27C53" w:rsidRPr="00C35CDB" w:rsidRDefault="00A574A9" w:rsidP="00E27C53">
      <w:pPr>
        <w:pStyle w:val="Footer"/>
        <w:tabs>
          <w:tab w:val="left" w:pos="720"/>
        </w:tabs>
        <w:jc w:val="center"/>
        <w:rPr>
          <w:b/>
          <w:noProof/>
        </w:rPr>
      </w:pPr>
      <w:r w:rsidRPr="00A574A9">
        <w:rPr>
          <w:b/>
          <w:noProof/>
        </w:rPr>
        <w:t>109-20-O</w:t>
      </w:r>
    </w:p>
    <w:p w14:paraId="2D3DFCEB" w14:textId="77777777" w:rsidR="00E27C53" w:rsidRPr="00AE1407" w:rsidRDefault="00E27C53" w:rsidP="00E27C53">
      <w:pPr>
        <w:pStyle w:val="Footer"/>
        <w:tabs>
          <w:tab w:val="left" w:pos="720"/>
        </w:tabs>
        <w:rPr>
          <w:b/>
          <w:noProof/>
        </w:rPr>
      </w:pPr>
    </w:p>
    <w:p w14:paraId="3E1C8E4D" w14:textId="77777777" w:rsidR="00E27C53" w:rsidRPr="00AE1407" w:rsidRDefault="00E27C53" w:rsidP="00E27C53">
      <w:pPr>
        <w:pStyle w:val="Footer"/>
        <w:tabs>
          <w:tab w:val="left" w:pos="720"/>
        </w:tabs>
        <w:jc w:val="center"/>
        <w:rPr>
          <w:b/>
          <w:noProof/>
        </w:rPr>
      </w:pPr>
    </w:p>
    <w:p w14:paraId="688BEC06" w14:textId="77777777" w:rsidR="00E27C53" w:rsidRPr="00AE1407" w:rsidRDefault="00E27C53" w:rsidP="00E27C53">
      <w:pPr>
        <w:pStyle w:val="Footer"/>
        <w:tabs>
          <w:tab w:val="left" w:pos="720"/>
        </w:tabs>
        <w:jc w:val="center"/>
        <w:rPr>
          <w:b/>
          <w:noProof/>
        </w:rPr>
      </w:pPr>
    </w:p>
    <w:p w14:paraId="5AEA8A07" w14:textId="77777777" w:rsidR="00E27C53" w:rsidRPr="00AE1407" w:rsidRDefault="00E27C53" w:rsidP="00E27C53">
      <w:pPr>
        <w:pStyle w:val="Footer"/>
        <w:tabs>
          <w:tab w:val="left" w:pos="720"/>
        </w:tabs>
        <w:jc w:val="center"/>
        <w:rPr>
          <w:b/>
          <w:noProof/>
        </w:rPr>
      </w:pPr>
    </w:p>
    <w:p w14:paraId="72BE254D" w14:textId="77777777" w:rsidR="00E27C53" w:rsidRPr="00AE1407" w:rsidRDefault="00E27C53" w:rsidP="00E27C53">
      <w:pPr>
        <w:pStyle w:val="Footer"/>
        <w:tabs>
          <w:tab w:val="left" w:pos="720"/>
        </w:tabs>
        <w:jc w:val="center"/>
        <w:rPr>
          <w:b/>
          <w:noProof/>
        </w:rPr>
      </w:pPr>
    </w:p>
    <w:p w14:paraId="03A9F75C" w14:textId="77777777" w:rsidR="00E27C53" w:rsidRPr="00AE1407" w:rsidRDefault="00E27C53" w:rsidP="00E27C53">
      <w:pPr>
        <w:pStyle w:val="Footer"/>
        <w:tabs>
          <w:tab w:val="left" w:pos="720"/>
        </w:tabs>
        <w:jc w:val="center"/>
        <w:rPr>
          <w:b/>
          <w:noProof/>
        </w:rPr>
      </w:pPr>
    </w:p>
    <w:p w14:paraId="2A83259E" w14:textId="77777777" w:rsidR="00E27C53" w:rsidRPr="00AE1407" w:rsidRDefault="00E27C53" w:rsidP="00E27C53">
      <w:pPr>
        <w:pStyle w:val="Footer"/>
        <w:tabs>
          <w:tab w:val="left" w:pos="720"/>
        </w:tabs>
        <w:jc w:val="center"/>
        <w:rPr>
          <w:b/>
          <w:noProof/>
        </w:rPr>
      </w:pPr>
    </w:p>
    <w:p w14:paraId="0446E3C9" w14:textId="77777777" w:rsidR="00E27C53" w:rsidRPr="00AE1407" w:rsidRDefault="00E27C53" w:rsidP="00E27C53">
      <w:pPr>
        <w:pStyle w:val="Footer"/>
        <w:tabs>
          <w:tab w:val="left" w:pos="720"/>
        </w:tabs>
        <w:jc w:val="center"/>
        <w:rPr>
          <w:b/>
          <w:noProof/>
        </w:rPr>
      </w:pPr>
    </w:p>
    <w:p w14:paraId="2E9D5124" w14:textId="77777777" w:rsidR="00E27C53" w:rsidRPr="00AE1407" w:rsidRDefault="00E27C53" w:rsidP="00E27C53">
      <w:pPr>
        <w:pStyle w:val="Footer"/>
        <w:tabs>
          <w:tab w:val="left" w:pos="720"/>
        </w:tabs>
        <w:rPr>
          <w:noProof/>
        </w:rPr>
      </w:pPr>
    </w:p>
    <w:p w14:paraId="643E919E" w14:textId="77777777" w:rsidR="00E27C53" w:rsidRPr="00AE1407" w:rsidRDefault="00E27C53" w:rsidP="00E27C53">
      <w:pPr>
        <w:pStyle w:val="Footer"/>
        <w:tabs>
          <w:tab w:val="left" w:pos="720"/>
        </w:tabs>
        <w:rPr>
          <w:noProof/>
        </w:rPr>
      </w:pPr>
    </w:p>
    <w:p w14:paraId="4F653570" w14:textId="77777777" w:rsidR="00E27C53" w:rsidRPr="00AE1407" w:rsidRDefault="00E27C53" w:rsidP="00E27C53">
      <w:pPr>
        <w:pStyle w:val="Footer"/>
        <w:tabs>
          <w:tab w:val="left" w:pos="720"/>
        </w:tabs>
        <w:rPr>
          <w:noProof/>
        </w:rPr>
      </w:pPr>
    </w:p>
    <w:p w14:paraId="78BFD7C2" w14:textId="77777777" w:rsidR="00E27C53" w:rsidRPr="00AE1407" w:rsidRDefault="00E27C53" w:rsidP="00E27C53">
      <w:pPr>
        <w:pStyle w:val="Footer"/>
        <w:tabs>
          <w:tab w:val="left" w:pos="720"/>
        </w:tabs>
        <w:rPr>
          <w:noProof/>
        </w:rPr>
      </w:pPr>
    </w:p>
    <w:p w14:paraId="72C53804" w14:textId="77777777" w:rsidR="00E27C53" w:rsidRPr="00AE1407" w:rsidRDefault="00E27C53" w:rsidP="00E27C53">
      <w:pPr>
        <w:pStyle w:val="Footer"/>
        <w:tabs>
          <w:tab w:val="left" w:pos="720"/>
        </w:tabs>
        <w:rPr>
          <w:noProof/>
        </w:rPr>
      </w:pPr>
    </w:p>
    <w:p w14:paraId="1302EC1D" w14:textId="77777777" w:rsidR="00E27C53" w:rsidRPr="00AE1407" w:rsidRDefault="00E27C53" w:rsidP="00E27C53">
      <w:pPr>
        <w:pStyle w:val="Footer"/>
        <w:tabs>
          <w:tab w:val="left" w:pos="720"/>
        </w:tabs>
        <w:rPr>
          <w:noProof/>
        </w:rPr>
      </w:pPr>
    </w:p>
    <w:p w14:paraId="7228D558" w14:textId="77777777" w:rsidR="00E27C53" w:rsidRPr="00AE1407" w:rsidRDefault="00E27C53" w:rsidP="00E27C53">
      <w:pPr>
        <w:pStyle w:val="Footer"/>
        <w:tabs>
          <w:tab w:val="left" w:pos="720"/>
        </w:tabs>
        <w:rPr>
          <w:noProof/>
        </w:rPr>
      </w:pPr>
    </w:p>
    <w:p w14:paraId="238D95BE" w14:textId="77777777" w:rsidR="00E27C53" w:rsidRPr="00AE1407" w:rsidRDefault="00E27C53" w:rsidP="00E27C53">
      <w:pPr>
        <w:pStyle w:val="Footer"/>
        <w:tabs>
          <w:tab w:val="left" w:pos="720"/>
        </w:tabs>
        <w:rPr>
          <w:noProof/>
        </w:rPr>
      </w:pPr>
    </w:p>
    <w:p w14:paraId="09B66EC5" w14:textId="77777777" w:rsidR="00E27C53" w:rsidRPr="00AE1407" w:rsidRDefault="00E27C53" w:rsidP="00E27C53">
      <w:pPr>
        <w:pStyle w:val="Footer"/>
        <w:tabs>
          <w:tab w:val="left" w:pos="720"/>
        </w:tabs>
        <w:rPr>
          <w:noProof/>
        </w:rPr>
      </w:pPr>
    </w:p>
    <w:p w14:paraId="36C43FC1" w14:textId="77777777" w:rsidR="00E27C53" w:rsidRPr="00AE1407" w:rsidRDefault="00E27C53" w:rsidP="00E27C53">
      <w:pPr>
        <w:pStyle w:val="Footer"/>
        <w:tabs>
          <w:tab w:val="left" w:pos="720"/>
        </w:tabs>
        <w:rPr>
          <w:noProof/>
        </w:rPr>
      </w:pPr>
    </w:p>
    <w:p w14:paraId="21CE8DD5" w14:textId="77777777" w:rsidR="00E27C53" w:rsidRPr="00AE1407" w:rsidRDefault="00E27C53" w:rsidP="00E27C53">
      <w:pPr>
        <w:pStyle w:val="Footer"/>
        <w:tabs>
          <w:tab w:val="left" w:pos="720"/>
        </w:tabs>
        <w:rPr>
          <w:noProof/>
        </w:rPr>
      </w:pPr>
    </w:p>
    <w:p w14:paraId="0C23D922" w14:textId="70625CE8" w:rsidR="00E27C53" w:rsidRPr="00AE1407" w:rsidRDefault="00E27C53" w:rsidP="00E27C53">
      <w:pPr>
        <w:pStyle w:val="Footer"/>
        <w:tabs>
          <w:tab w:val="left" w:pos="720"/>
        </w:tabs>
        <w:jc w:val="center"/>
        <w:rPr>
          <w:b/>
          <w:noProof/>
          <w:lang w:val="sr-Cyrl-CS"/>
        </w:rPr>
      </w:pPr>
      <w:r w:rsidRPr="00594225">
        <w:rPr>
          <w:b/>
          <w:noProof/>
          <w:lang w:val="sr-Cyrl-CS"/>
        </w:rPr>
        <w:t>Нови Сад, 20</w:t>
      </w:r>
      <w:r w:rsidR="00594225" w:rsidRPr="00594225">
        <w:rPr>
          <w:b/>
          <w:noProof/>
        </w:rPr>
        <w:t>20</w:t>
      </w:r>
      <w:r w:rsidRPr="00594225">
        <w:rPr>
          <w:b/>
          <w:noProof/>
          <w:lang w:val="sr-Cyrl-CS"/>
        </w:rPr>
        <w:t>. година</w:t>
      </w:r>
    </w:p>
    <w:p w14:paraId="564D9C08" w14:textId="77777777" w:rsidR="00E27C53" w:rsidRPr="005A2A7D" w:rsidRDefault="00E27C53" w:rsidP="00E27C53">
      <w:pPr>
        <w:pStyle w:val="Footer"/>
        <w:tabs>
          <w:tab w:val="left" w:pos="720"/>
        </w:tabs>
        <w:rPr>
          <w:noProof/>
          <w:lang w:val="sr-Cyrl-RS"/>
        </w:rPr>
      </w:pPr>
    </w:p>
    <w:p w14:paraId="7A67BEF6" w14:textId="028B3B9B" w:rsidR="00E27C53" w:rsidRPr="00AE1407"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/2015</w:t>
      </w:r>
      <w:r w:rsidR="00A85FA9">
        <w:rPr>
          <w:rFonts w:eastAsia="TimesNewRomanPSMT"/>
        </w:rPr>
        <w:t xml:space="preserve"> </w:t>
      </w:r>
      <w:r w:rsidR="00A85FA9">
        <w:rPr>
          <w:rFonts w:eastAsia="TimesNewRomanPSMT"/>
          <w:lang w:val="sr-Cyrl-RS"/>
        </w:rPr>
        <w:t>и 41/2019</w:t>
      </w:r>
      <w:r w:rsidRPr="005238E6">
        <w:rPr>
          <w:rFonts w:eastAsia="TimesNewRomanPSMT"/>
        </w:rPr>
        <w:t xml:space="preserve">), </w:t>
      </w:r>
      <w:r w:rsidRPr="005238E6">
        <w:t>Одлуке о покретању поступка</w:t>
      </w:r>
      <w:r w:rsidRPr="00AE1407">
        <w:t xml:space="preserve"> предметне јавне набавке и Решења о образовању комисије за предметну јавну набавку, припремљена је:</w:t>
      </w:r>
    </w:p>
    <w:p w14:paraId="7915DE52" w14:textId="77777777" w:rsidR="00E27C53" w:rsidRPr="00AE1407" w:rsidRDefault="00E27C53" w:rsidP="00E27C53">
      <w:pPr>
        <w:ind w:firstLine="720"/>
        <w:jc w:val="both"/>
        <w:rPr>
          <w:rFonts w:eastAsia="TimesNewRomanPSMT"/>
        </w:rPr>
      </w:pPr>
    </w:p>
    <w:p w14:paraId="56FEF2D6" w14:textId="77777777" w:rsidR="00E27C53" w:rsidRPr="00AF0115" w:rsidRDefault="00E27C53" w:rsidP="00E27C53">
      <w:pPr>
        <w:jc w:val="center"/>
        <w:rPr>
          <w:b/>
          <w:noProof/>
        </w:rPr>
      </w:pPr>
      <w:r w:rsidRPr="00AF0115">
        <w:rPr>
          <w:b/>
          <w:noProof/>
        </w:rPr>
        <w:t>КОНКУРСНА ДОКУМЕНТАЦИЈА</w:t>
      </w:r>
    </w:p>
    <w:p w14:paraId="0DB6F01C" w14:textId="77777777" w:rsidR="00E27C53" w:rsidRPr="00AF0115" w:rsidRDefault="00E27C53" w:rsidP="00E27C53">
      <w:pPr>
        <w:jc w:val="center"/>
        <w:rPr>
          <w:b/>
          <w:noProof/>
        </w:rPr>
      </w:pPr>
    </w:p>
    <w:p w14:paraId="3E261905" w14:textId="455FCE5D" w:rsidR="00E27C53" w:rsidRPr="00AF0115" w:rsidRDefault="003342E0" w:rsidP="00A574A9">
      <w:pPr>
        <w:pStyle w:val="Footer"/>
        <w:tabs>
          <w:tab w:val="left" w:pos="720"/>
        </w:tabs>
        <w:jc w:val="center"/>
        <w:rPr>
          <w:b/>
          <w:noProof/>
          <w:lang w:val="en-US"/>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E27C53" w:rsidRPr="00AF0115">
            <w:rPr>
              <w:b/>
              <w:noProof/>
            </w:rPr>
            <w:t>у отвореном поступку јавне набавке</w:t>
          </w:r>
        </w:sdtContent>
      </w:sdt>
      <w:r w:rsidR="00E27C53" w:rsidRPr="00AF0115">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A574A9" w:rsidRPr="00AF0115">
            <w:rPr>
              <w:b/>
              <w:noProof/>
            </w:rPr>
            <w:t>услуга</w:t>
          </w:r>
        </w:sdtContent>
      </w:sdt>
      <w:r w:rsidR="00E27C53" w:rsidRPr="00AF0115">
        <w:rPr>
          <w:b/>
          <w:noProof/>
        </w:rPr>
        <w:t xml:space="preserve"> бр. </w:t>
      </w:r>
      <w:r w:rsidR="00A574A9" w:rsidRPr="00AF0115">
        <w:rPr>
          <w:b/>
          <w:noProof/>
        </w:rPr>
        <w:t>109-20-O</w:t>
      </w:r>
      <w:r w:rsidR="00E27C53" w:rsidRPr="00AF0115">
        <w:rPr>
          <w:b/>
          <w:noProof/>
        </w:rPr>
        <w:t xml:space="preserve"> -</w:t>
      </w:r>
      <w:r w:rsidR="00A574A9" w:rsidRPr="00AF0115">
        <w:rPr>
          <w:b/>
          <w:noProof/>
          <w:lang w:val="sr-Cyrl-RS"/>
        </w:rPr>
        <w:t xml:space="preserve"> Сервис и одржавање свих агрегата у Клиничком центру Војводине</w:t>
      </w:r>
    </w:p>
    <w:p w14:paraId="569AAD28" w14:textId="77777777" w:rsidR="00E27C53" w:rsidRPr="00AF0115" w:rsidRDefault="00E27C53" w:rsidP="00E27C53">
      <w:pPr>
        <w:jc w:val="center"/>
      </w:pPr>
    </w:p>
    <w:bookmarkEnd w:id="4"/>
    <w:bookmarkEnd w:id="5"/>
    <w:bookmarkEnd w:id="6"/>
    <w:bookmarkEnd w:id="7"/>
    <w:p w14:paraId="06F1B74B" w14:textId="77777777" w:rsidR="00E27C53" w:rsidRPr="00AF0115" w:rsidRDefault="00E27C53" w:rsidP="00E27C53">
      <w:pPr>
        <w:jc w:val="both"/>
      </w:pPr>
      <w:r w:rsidRPr="00AF0115">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sidRPr="00AF0115">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376D971F" w14:textId="77777777" w:rsidR="00EB3959" w:rsidRDefault="00E27C53">
      <w:pPr>
        <w:pStyle w:val="TOC1"/>
        <w:tabs>
          <w:tab w:val="left" w:pos="480"/>
        </w:tabs>
        <w:rPr>
          <w:rFonts w:asciiTheme="minorHAnsi" w:eastAsiaTheme="minorEastAsia" w:hAnsiTheme="minorHAnsi" w:cstheme="minorBidi"/>
          <w:sz w:val="22"/>
          <w:szCs w:val="22"/>
          <w:lang w:val="en-US"/>
        </w:rPr>
      </w:pPr>
      <w:r w:rsidRPr="00AF0115">
        <w:rPr>
          <w:b/>
          <w:bCs/>
          <w:caps/>
        </w:rPr>
        <w:fldChar w:fldCharType="begin"/>
      </w:r>
      <w:r w:rsidRPr="00AF0115">
        <w:instrText xml:space="preserve"> TOC \o "1-3" \u </w:instrText>
      </w:r>
      <w:r w:rsidRPr="00AF0115">
        <w:rPr>
          <w:b/>
          <w:bCs/>
          <w:caps/>
        </w:rPr>
        <w:fldChar w:fldCharType="separate"/>
      </w:r>
      <w:r w:rsidR="00EB3959">
        <w:t>1.</w:t>
      </w:r>
      <w:r w:rsidR="00EB3959">
        <w:rPr>
          <w:rFonts w:asciiTheme="minorHAnsi" w:eastAsiaTheme="minorEastAsia" w:hAnsiTheme="minorHAnsi" w:cstheme="minorBidi"/>
          <w:sz w:val="22"/>
          <w:szCs w:val="22"/>
          <w:lang w:val="en-US"/>
        </w:rPr>
        <w:tab/>
      </w:r>
      <w:r w:rsidR="00EB3959">
        <w:t>ОПШТИ ПОДАЦИ О НАБАВЦИ</w:t>
      </w:r>
      <w:r w:rsidR="00EB3959">
        <w:tab/>
      </w:r>
      <w:r w:rsidR="00EB3959">
        <w:fldChar w:fldCharType="begin"/>
      </w:r>
      <w:r w:rsidR="00EB3959">
        <w:instrText xml:space="preserve"> PAGEREF _Toc40090442 \h </w:instrText>
      </w:r>
      <w:r w:rsidR="00EB3959">
        <w:fldChar w:fldCharType="separate"/>
      </w:r>
      <w:r w:rsidR="00EB3959">
        <w:t>3</w:t>
      </w:r>
      <w:r w:rsidR="00EB3959">
        <w:fldChar w:fldCharType="end"/>
      </w:r>
    </w:p>
    <w:p w14:paraId="024B57C8" w14:textId="77777777" w:rsidR="00EB3959" w:rsidRDefault="00EB3959">
      <w:pPr>
        <w:pStyle w:val="TOC1"/>
        <w:tabs>
          <w:tab w:val="left" w:pos="480"/>
        </w:tabs>
        <w:rPr>
          <w:rFonts w:asciiTheme="minorHAnsi" w:eastAsiaTheme="minorEastAsia" w:hAnsiTheme="minorHAnsi" w:cstheme="minorBidi"/>
          <w:sz w:val="22"/>
          <w:szCs w:val="22"/>
          <w:lang w:val="en-US"/>
        </w:rPr>
      </w:pPr>
      <w:r>
        <w:t>2.</w:t>
      </w:r>
      <w:r>
        <w:rPr>
          <w:rFonts w:asciiTheme="minorHAnsi" w:eastAsiaTheme="minorEastAsia" w:hAnsiTheme="minorHAnsi" w:cstheme="minorBidi"/>
          <w:sz w:val="22"/>
          <w:szCs w:val="22"/>
          <w:lang w:val="en-US"/>
        </w:rPr>
        <w:tab/>
      </w:r>
      <w:r>
        <w:t>ОПИС ПРЕДМЕТА ЈАВНЕ НАБАВКЕ</w:t>
      </w:r>
      <w:r>
        <w:tab/>
      </w:r>
      <w:r>
        <w:fldChar w:fldCharType="begin"/>
      </w:r>
      <w:r>
        <w:instrText xml:space="preserve"> PAGEREF _Toc40090443 \h </w:instrText>
      </w:r>
      <w:r>
        <w:fldChar w:fldCharType="separate"/>
      </w:r>
      <w:r>
        <w:t>4</w:t>
      </w:r>
      <w:r>
        <w:fldChar w:fldCharType="end"/>
      </w:r>
    </w:p>
    <w:p w14:paraId="1F734D21" w14:textId="77777777" w:rsidR="00EB3959" w:rsidRDefault="00EB3959">
      <w:pPr>
        <w:pStyle w:val="TOC1"/>
        <w:tabs>
          <w:tab w:val="left" w:pos="480"/>
        </w:tabs>
        <w:rPr>
          <w:rFonts w:asciiTheme="minorHAnsi" w:eastAsiaTheme="minorEastAsia" w:hAnsiTheme="minorHAnsi" w:cstheme="minorBidi"/>
          <w:sz w:val="22"/>
          <w:szCs w:val="22"/>
          <w:lang w:val="en-US"/>
        </w:rPr>
      </w:pPr>
      <w:r>
        <w:t>3.</w:t>
      </w:r>
      <w:r>
        <w:rPr>
          <w:rFonts w:asciiTheme="minorHAnsi" w:eastAsiaTheme="minorEastAsia" w:hAnsiTheme="minorHAnsi" w:cstheme="minorBidi"/>
          <w:sz w:val="22"/>
          <w:szCs w:val="22"/>
          <w:lang w:val="en-U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_Toc40090444 \h </w:instrText>
      </w:r>
      <w:r>
        <w:fldChar w:fldCharType="separate"/>
      </w:r>
      <w:r>
        <w:t>9</w:t>
      </w:r>
      <w:r>
        <w:fldChar w:fldCharType="end"/>
      </w:r>
    </w:p>
    <w:p w14:paraId="2562AAAE" w14:textId="77777777" w:rsidR="00EB3959" w:rsidRDefault="00EB3959">
      <w:pPr>
        <w:pStyle w:val="TOC1"/>
        <w:tabs>
          <w:tab w:val="left" w:pos="480"/>
        </w:tabs>
        <w:rPr>
          <w:rFonts w:asciiTheme="minorHAnsi" w:eastAsiaTheme="minorEastAsia" w:hAnsiTheme="minorHAnsi" w:cstheme="minorBidi"/>
          <w:sz w:val="22"/>
          <w:szCs w:val="22"/>
          <w:lang w:val="en-US"/>
        </w:rPr>
      </w:pPr>
      <w:r>
        <w:t>4.</w:t>
      </w:r>
      <w:r>
        <w:rPr>
          <w:rFonts w:asciiTheme="minorHAnsi" w:eastAsiaTheme="minorEastAsia" w:hAnsiTheme="minorHAnsi" w:cstheme="minorBidi"/>
          <w:sz w:val="22"/>
          <w:szCs w:val="22"/>
          <w:lang w:val="en-US"/>
        </w:rPr>
        <w:tab/>
      </w:r>
      <w:r>
        <w:t>УПУТСТВО ПОНУЂАЧИМА КАКО ДА САЧИНЕ ПОНУДУ</w:t>
      </w:r>
      <w:r>
        <w:tab/>
      </w:r>
      <w:r>
        <w:fldChar w:fldCharType="begin"/>
      </w:r>
      <w:r>
        <w:instrText xml:space="preserve"> PAGEREF _Toc40090445 \h </w:instrText>
      </w:r>
      <w:r>
        <w:fldChar w:fldCharType="separate"/>
      </w:r>
      <w:r>
        <w:t>13</w:t>
      </w:r>
      <w:r>
        <w:fldChar w:fldCharType="end"/>
      </w:r>
    </w:p>
    <w:p w14:paraId="553AAED3" w14:textId="77777777" w:rsidR="00EB3959" w:rsidRDefault="00EB3959">
      <w:pPr>
        <w:pStyle w:val="TOC1"/>
        <w:tabs>
          <w:tab w:val="left" w:pos="480"/>
        </w:tabs>
        <w:rPr>
          <w:rFonts w:asciiTheme="minorHAnsi" w:eastAsiaTheme="minorEastAsia" w:hAnsiTheme="minorHAnsi" w:cstheme="minorBidi"/>
          <w:sz w:val="22"/>
          <w:szCs w:val="22"/>
          <w:lang w:val="en-US"/>
        </w:rPr>
      </w:pPr>
      <w:r>
        <w:t>5.</w:t>
      </w:r>
      <w:r>
        <w:rPr>
          <w:rFonts w:asciiTheme="minorHAnsi" w:eastAsiaTheme="minorEastAsia" w:hAnsiTheme="minorHAnsi" w:cstheme="minorBidi"/>
          <w:sz w:val="22"/>
          <w:szCs w:val="22"/>
          <w:lang w:val="en-US"/>
        </w:rPr>
        <w:tab/>
      </w:r>
      <w:r>
        <w:t>РАЗРАДА КРИТЕРИЈУМА</w:t>
      </w:r>
      <w:r>
        <w:tab/>
      </w:r>
      <w:r>
        <w:fldChar w:fldCharType="begin"/>
      </w:r>
      <w:r>
        <w:instrText xml:space="preserve"> PAGEREF _Toc40090446 \h </w:instrText>
      </w:r>
      <w:r>
        <w:fldChar w:fldCharType="separate"/>
      </w:r>
      <w:r>
        <w:t>24</w:t>
      </w:r>
      <w:r>
        <w:fldChar w:fldCharType="end"/>
      </w:r>
    </w:p>
    <w:p w14:paraId="4642E8E7" w14:textId="044CD2AE" w:rsidR="00EB3959" w:rsidRPr="00EB3959" w:rsidRDefault="00EB3959" w:rsidP="00EB3959">
      <w:pPr>
        <w:pStyle w:val="TOC1"/>
        <w:tabs>
          <w:tab w:val="left" w:pos="480"/>
        </w:tabs>
        <w:rPr>
          <w:rFonts w:asciiTheme="minorHAnsi" w:eastAsiaTheme="minorEastAsia" w:hAnsiTheme="minorHAnsi" w:cstheme="minorBidi"/>
          <w:sz w:val="22"/>
          <w:szCs w:val="22"/>
          <w:lang w:val="sr-Cyrl-RS"/>
        </w:rPr>
      </w:pPr>
      <w:r>
        <w:t>6.</w:t>
      </w:r>
      <w:r>
        <w:rPr>
          <w:rFonts w:asciiTheme="minorHAnsi" w:eastAsiaTheme="minorEastAsia" w:hAnsiTheme="minorHAnsi" w:cstheme="minorBidi"/>
          <w:sz w:val="22"/>
          <w:szCs w:val="22"/>
          <w:lang w:val="en-US"/>
        </w:rPr>
        <w:tab/>
      </w:r>
      <w:r>
        <w:t>МОДЕЛ УГОВОРА</w:t>
      </w:r>
      <w:r>
        <w:tab/>
      </w:r>
      <w:r>
        <w:fldChar w:fldCharType="begin"/>
      </w:r>
      <w:r>
        <w:instrText xml:space="preserve"> PAGEREF _Toc40090447 \h </w:instrText>
      </w:r>
      <w:r>
        <w:fldChar w:fldCharType="separate"/>
      </w:r>
      <w:r>
        <w:t>25</w:t>
      </w:r>
      <w:r>
        <w:fldChar w:fldCharType="end"/>
      </w:r>
    </w:p>
    <w:p w14:paraId="0FEDC528" w14:textId="77777777" w:rsidR="00EB3959" w:rsidRDefault="00EB3959">
      <w:pPr>
        <w:pStyle w:val="TOC1"/>
        <w:tabs>
          <w:tab w:val="left" w:pos="480"/>
        </w:tabs>
        <w:rPr>
          <w:rFonts w:asciiTheme="minorHAnsi" w:eastAsiaTheme="minorEastAsia" w:hAnsiTheme="minorHAnsi" w:cstheme="minorBidi"/>
          <w:sz w:val="22"/>
          <w:szCs w:val="22"/>
          <w:lang w:val="en-US"/>
        </w:rPr>
      </w:pPr>
      <w:r>
        <w:t>7.</w:t>
      </w:r>
      <w:r>
        <w:rPr>
          <w:rFonts w:asciiTheme="minorHAnsi" w:eastAsiaTheme="minorEastAsia" w:hAnsiTheme="minorHAnsi" w:cstheme="minorBidi"/>
          <w:sz w:val="22"/>
          <w:szCs w:val="22"/>
          <w:lang w:val="en-US"/>
        </w:rPr>
        <w:tab/>
      </w:r>
      <w:r>
        <w:t>ИЗЈАВА О НЕЗАВИСНОЈ ПОНУДИ</w:t>
      </w:r>
      <w:r>
        <w:tab/>
      </w:r>
      <w:r>
        <w:fldChar w:fldCharType="begin"/>
      </w:r>
      <w:r>
        <w:instrText xml:space="preserve"> PAGEREF _Toc40090459 \h </w:instrText>
      </w:r>
      <w:r>
        <w:fldChar w:fldCharType="separate"/>
      </w:r>
      <w:r>
        <w:t>31</w:t>
      </w:r>
      <w:r>
        <w:fldChar w:fldCharType="end"/>
      </w:r>
    </w:p>
    <w:p w14:paraId="2FB13DD7" w14:textId="77777777" w:rsidR="00EB3959" w:rsidRDefault="00EB3959">
      <w:pPr>
        <w:pStyle w:val="TOC1"/>
        <w:tabs>
          <w:tab w:val="left" w:pos="480"/>
        </w:tabs>
        <w:rPr>
          <w:rFonts w:asciiTheme="minorHAnsi" w:eastAsiaTheme="minorEastAsia" w:hAnsiTheme="minorHAnsi" w:cstheme="minorBidi"/>
          <w:sz w:val="22"/>
          <w:szCs w:val="22"/>
          <w:lang w:val="en-US"/>
        </w:rPr>
      </w:pPr>
      <w:r>
        <w:t>8.</w:t>
      </w:r>
      <w:r>
        <w:rPr>
          <w:rFonts w:asciiTheme="minorHAnsi" w:eastAsiaTheme="minorEastAsia" w:hAnsiTheme="minorHAnsi" w:cstheme="minorBidi"/>
          <w:sz w:val="22"/>
          <w:szCs w:val="22"/>
          <w:lang w:val="en-US"/>
        </w:rPr>
        <w:tab/>
      </w:r>
      <w:r>
        <w:t>ОБРАЗАЦ ИЗЈАВЕ О ПОШТОВАЊУ ОБАВЕЗА</w:t>
      </w:r>
      <w:r>
        <w:tab/>
      </w:r>
      <w:r>
        <w:fldChar w:fldCharType="begin"/>
      </w:r>
      <w:r>
        <w:instrText xml:space="preserve"> PAGEREF _Toc40090460 \h </w:instrText>
      </w:r>
      <w:r>
        <w:fldChar w:fldCharType="separate"/>
      </w:r>
      <w:r>
        <w:t>32</w:t>
      </w:r>
      <w:r>
        <w:fldChar w:fldCharType="end"/>
      </w:r>
    </w:p>
    <w:p w14:paraId="3D9E1E53" w14:textId="77777777" w:rsidR="00EB3959" w:rsidRDefault="00EB3959">
      <w:pPr>
        <w:pStyle w:val="TOC1"/>
        <w:tabs>
          <w:tab w:val="left" w:pos="480"/>
        </w:tabs>
        <w:rPr>
          <w:rFonts w:asciiTheme="minorHAnsi" w:eastAsiaTheme="minorEastAsia" w:hAnsiTheme="minorHAnsi" w:cstheme="minorBidi"/>
          <w:sz w:val="22"/>
          <w:szCs w:val="22"/>
          <w:lang w:val="en-US"/>
        </w:rPr>
      </w:pPr>
      <w:r>
        <w:t>9.</w:t>
      </w:r>
      <w:r>
        <w:rPr>
          <w:rFonts w:asciiTheme="minorHAnsi" w:eastAsiaTheme="minorEastAsia" w:hAnsiTheme="minorHAnsi" w:cstheme="minorBidi"/>
          <w:sz w:val="22"/>
          <w:szCs w:val="22"/>
          <w:lang w:val="en-US"/>
        </w:rPr>
        <w:tab/>
      </w:r>
      <w:r>
        <w:t>ОБРАЗАЦ СТРУКТУРЕ ПОНУЂЕНЕ ЦЕНЕ</w:t>
      </w:r>
      <w:r>
        <w:tab/>
      </w:r>
      <w:r>
        <w:fldChar w:fldCharType="begin"/>
      </w:r>
      <w:r>
        <w:instrText xml:space="preserve"> PAGEREF _Toc40090461 \h </w:instrText>
      </w:r>
      <w:r>
        <w:fldChar w:fldCharType="separate"/>
      </w:r>
      <w:r>
        <w:t>33</w:t>
      </w:r>
      <w:r>
        <w:fldChar w:fldCharType="end"/>
      </w:r>
    </w:p>
    <w:p w14:paraId="75FE18FC" w14:textId="77777777" w:rsidR="00EB3959" w:rsidRDefault="00EB3959">
      <w:pPr>
        <w:pStyle w:val="TOC1"/>
        <w:tabs>
          <w:tab w:val="left" w:pos="720"/>
        </w:tabs>
        <w:rPr>
          <w:rFonts w:asciiTheme="minorHAnsi" w:eastAsiaTheme="minorEastAsia" w:hAnsiTheme="minorHAnsi" w:cstheme="minorBidi"/>
          <w:sz w:val="22"/>
          <w:szCs w:val="22"/>
          <w:lang w:val="en-US"/>
        </w:rPr>
      </w:pPr>
      <w:r>
        <w:t>10.</w:t>
      </w:r>
      <w:r>
        <w:rPr>
          <w:rFonts w:asciiTheme="minorHAnsi" w:eastAsiaTheme="minorEastAsia" w:hAnsiTheme="minorHAnsi" w:cstheme="minorBidi"/>
          <w:sz w:val="22"/>
          <w:szCs w:val="22"/>
          <w:lang w:val="en-US"/>
        </w:rPr>
        <w:tab/>
      </w:r>
      <w:r>
        <w:t>ОБРАЗАЦ ТРОШКОВА ПРИПРЕМЕ ПОНУДЕ</w:t>
      </w:r>
      <w:r>
        <w:tab/>
      </w:r>
      <w:r>
        <w:fldChar w:fldCharType="begin"/>
      </w:r>
      <w:r>
        <w:instrText xml:space="preserve"> PAGEREF _Toc40090462 \h </w:instrText>
      </w:r>
      <w:r>
        <w:fldChar w:fldCharType="separate"/>
      </w:r>
      <w:r>
        <w:t>34</w:t>
      </w:r>
      <w:r>
        <w:fldChar w:fldCharType="end"/>
      </w:r>
    </w:p>
    <w:p w14:paraId="30117CA6" w14:textId="77777777" w:rsidR="00EB3959" w:rsidRDefault="00EB3959">
      <w:pPr>
        <w:pStyle w:val="TOC1"/>
        <w:tabs>
          <w:tab w:val="left" w:pos="720"/>
        </w:tabs>
        <w:rPr>
          <w:rFonts w:asciiTheme="minorHAnsi" w:eastAsiaTheme="minorEastAsia" w:hAnsiTheme="minorHAnsi" w:cstheme="minorBidi"/>
          <w:sz w:val="22"/>
          <w:szCs w:val="22"/>
          <w:lang w:val="en-US"/>
        </w:rPr>
      </w:pPr>
      <w:r>
        <w:t>11.</w:t>
      </w:r>
      <w:r>
        <w:rPr>
          <w:rFonts w:asciiTheme="minorHAnsi" w:eastAsiaTheme="minorEastAsia" w:hAnsiTheme="minorHAnsi" w:cstheme="minorBidi"/>
          <w:sz w:val="22"/>
          <w:szCs w:val="22"/>
          <w:lang w:val="en-US"/>
        </w:rPr>
        <w:tab/>
      </w:r>
      <w:r>
        <w:t>ОБРАЗАЦ ПОНУДЕ</w:t>
      </w:r>
      <w:r>
        <w:tab/>
      </w:r>
      <w:r>
        <w:fldChar w:fldCharType="begin"/>
      </w:r>
      <w:r>
        <w:instrText xml:space="preserve"> PAGEREF _Toc40090463 \h </w:instrText>
      </w:r>
      <w:r>
        <w:fldChar w:fldCharType="separate"/>
      </w:r>
      <w:r>
        <w:t>35</w:t>
      </w:r>
      <w:r>
        <w:fldChar w:fldCharType="end"/>
      </w:r>
    </w:p>
    <w:p w14:paraId="7202AC79" w14:textId="77777777" w:rsidR="00E27C53" w:rsidRDefault="00E27C53" w:rsidP="00E27C53">
      <w:pPr>
        <w:rPr>
          <w:b/>
          <w:bCs/>
          <w:sz w:val="28"/>
          <w:lang w:val="hr-HR"/>
        </w:rPr>
      </w:pPr>
      <w:r w:rsidRPr="00AF0115">
        <w:fldChar w:fldCharType="end"/>
      </w:r>
      <w:r>
        <w:br w:type="page"/>
      </w:r>
    </w:p>
    <w:p w14:paraId="6B9FA2E1" w14:textId="77777777" w:rsidR="00E27C53" w:rsidRPr="00BD205C" w:rsidRDefault="00E27C53" w:rsidP="002576AA">
      <w:pPr>
        <w:pStyle w:val="Heading1"/>
        <w:numPr>
          <w:ilvl w:val="0"/>
          <w:numId w:val="15"/>
        </w:numPr>
        <w:jc w:val="center"/>
      </w:pPr>
      <w:bookmarkStart w:id="18" w:name="_Toc477329188"/>
      <w:bookmarkStart w:id="19" w:name="_Toc40090442"/>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8"/>
      <w:bookmarkEnd w:id="19"/>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968"/>
        <w:gridCol w:w="4318"/>
      </w:tblGrid>
      <w:tr w:rsidR="00E27C53" w:rsidRPr="00DA0553" w14:paraId="02DDF303" w14:textId="77777777" w:rsidTr="009D300B">
        <w:tc>
          <w:tcPr>
            <w:tcW w:w="4968" w:type="dxa"/>
          </w:tcPr>
          <w:p w14:paraId="1EDCCEFF" w14:textId="77777777" w:rsidR="00E27C53" w:rsidRPr="00A574A9" w:rsidRDefault="00E27C53" w:rsidP="005B3304">
            <w:pPr>
              <w:rPr>
                <w:b/>
                <w:noProof/>
              </w:rPr>
            </w:pPr>
            <w:r w:rsidRPr="00A574A9">
              <w:rPr>
                <w:b/>
                <w:noProof/>
              </w:rPr>
              <w:t>Наручилац</w:t>
            </w:r>
          </w:p>
        </w:tc>
        <w:tc>
          <w:tcPr>
            <w:tcW w:w="4318" w:type="dxa"/>
          </w:tcPr>
          <w:p w14:paraId="17FDCAD4" w14:textId="77777777" w:rsidR="00E27C53" w:rsidRPr="00A574A9" w:rsidRDefault="00E27C53" w:rsidP="005B3304">
            <w:pPr>
              <w:rPr>
                <w:noProof/>
              </w:rPr>
            </w:pPr>
            <w:r w:rsidRPr="00A574A9">
              <w:rPr>
                <w:noProof/>
              </w:rPr>
              <w:t xml:space="preserve">КЛИНИЧКИ ЦЕНТАР ВОЈВОДИНЕ, </w:t>
            </w:r>
          </w:p>
          <w:p w14:paraId="7E5AF7B6" w14:textId="77777777" w:rsidR="00E27C53" w:rsidRPr="00A574A9" w:rsidRDefault="00E27C53" w:rsidP="005B3304">
            <w:pPr>
              <w:rPr>
                <w:noProof/>
              </w:rPr>
            </w:pPr>
            <w:r w:rsidRPr="00A574A9">
              <w:rPr>
                <w:noProof/>
              </w:rPr>
              <w:t>ул. Хајдук Вељкова бр.1, Нови Сад, (www.kcv.rs)</w:t>
            </w:r>
          </w:p>
        </w:tc>
      </w:tr>
      <w:tr w:rsidR="00E27C53" w:rsidRPr="00DA0553" w14:paraId="4E31927A" w14:textId="77777777" w:rsidTr="009D300B">
        <w:tc>
          <w:tcPr>
            <w:tcW w:w="4968" w:type="dxa"/>
          </w:tcPr>
          <w:p w14:paraId="17C0712A" w14:textId="77777777" w:rsidR="00E27C53" w:rsidRPr="00A574A9" w:rsidRDefault="00E27C53" w:rsidP="005B3304">
            <w:pPr>
              <w:rPr>
                <w:b/>
                <w:noProof/>
              </w:rPr>
            </w:pPr>
            <w:r w:rsidRPr="00A574A9">
              <w:rPr>
                <w:b/>
                <w:noProof/>
              </w:rPr>
              <w:t>Предмет јавне набавке</w:t>
            </w:r>
          </w:p>
        </w:tc>
        <w:tc>
          <w:tcPr>
            <w:tcW w:w="4318" w:type="dxa"/>
          </w:tcPr>
          <w:p w14:paraId="4CC21F24" w14:textId="7D86B803" w:rsidR="00E27C53" w:rsidRPr="00A574A9" w:rsidRDefault="003342E0" w:rsidP="00A574A9">
            <w:pPr>
              <w:pStyle w:val="Footer"/>
              <w:tabs>
                <w:tab w:val="left" w:pos="720"/>
              </w:tabs>
              <w:jc w:val="both"/>
              <w:rPr>
                <w:b/>
                <w:noProof/>
                <w:lang w:val="en-US"/>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A574A9" w:rsidRPr="00A574A9">
                  <w:rPr>
                    <w:noProof/>
                  </w:rPr>
                  <w:t>Услуге</w:t>
                </w:r>
              </w:sdtContent>
            </w:sdt>
            <w:r w:rsidR="00E27C53" w:rsidRPr="00A574A9">
              <w:t xml:space="preserve"> </w:t>
            </w:r>
            <w:proofErr w:type="gramStart"/>
            <w:r w:rsidR="00E27C53" w:rsidRPr="00A574A9">
              <w:t>бр</w:t>
            </w:r>
            <w:proofErr w:type="gramEnd"/>
            <w:r w:rsidR="00E27C53" w:rsidRPr="00A574A9">
              <w:rPr>
                <w:lang w:val="ru-RU"/>
              </w:rPr>
              <w:t>.</w:t>
            </w:r>
            <w:r w:rsidR="00E27C53" w:rsidRPr="00A574A9">
              <w:t xml:space="preserve"> </w:t>
            </w:r>
            <w:r w:rsidR="00A574A9" w:rsidRPr="00A574A9">
              <w:t>109-20</w:t>
            </w:r>
            <w:r w:rsidR="00E27C53" w:rsidRPr="00A574A9">
              <w:t>-O</w:t>
            </w:r>
            <w:r w:rsidR="00E27C53" w:rsidRPr="00A574A9">
              <w:rPr>
                <w:i/>
                <w:iCs/>
              </w:rPr>
              <w:t xml:space="preserve"> </w:t>
            </w:r>
            <w:r w:rsidR="00E27C53" w:rsidRPr="00A574A9">
              <w:t xml:space="preserve">- </w:t>
            </w:r>
            <w:r w:rsidR="00A574A9" w:rsidRPr="00A574A9">
              <w:rPr>
                <w:noProof/>
                <w:lang w:val="sr-Cyrl-RS"/>
              </w:rPr>
              <w:t>Сервис и одржавање свих агрегата у Клиничком центру Војводине</w:t>
            </w:r>
          </w:p>
        </w:tc>
      </w:tr>
      <w:tr w:rsidR="00E27C53" w:rsidRPr="0031681E" w14:paraId="7C3699FF" w14:textId="77777777" w:rsidTr="009D300B">
        <w:tc>
          <w:tcPr>
            <w:tcW w:w="4968" w:type="dxa"/>
          </w:tcPr>
          <w:p w14:paraId="5ECD2976" w14:textId="77777777" w:rsidR="00E27C53" w:rsidRPr="0031681E" w:rsidRDefault="00E27C53" w:rsidP="005B3304">
            <w:pPr>
              <w:rPr>
                <w:b/>
                <w:noProof/>
              </w:rPr>
            </w:pPr>
            <w:r w:rsidRPr="0031681E">
              <w:rPr>
                <w:b/>
                <w:noProof/>
              </w:rPr>
              <w:t>Врста поступка</w:t>
            </w:r>
          </w:p>
        </w:tc>
        <w:tc>
          <w:tcPr>
            <w:tcW w:w="4318" w:type="dxa"/>
          </w:tcPr>
          <w:p w14:paraId="7FBC7738" w14:textId="77777777" w:rsidR="00E27C53" w:rsidRPr="0031681E" w:rsidRDefault="003342E0" w:rsidP="005B3304">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31681E">
                  <w:t>Отворени поступак</w:t>
                </w:r>
              </w:sdtContent>
            </w:sdt>
            <w:r w:rsidR="00E27C53" w:rsidRPr="0031681E">
              <w:rPr>
                <w:noProof/>
              </w:rPr>
              <w:t xml:space="preserve"> </w:t>
            </w:r>
          </w:p>
        </w:tc>
      </w:tr>
      <w:tr w:rsidR="00E27C53" w:rsidRPr="0031681E" w14:paraId="7A81D416" w14:textId="77777777" w:rsidTr="009D300B">
        <w:tc>
          <w:tcPr>
            <w:tcW w:w="4968" w:type="dxa"/>
          </w:tcPr>
          <w:p w14:paraId="55BED92D" w14:textId="77777777" w:rsidR="00E27C53" w:rsidRPr="0031681E" w:rsidRDefault="00E27C53" w:rsidP="005B3304">
            <w:pPr>
              <w:rPr>
                <w:noProof/>
              </w:rPr>
            </w:pPr>
            <w:r w:rsidRPr="0031681E">
              <w:rPr>
                <w:b/>
                <w:bCs/>
                <w:lang w:val="sr-Cyrl-CS"/>
              </w:rPr>
              <w:t>Циљ поступка</w:t>
            </w:r>
          </w:p>
        </w:tc>
        <w:tc>
          <w:tcPr>
            <w:tcW w:w="4318" w:type="dxa"/>
          </w:tcPr>
          <w:p w14:paraId="159E71D6" w14:textId="77777777" w:rsidR="00E27C53" w:rsidRPr="0031681E" w:rsidRDefault="00E27C53" w:rsidP="005B3304">
            <w:pPr>
              <w:jc w:val="both"/>
              <w:rPr>
                <w:i/>
                <w:iCs/>
              </w:rPr>
            </w:pPr>
            <w:r w:rsidRPr="0031681E">
              <w:rPr>
                <w:lang w:val="sr-Cyrl-CS"/>
              </w:rPr>
              <w:t>Поступак јавне набавке се спроводи ради закључења</w:t>
            </w:r>
            <w:r w:rsidRPr="0031681E">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31681E">
                  <w:t>уговора о јавној набавци</w:t>
                </w:r>
              </w:sdtContent>
            </w:sdt>
          </w:p>
        </w:tc>
      </w:tr>
      <w:tr w:rsidR="004944DE" w:rsidRPr="0031681E" w14:paraId="075D3557" w14:textId="77777777" w:rsidTr="009D300B">
        <w:tc>
          <w:tcPr>
            <w:tcW w:w="4968" w:type="dxa"/>
            <w:shd w:val="clear" w:color="auto" w:fill="auto"/>
          </w:tcPr>
          <w:p w14:paraId="068A20A6" w14:textId="38E81072" w:rsidR="004944DE" w:rsidRPr="00192147" w:rsidRDefault="00192147" w:rsidP="005B3304">
            <w:pPr>
              <w:rPr>
                <w:b/>
                <w:bCs/>
                <w:lang w:val="sr-Cyrl-CS"/>
              </w:rPr>
            </w:pPr>
            <w:r w:rsidRPr="00192147">
              <w:rPr>
                <w:b/>
                <w:bCs/>
                <w:lang w:val="sr-Cyrl-CS"/>
              </w:rPr>
              <w:t>Процењена вредност јавне набавке без ПДВ-а</w:t>
            </w:r>
          </w:p>
        </w:tc>
        <w:tc>
          <w:tcPr>
            <w:tcW w:w="4318" w:type="dxa"/>
            <w:shd w:val="clear" w:color="auto" w:fill="auto"/>
          </w:tcPr>
          <w:p w14:paraId="7C133174" w14:textId="5931ED62" w:rsidR="004944DE" w:rsidRPr="00192147" w:rsidRDefault="00192147" w:rsidP="005B3304">
            <w:pPr>
              <w:jc w:val="both"/>
              <w:rPr>
                <w:lang w:val="sr-Cyrl-CS"/>
              </w:rPr>
            </w:pPr>
            <w:r w:rsidRPr="00192147">
              <w:rPr>
                <w:lang w:val="sr-Cyrl-CS"/>
              </w:rPr>
              <w:t>500.000,00 динара</w:t>
            </w:r>
          </w:p>
        </w:tc>
      </w:tr>
      <w:tr w:rsidR="00E27C53" w:rsidRPr="0031681E" w14:paraId="7DA7A595" w14:textId="77777777" w:rsidTr="009D300B">
        <w:tc>
          <w:tcPr>
            <w:tcW w:w="4968" w:type="dxa"/>
          </w:tcPr>
          <w:p w14:paraId="665A1657" w14:textId="77777777" w:rsidR="00E27C53" w:rsidRPr="0031681E" w:rsidRDefault="00E27C53" w:rsidP="005B3304">
            <w:pPr>
              <w:rPr>
                <w:b/>
                <w:noProof/>
              </w:rPr>
            </w:pPr>
            <w:r w:rsidRPr="0031681E">
              <w:rPr>
                <w:b/>
                <w:noProof/>
              </w:rPr>
              <w:t>Контакт</w:t>
            </w:r>
          </w:p>
        </w:tc>
        <w:tc>
          <w:tcPr>
            <w:tcW w:w="4318" w:type="dxa"/>
          </w:tcPr>
          <w:p w14:paraId="2917E56B" w14:textId="5B533E44" w:rsidR="00E27C53" w:rsidRPr="0031681E" w:rsidRDefault="00B662A9" w:rsidP="005B3304">
            <w:pPr>
              <w:rPr>
                <w:noProof/>
              </w:rPr>
            </w:pPr>
            <w:r w:rsidRPr="0031681E">
              <w:rPr>
                <w:noProof/>
                <w:lang w:val="sr-Cyrl-RS"/>
              </w:rPr>
              <w:t>Одсек</w:t>
            </w:r>
            <w:r w:rsidR="00E27C53" w:rsidRPr="0031681E">
              <w:rPr>
                <w:noProof/>
              </w:rPr>
              <w:t xml:space="preserve"> за немедицинске јавне набавке, </w:t>
            </w:r>
          </w:p>
          <w:p w14:paraId="14C8FD3C" w14:textId="77777777" w:rsidR="00E27C53" w:rsidRPr="0031681E" w:rsidRDefault="00E27C53" w:rsidP="005B3304">
            <w:pPr>
              <w:rPr>
                <w:noProof/>
              </w:rPr>
            </w:pPr>
            <w:r w:rsidRPr="0031681E">
              <w:rPr>
                <w:noProof/>
              </w:rPr>
              <w:t>e-mail: nabavke@kcv.rs</w:t>
            </w:r>
          </w:p>
        </w:tc>
      </w:tr>
      <w:tr w:rsidR="00E27C53" w:rsidRPr="0031681E" w14:paraId="1CB21D75" w14:textId="77777777" w:rsidTr="009D300B">
        <w:tc>
          <w:tcPr>
            <w:tcW w:w="4968" w:type="dxa"/>
          </w:tcPr>
          <w:p w14:paraId="23884D93" w14:textId="77777777" w:rsidR="00E27C53" w:rsidRPr="0031681E" w:rsidRDefault="00E27C53" w:rsidP="005B3304">
            <w:pPr>
              <w:rPr>
                <w:b/>
                <w:noProof/>
              </w:rPr>
            </w:pPr>
            <w:r w:rsidRPr="0031681E">
              <w:rPr>
                <w:b/>
                <w:noProof/>
              </w:rPr>
              <w:t>Радно време наручиоца</w:t>
            </w:r>
          </w:p>
        </w:tc>
        <w:tc>
          <w:tcPr>
            <w:tcW w:w="4318" w:type="dxa"/>
          </w:tcPr>
          <w:p w14:paraId="3F14D166" w14:textId="77777777" w:rsidR="00E27C53" w:rsidRPr="0031681E" w:rsidRDefault="00E27C53" w:rsidP="005B3304">
            <w:pPr>
              <w:rPr>
                <w:noProof/>
              </w:rPr>
            </w:pPr>
            <w:r w:rsidRPr="0031681E">
              <w:rPr>
                <w:noProof/>
              </w:rPr>
              <w:t>понедељак-петак, 07–15 часова</w:t>
            </w:r>
          </w:p>
        </w:tc>
      </w:tr>
    </w:tbl>
    <w:p w14:paraId="7820DE74" w14:textId="77777777" w:rsidR="00E27C53" w:rsidRPr="0031681E" w:rsidRDefault="00E27C53" w:rsidP="00E27C53">
      <w:pPr>
        <w:rPr>
          <w:noProof/>
        </w:rPr>
      </w:pPr>
    </w:p>
    <w:p w14:paraId="2002F6E3" w14:textId="1BEC8344" w:rsidR="00E27C53" w:rsidRDefault="00E27C53" w:rsidP="00E27C53">
      <w:pPr>
        <w:rPr>
          <w:b/>
          <w:noProof/>
        </w:rPr>
      </w:pPr>
      <w:r w:rsidRPr="0031681E">
        <w:rPr>
          <w:b/>
          <w:noProof/>
        </w:rPr>
        <w:t xml:space="preserve">Предмет јавне набавке </w:t>
      </w:r>
      <w:r w:rsidR="00E075A8" w:rsidRPr="0031681E">
        <w:rPr>
          <w:b/>
          <w:noProof/>
          <w:lang w:val="sr-Cyrl-RS"/>
        </w:rPr>
        <w:t>ни</w:t>
      </w:r>
      <w:r w:rsidRPr="0031681E">
        <w:rPr>
          <w:b/>
          <w:noProof/>
        </w:rPr>
        <w:t>је обликован по партијама.</w:t>
      </w:r>
    </w:p>
    <w:p w14:paraId="2CC627ED" w14:textId="77777777" w:rsidR="00E27C53" w:rsidRPr="00C15D3D" w:rsidRDefault="00E27C53" w:rsidP="00E27C53">
      <w:pPr>
        <w:rPr>
          <w:b/>
          <w:noProof/>
        </w:rPr>
      </w:pPr>
    </w:p>
    <w:p w14:paraId="2A9D69F1" w14:textId="77777777" w:rsidR="00E27C53" w:rsidRPr="00AE1407" w:rsidRDefault="00E27C53" w:rsidP="00E27C53">
      <w:pPr>
        <w:rPr>
          <w:b/>
          <w:noProof/>
        </w:rPr>
      </w:pPr>
    </w:p>
    <w:p w14:paraId="73F61E7C" w14:textId="77777777" w:rsidR="00E27C53" w:rsidRDefault="00E27C53" w:rsidP="00E27C53"/>
    <w:p w14:paraId="43FC7661" w14:textId="77777777" w:rsidR="00E27C53" w:rsidRDefault="00E27C53" w:rsidP="00E27C53">
      <w:pPr>
        <w:rPr>
          <w:lang w:val="sr-Cyrl-RS"/>
        </w:rPr>
      </w:pPr>
      <w:bookmarkStart w:id="20" w:name="_Toc375826004"/>
      <w:bookmarkStart w:id="21" w:name="_Toc389030811"/>
      <w:bookmarkStart w:id="22" w:name="_Toc448222235"/>
      <w:bookmarkStart w:id="23" w:name="_Toc477327707"/>
      <w:bookmarkStart w:id="24" w:name="_Toc477327990"/>
      <w:bookmarkStart w:id="25" w:name="_Toc477328719"/>
      <w:bookmarkStart w:id="26" w:name="_Toc477329190"/>
      <w:r>
        <w:br w:type="page"/>
      </w:r>
    </w:p>
    <w:p w14:paraId="3C6CE05D" w14:textId="77777777" w:rsidR="000E067B" w:rsidRPr="000E067B" w:rsidRDefault="000E067B" w:rsidP="00E27C53">
      <w:pPr>
        <w:rPr>
          <w:b/>
          <w:bCs/>
          <w:sz w:val="28"/>
          <w:lang w:val="sr-Cyrl-RS"/>
        </w:rPr>
      </w:pPr>
    </w:p>
    <w:p w14:paraId="4756407A" w14:textId="77777777" w:rsidR="00E27C53" w:rsidRPr="00CC366C" w:rsidRDefault="00E27C53" w:rsidP="002576AA">
      <w:pPr>
        <w:pStyle w:val="Heading1"/>
        <w:numPr>
          <w:ilvl w:val="0"/>
          <w:numId w:val="15"/>
        </w:numPr>
        <w:jc w:val="center"/>
      </w:pPr>
      <w:bookmarkStart w:id="27" w:name="_Toc40090443"/>
      <w:r w:rsidRPr="00CC366C">
        <w:t>ОПИС ПРЕДМЕТА ЈАВНЕ НАБАВКЕ</w:t>
      </w:r>
      <w:bookmarkEnd w:id="20"/>
      <w:bookmarkEnd w:id="21"/>
      <w:bookmarkEnd w:id="22"/>
      <w:bookmarkEnd w:id="23"/>
      <w:bookmarkEnd w:id="24"/>
      <w:bookmarkEnd w:id="25"/>
      <w:bookmarkEnd w:id="26"/>
      <w:bookmarkEnd w:id="27"/>
    </w:p>
    <w:p w14:paraId="52F46EF9" w14:textId="77777777" w:rsidR="00E27C53" w:rsidRPr="00BC433F" w:rsidRDefault="00E27C53" w:rsidP="00E27C53">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14:paraId="16CD9F5F" w14:textId="77777777" w:rsidR="00E27C53" w:rsidRPr="00463AAC" w:rsidRDefault="00E27C53" w:rsidP="00E27C53">
      <w:pPr>
        <w:jc w:val="both"/>
        <w:rPr>
          <w:bCs/>
          <w:iCs/>
          <w:lang w:val="sr-Cyrl-RS"/>
        </w:rPr>
      </w:pPr>
    </w:p>
    <w:p w14:paraId="4264467A" w14:textId="75DC1B53" w:rsidR="00F12B00" w:rsidRPr="00D71DE8" w:rsidRDefault="00F12B00" w:rsidP="00F12B00">
      <w:pPr>
        <w:pStyle w:val="BodyText"/>
        <w:rPr>
          <w:noProof/>
          <w:lang w:val="sr-Cyrl-RS"/>
        </w:rPr>
      </w:pPr>
      <w:r>
        <w:rPr>
          <w:szCs w:val="24"/>
        </w:rPr>
        <w:t xml:space="preserve">Предмет </w:t>
      </w:r>
      <w:r>
        <w:rPr>
          <w:szCs w:val="24"/>
          <w:lang w:val="sr-Cyrl-RS"/>
        </w:rPr>
        <w:t xml:space="preserve">јавне </w:t>
      </w:r>
      <w:r>
        <w:rPr>
          <w:szCs w:val="24"/>
        </w:rPr>
        <w:t xml:space="preserve">набавке </w:t>
      </w:r>
      <w:sdt>
        <w:sdtPr>
          <w:rPr>
            <w:noProof/>
          </w:rPr>
          <w:alias w:val="врста"/>
          <w:tag w:val="добара"/>
          <w:id w:val="-527569243"/>
          <w:dropDownList>
            <w:listItem w:displayText="Добра" w:value="Добра"/>
            <w:listItem w:displayText="Услуге" w:value="Услуге"/>
            <w:listItem w:displayText="Радови" w:value="Радови"/>
          </w:dropDownList>
        </w:sdtPr>
        <w:sdtEndPr/>
        <w:sdtContent>
          <w:r>
            <w:rPr>
              <w:noProof/>
            </w:rPr>
            <w:t>Услуге</w:t>
          </w:r>
        </w:sdtContent>
      </w:sdt>
      <w:r>
        <w:t xml:space="preserve"> </w:t>
      </w:r>
      <w:r>
        <w:rPr>
          <w:noProof/>
        </w:rPr>
        <w:t>бр</w:t>
      </w:r>
      <w:r>
        <w:rPr>
          <w:noProof/>
          <w:lang w:val="sr-Cyrl-RS"/>
        </w:rPr>
        <w:t xml:space="preserve"> </w:t>
      </w:r>
      <w:r w:rsidR="00407018">
        <w:rPr>
          <w:noProof/>
          <w:lang w:val="sr-Cyrl-RS"/>
        </w:rPr>
        <w:t>109-20</w:t>
      </w:r>
      <w:r>
        <w:rPr>
          <w:noProof/>
          <w:lang w:val="sr-Cyrl-RS"/>
        </w:rPr>
        <w:t>-</w:t>
      </w:r>
      <w:r>
        <w:rPr>
          <w:noProof/>
          <w:lang w:val="sr-Latn-RS"/>
        </w:rPr>
        <w:t>О</w:t>
      </w:r>
      <w:r>
        <w:t xml:space="preserve"> </w:t>
      </w:r>
      <w:r w:rsidR="00407018">
        <w:rPr>
          <w:noProof/>
        </w:rPr>
        <w:t xml:space="preserve">- </w:t>
      </w:r>
      <w:r w:rsidR="00407018">
        <w:rPr>
          <w:noProof/>
          <w:lang w:val="sr-Cyrl-RS"/>
        </w:rPr>
        <w:t>С</w:t>
      </w:r>
      <w:r>
        <w:rPr>
          <w:noProof/>
        </w:rPr>
        <w:t>ервис и одржавање свих агрегата у Клиничком центру Војводине</w:t>
      </w:r>
      <w:r>
        <w:rPr>
          <w:szCs w:val="24"/>
        </w:rPr>
        <w:t xml:space="preserve">  </w:t>
      </w:r>
      <w:r>
        <w:rPr>
          <w:noProof/>
          <w:lang w:val="sr-Cyrl-RS"/>
        </w:rPr>
        <w:t>обухвата следеће:</w:t>
      </w:r>
    </w:p>
    <w:p w14:paraId="1BF098B4" w14:textId="77777777" w:rsidR="00F12B00" w:rsidRDefault="00F12B00" w:rsidP="00F12B00">
      <w:pPr>
        <w:pStyle w:val="BodyText"/>
        <w:rPr>
          <w:b/>
          <w:bCs/>
          <w:szCs w:val="24"/>
        </w:rPr>
      </w:pPr>
      <w:r>
        <w:rPr>
          <w:szCs w:val="24"/>
          <w:lang w:val="sr-Cyrl-RS"/>
        </w:rPr>
        <w:t>- г</w:t>
      </w:r>
      <w:r>
        <w:rPr>
          <w:szCs w:val="24"/>
        </w:rPr>
        <w:t>одишње редовно, периодично и корективно одржавање дизел електр</w:t>
      </w:r>
      <w:r>
        <w:rPr>
          <w:szCs w:val="24"/>
          <w:lang w:val="sr-Cyrl-RS"/>
        </w:rPr>
        <w:t xml:space="preserve">ичних </w:t>
      </w:r>
      <w:r>
        <w:rPr>
          <w:szCs w:val="24"/>
        </w:rPr>
        <w:t xml:space="preserve">агрегата са 24-сатним даљинским надзором и телефонском доступношћу </w:t>
      </w:r>
      <w:r>
        <w:rPr>
          <w:bCs/>
          <w:szCs w:val="24"/>
        </w:rPr>
        <w:t>понуђача.</w:t>
      </w:r>
    </w:p>
    <w:p w14:paraId="781EF7D2" w14:textId="77777777" w:rsidR="00F12B00" w:rsidRDefault="00F12B00" w:rsidP="00F12B00">
      <w:pPr>
        <w:rPr>
          <w:bCs/>
          <w:iCs/>
          <w:u w:val="single"/>
          <w:lang w:val="sr-Cyrl-RS"/>
        </w:rPr>
      </w:pPr>
    </w:p>
    <w:p w14:paraId="5716299A" w14:textId="77777777" w:rsidR="00F12B00" w:rsidRDefault="00F12B00" w:rsidP="00F12B00">
      <w:pPr>
        <w:rPr>
          <w:bCs/>
          <w:iCs/>
          <w:color w:val="000000" w:themeColor="text1"/>
          <w:u w:val="single"/>
          <w:lang w:val="en-US"/>
        </w:rPr>
      </w:pPr>
      <w:r>
        <w:rPr>
          <w:bCs/>
          <w:iCs/>
          <w:color w:val="000000" w:themeColor="text1"/>
          <w:u w:val="single"/>
          <w:lang w:val="sr-Cyrl-RS"/>
        </w:rPr>
        <w:t>Списак агрегата:</w:t>
      </w:r>
    </w:p>
    <w:p w14:paraId="3BD774C6" w14:textId="77777777" w:rsidR="00A530EA" w:rsidRDefault="00A530EA" w:rsidP="00F12B00">
      <w:pPr>
        <w:rPr>
          <w:bCs/>
          <w:iCs/>
          <w:color w:val="000000" w:themeColor="text1"/>
          <w:u w:val="single"/>
          <w:lang w:val="en-US"/>
        </w:rPr>
      </w:pPr>
    </w:p>
    <w:tbl>
      <w:tblPr>
        <w:tblStyle w:val="TableGrid"/>
        <w:tblW w:w="4953" w:type="pct"/>
        <w:tblLook w:val="04A0" w:firstRow="1" w:lastRow="0" w:firstColumn="1" w:lastColumn="0" w:noHBand="0" w:noVBand="1"/>
      </w:tblPr>
      <w:tblGrid>
        <w:gridCol w:w="880"/>
        <w:gridCol w:w="6069"/>
        <w:gridCol w:w="1258"/>
        <w:gridCol w:w="992"/>
      </w:tblGrid>
      <w:tr w:rsidR="00B04B5C" w:rsidRPr="00BA3739" w14:paraId="7792D0E9" w14:textId="77777777" w:rsidTr="00B04B5C">
        <w:tc>
          <w:tcPr>
            <w:tcW w:w="478" w:type="pct"/>
            <w:tcBorders>
              <w:top w:val="single" w:sz="4" w:space="0" w:color="auto"/>
              <w:left w:val="single" w:sz="4" w:space="0" w:color="auto"/>
              <w:bottom w:val="single" w:sz="4" w:space="0" w:color="auto"/>
              <w:right w:val="single" w:sz="4" w:space="0" w:color="auto"/>
            </w:tcBorders>
            <w:hideMark/>
          </w:tcPr>
          <w:p w14:paraId="572C8EF2" w14:textId="77777777" w:rsidR="00B04B5C" w:rsidRPr="00BA3739" w:rsidRDefault="00B04B5C" w:rsidP="00B04B5C">
            <w:pPr>
              <w:pStyle w:val="BodyText"/>
              <w:rPr>
                <w:color w:val="000000" w:themeColor="text1"/>
                <w:sz w:val="22"/>
                <w:szCs w:val="22"/>
                <w:lang w:val="sr-Cyrl-RS"/>
              </w:rPr>
            </w:pPr>
            <w:r w:rsidRPr="00BA3739">
              <w:rPr>
                <w:color w:val="000000" w:themeColor="text1"/>
                <w:sz w:val="22"/>
                <w:szCs w:val="22"/>
                <w:lang w:val="sr-Cyrl-RS"/>
              </w:rPr>
              <w:t>Ред.бр.</w:t>
            </w:r>
          </w:p>
        </w:tc>
        <w:tc>
          <w:tcPr>
            <w:tcW w:w="3298" w:type="pct"/>
            <w:tcBorders>
              <w:top w:val="single" w:sz="4" w:space="0" w:color="auto"/>
              <w:left w:val="single" w:sz="4" w:space="0" w:color="auto"/>
              <w:bottom w:val="single" w:sz="4" w:space="0" w:color="auto"/>
              <w:right w:val="single" w:sz="4" w:space="0" w:color="auto"/>
            </w:tcBorders>
            <w:hideMark/>
          </w:tcPr>
          <w:p w14:paraId="6374D133" w14:textId="77777777" w:rsidR="00B04B5C" w:rsidRPr="00BA3739" w:rsidRDefault="00B04B5C" w:rsidP="00B04B5C">
            <w:pPr>
              <w:pStyle w:val="BodyText"/>
              <w:rPr>
                <w:color w:val="000000" w:themeColor="text1"/>
                <w:sz w:val="22"/>
                <w:szCs w:val="22"/>
                <w:lang w:val="sr-Cyrl-RS"/>
              </w:rPr>
            </w:pPr>
            <w:r w:rsidRPr="00BA3739">
              <w:rPr>
                <w:color w:val="000000" w:themeColor="text1"/>
                <w:sz w:val="22"/>
                <w:szCs w:val="22"/>
                <w:lang w:val="sr-Cyrl-RS"/>
              </w:rPr>
              <w:t>Назив и локација агрегата</w:t>
            </w:r>
          </w:p>
        </w:tc>
        <w:tc>
          <w:tcPr>
            <w:tcW w:w="684" w:type="pct"/>
            <w:tcBorders>
              <w:top w:val="single" w:sz="4" w:space="0" w:color="auto"/>
              <w:left w:val="single" w:sz="4" w:space="0" w:color="auto"/>
              <w:bottom w:val="single" w:sz="4" w:space="0" w:color="auto"/>
              <w:right w:val="single" w:sz="4" w:space="0" w:color="auto"/>
            </w:tcBorders>
            <w:vAlign w:val="center"/>
            <w:hideMark/>
          </w:tcPr>
          <w:p w14:paraId="138A71F7" w14:textId="6C512F5F" w:rsidR="00B04B5C" w:rsidRPr="00BA3739" w:rsidRDefault="00B04B5C" w:rsidP="00B04B5C">
            <w:pPr>
              <w:pStyle w:val="BodyText"/>
              <w:jc w:val="center"/>
              <w:rPr>
                <w:color w:val="000000" w:themeColor="text1"/>
                <w:sz w:val="22"/>
                <w:szCs w:val="22"/>
                <w:lang w:val="sr-Cyrl-RS"/>
              </w:rPr>
            </w:pPr>
            <w:r w:rsidRPr="00BA3739">
              <w:rPr>
                <w:color w:val="000000" w:themeColor="text1"/>
                <w:sz w:val="22"/>
                <w:szCs w:val="22"/>
                <w:lang w:val="sr-Cyrl-RS"/>
              </w:rPr>
              <w:t>Јед.мере</w:t>
            </w:r>
          </w:p>
        </w:tc>
        <w:tc>
          <w:tcPr>
            <w:tcW w:w="539" w:type="pct"/>
            <w:tcBorders>
              <w:top w:val="single" w:sz="4" w:space="0" w:color="auto"/>
              <w:left w:val="single" w:sz="4" w:space="0" w:color="auto"/>
              <w:bottom w:val="single" w:sz="4" w:space="0" w:color="auto"/>
              <w:right w:val="single" w:sz="4" w:space="0" w:color="auto"/>
            </w:tcBorders>
            <w:vAlign w:val="center"/>
            <w:hideMark/>
          </w:tcPr>
          <w:p w14:paraId="4142BB71" w14:textId="27C7B627" w:rsidR="00B04B5C" w:rsidRPr="00BA3739" w:rsidRDefault="00B04B5C" w:rsidP="00B04B5C">
            <w:pPr>
              <w:pStyle w:val="BodyText"/>
              <w:jc w:val="center"/>
              <w:rPr>
                <w:color w:val="000000" w:themeColor="text1"/>
                <w:sz w:val="22"/>
                <w:szCs w:val="22"/>
                <w:lang w:val="sr-Cyrl-RS"/>
              </w:rPr>
            </w:pPr>
            <w:r w:rsidRPr="00BA3739">
              <w:rPr>
                <w:color w:val="000000" w:themeColor="text1"/>
                <w:sz w:val="22"/>
                <w:szCs w:val="22"/>
                <w:lang w:val="sr-Cyrl-RS"/>
              </w:rPr>
              <w:t>Кол.</w:t>
            </w:r>
          </w:p>
        </w:tc>
      </w:tr>
      <w:tr w:rsidR="00B04B5C" w:rsidRPr="00BA3739" w14:paraId="794465DA" w14:textId="77777777" w:rsidTr="00B04B5C">
        <w:tc>
          <w:tcPr>
            <w:tcW w:w="478" w:type="pct"/>
            <w:tcBorders>
              <w:top w:val="single" w:sz="4" w:space="0" w:color="auto"/>
              <w:left w:val="single" w:sz="4" w:space="0" w:color="auto"/>
              <w:bottom w:val="single" w:sz="4" w:space="0" w:color="auto"/>
              <w:right w:val="single" w:sz="4" w:space="0" w:color="auto"/>
            </w:tcBorders>
          </w:tcPr>
          <w:p w14:paraId="566562CB" w14:textId="239B1086" w:rsidR="00B04B5C" w:rsidRPr="00BA3739" w:rsidRDefault="00B04B5C" w:rsidP="00B04B5C">
            <w:pPr>
              <w:pStyle w:val="BodyText"/>
              <w:jc w:val="center"/>
              <w:rPr>
                <w:color w:val="000000" w:themeColor="text1"/>
                <w:sz w:val="22"/>
                <w:szCs w:val="22"/>
                <w:lang w:val="en-US"/>
              </w:rPr>
            </w:pPr>
            <w:r w:rsidRPr="00BA3739">
              <w:rPr>
                <w:color w:val="000000" w:themeColor="text1"/>
                <w:sz w:val="22"/>
                <w:szCs w:val="22"/>
                <w:lang w:val="en-US"/>
              </w:rPr>
              <w:t>1</w:t>
            </w:r>
          </w:p>
        </w:tc>
        <w:tc>
          <w:tcPr>
            <w:tcW w:w="3298" w:type="pct"/>
            <w:tcBorders>
              <w:top w:val="single" w:sz="4" w:space="0" w:color="auto"/>
              <w:left w:val="single" w:sz="4" w:space="0" w:color="auto"/>
              <w:bottom w:val="single" w:sz="4" w:space="0" w:color="auto"/>
              <w:right w:val="single" w:sz="4" w:space="0" w:color="auto"/>
            </w:tcBorders>
          </w:tcPr>
          <w:p w14:paraId="0A8BF205" w14:textId="7EBC6C13" w:rsidR="00B04B5C" w:rsidRPr="00BA3739" w:rsidRDefault="00B04B5C" w:rsidP="00B04B5C">
            <w:pPr>
              <w:pStyle w:val="BodyText"/>
              <w:rPr>
                <w:color w:val="000000" w:themeColor="text1"/>
                <w:sz w:val="22"/>
                <w:szCs w:val="22"/>
              </w:rPr>
            </w:pPr>
            <w:r w:rsidRPr="00BA3739">
              <w:rPr>
                <w:szCs w:val="24"/>
              </w:rPr>
              <w:t>ДЕА „VOLVO PENTA“  650 kVA – Ургентни центар</w:t>
            </w:r>
          </w:p>
        </w:tc>
        <w:tc>
          <w:tcPr>
            <w:tcW w:w="684" w:type="pct"/>
            <w:tcBorders>
              <w:top w:val="single" w:sz="4" w:space="0" w:color="auto"/>
              <w:left w:val="single" w:sz="4" w:space="0" w:color="auto"/>
              <w:bottom w:val="single" w:sz="4" w:space="0" w:color="auto"/>
              <w:right w:val="single" w:sz="4" w:space="0" w:color="auto"/>
            </w:tcBorders>
            <w:vAlign w:val="center"/>
          </w:tcPr>
          <w:p w14:paraId="35D06F5A" w14:textId="1D8B0A3E" w:rsidR="00B04B5C" w:rsidRPr="00BA3739" w:rsidRDefault="00B04B5C" w:rsidP="00B04B5C">
            <w:pPr>
              <w:pStyle w:val="BodyText"/>
              <w:jc w:val="center"/>
              <w:rPr>
                <w:color w:val="000000" w:themeColor="text1"/>
                <w:sz w:val="22"/>
                <w:szCs w:val="22"/>
                <w:lang w:val="sr-Latn-RS"/>
              </w:rPr>
            </w:pPr>
            <w:r w:rsidRPr="00BA3739">
              <w:rPr>
                <w:sz w:val="22"/>
                <w:szCs w:val="22"/>
              </w:rPr>
              <w:t>ком</w:t>
            </w:r>
          </w:p>
        </w:tc>
        <w:tc>
          <w:tcPr>
            <w:tcW w:w="539" w:type="pct"/>
            <w:tcBorders>
              <w:top w:val="single" w:sz="4" w:space="0" w:color="auto"/>
              <w:left w:val="single" w:sz="4" w:space="0" w:color="auto"/>
              <w:bottom w:val="single" w:sz="4" w:space="0" w:color="auto"/>
              <w:right w:val="single" w:sz="4" w:space="0" w:color="auto"/>
            </w:tcBorders>
            <w:vAlign w:val="center"/>
          </w:tcPr>
          <w:p w14:paraId="184C98C1" w14:textId="7A14B13B" w:rsidR="00B04B5C" w:rsidRPr="00BA3739" w:rsidRDefault="00B04B5C" w:rsidP="00B04B5C">
            <w:pPr>
              <w:pStyle w:val="BodyText"/>
              <w:jc w:val="center"/>
              <w:rPr>
                <w:color w:val="000000" w:themeColor="text1"/>
                <w:sz w:val="22"/>
                <w:szCs w:val="22"/>
                <w:lang w:val="sr-Cyrl-RS"/>
              </w:rPr>
            </w:pPr>
            <w:r w:rsidRPr="00BA3739">
              <w:rPr>
                <w:sz w:val="22"/>
                <w:szCs w:val="22"/>
              </w:rPr>
              <w:t>2</w:t>
            </w:r>
          </w:p>
        </w:tc>
      </w:tr>
      <w:tr w:rsidR="00B04B5C" w:rsidRPr="00BA3739" w14:paraId="2CD2408F" w14:textId="77777777" w:rsidTr="00B04B5C">
        <w:tc>
          <w:tcPr>
            <w:tcW w:w="478" w:type="pct"/>
            <w:tcBorders>
              <w:top w:val="single" w:sz="4" w:space="0" w:color="auto"/>
              <w:left w:val="single" w:sz="4" w:space="0" w:color="auto"/>
              <w:bottom w:val="single" w:sz="4" w:space="0" w:color="auto"/>
              <w:right w:val="single" w:sz="4" w:space="0" w:color="auto"/>
            </w:tcBorders>
          </w:tcPr>
          <w:p w14:paraId="500463E4" w14:textId="0ED5AFB0" w:rsidR="00B04B5C" w:rsidRPr="00BA3739" w:rsidRDefault="00B04B5C" w:rsidP="00B04B5C">
            <w:pPr>
              <w:pStyle w:val="BodyText"/>
              <w:jc w:val="center"/>
              <w:rPr>
                <w:color w:val="000000" w:themeColor="text1"/>
                <w:sz w:val="22"/>
                <w:szCs w:val="22"/>
                <w:lang w:val="en-US"/>
              </w:rPr>
            </w:pPr>
            <w:r w:rsidRPr="00BA3739">
              <w:rPr>
                <w:color w:val="000000" w:themeColor="text1"/>
                <w:sz w:val="22"/>
                <w:szCs w:val="22"/>
                <w:lang w:val="en-US"/>
              </w:rPr>
              <w:t>2</w:t>
            </w:r>
          </w:p>
        </w:tc>
        <w:tc>
          <w:tcPr>
            <w:tcW w:w="3298" w:type="pct"/>
            <w:tcBorders>
              <w:top w:val="single" w:sz="4" w:space="0" w:color="auto"/>
              <w:left w:val="single" w:sz="4" w:space="0" w:color="auto"/>
              <w:bottom w:val="single" w:sz="4" w:space="0" w:color="auto"/>
              <w:right w:val="single" w:sz="4" w:space="0" w:color="auto"/>
            </w:tcBorders>
          </w:tcPr>
          <w:p w14:paraId="5378F9DE" w14:textId="2D0A231C" w:rsidR="00B04B5C" w:rsidRPr="00BA3739" w:rsidRDefault="00384B8E" w:rsidP="00B04B5C">
            <w:pPr>
              <w:pStyle w:val="BodyText"/>
              <w:rPr>
                <w:color w:val="000000" w:themeColor="text1"/>
                <w:sz w:val="22"/>
                <w:szCs w:val="22"/>
                <w:lang w:val="sr-Cyrl-RS"/>
              </w:rPr>
            </w:pPr>
            <w:r w:rsidRPr="00BA3739">
              <w:rPr>
                <w:szCs w:val="24"/>
              </w:rPr>
              <w:t>ДЕА „</w:t>
            </w:r>
            <w:r w:rsidR="00B04B5C" w:rsidRPr="00BA3739">
              <w:rPr>
                <w:szCs w:val="24"/>
              </w:rPr>
              <w:t>Торпедо Кончар“  250 kVA –</w:t>
            </w:r>
            <w:r w:rsidR="00B04B5C" w:rsidRPr="00BA3739">
              <w:rPr>
                <w:szCs w:val="24"/>
                <w:lang w:val="sr-Cyrl-RS"/>
              </w:rPr>
              <w:t xml:space="preserve"> Клиника за гинекологију и акушерство</w:t>
            </w:r>
          </w:p>
        </w:tc>
        <w:tc>
          <w:tcPr>
            <w:tcW w:w="684" w:type="pct"/>
            <w:tcBorders>
              <w:top w:val="single" w:sz="4" w:space="0" w:color="auto"/>
              <w:left w:val="single" w:sz="4" w:space="0" w:color="auto"/>
              <w:bottom w:val="single" w:sz="4" w:space="0" w:color="auto"/>
              <w:right w:val="single" w:sz="4" w:space="0" w:color="auto"/>
            </w:tcBorders>
            <w:vAlign w:val="center"/>
          </w:tcPr>
          <w:p w14:paraId="6316A3E5" w14:textId="5D694FBA" w:rsidR="00B04B5C" w:rsidRPr="00BA3739" w:rsidRDefault="00B04B5C" w:rsidP="00B04B5C">
            <w:pPr>
              <w:pStyle w:val="BodyText"/>
              <w:jc w:val="center"/>
              <w:rPr>
                <w:color w:val="000000" w:themeColor="text1"/>
                <w:sz w:val="22"/>
                <w:szCs w:val="22"/>
                <w:lang w:val="sr-Latn-RS"/>
              </w:rPr>
            </w:pPr>
            <w:r w:rsidRPr="00BA3739">
              <w:rPr>
                <w:sz w:val="22"/>
                <w:szCs w:val="22"/>
              </w:rPr>
              <w:t>ком</w:t>
            </w:r>
          </w:p>
        </w:tc>
        <w:tc>
          <w:tcPr>
            <w:tcW w:w="539" w:type="pct"/>
            <w:tcBorders>
              <w:top w:val="single" w:sz="4" w:space="0" w:color="auto"/>
              <w:left w:val="single" w:sz="4" w:space="0" w:color="auto"/>
              <w:bottom w:val="single" w:sz="4" w:space="0" w:color="auto"/>
              <w:right w:val="single" w:sz="4" w:space="0" w:color="auto"/>
            </w:tcBorders>
            <w:vAlign w:val="center"/>
          </w:tcPr>
          <w:p w14:paraId="769A77C2" w14:textId="2C246A3D" w:rsidR="00B04B5C" w:rsidRPr="00BA3739" w:rsidRDefault="00B04B5C" w:rsidP="00B04B5C">
            <w:pPr>
              <w:pStyle w:val="BodyText"/>
              <w:jc w:val="center"/>
              <w:rPr>
                <w:color w:val="000000" w:themeColor="text1"/>
                <w:sz w:val="22"/>
                <w:szCs w:val="22"/>
                <w:lang w:val="sr-Cyrl-RS"/>
              </w:rPr>
            </w:pPr>
            <w:r w:rsidRPr="00BA3739">
              <w:rPr>
                <w:sz w:val="22"/>
                <w:szCs w:val="22"/>
              </w:rPr>
              <w:t>1</w:t>
            </w:r>
          </w:p>
        </w:tc>
      </w:tr>
      <w:tr w:rsidR="00B04B5C" w:rsidRPr="00BA3739" w14:paraId="61EDEBE6" w14:textId="77777777" w:rsidTr="00B04B5C">
        <w:tc>
          <w:tcPr>
            <w:tcW w:w="478" w:type="pct"/>
            <w:tcBorders>
              <w:top w:val="single" w:sz="4" w:space="0" w:color="auto"/>
              <w:left w:val="single" w:sz="4" w:space="0" w:color="auto"/>
              <w:bottom w:val="single" w:sz="4" w:space="0" w:color="auto"/>
              <w:right w:val="single" w:sz="4" w:space="0" w:color="auto"/>
            </w:tcBorders>
          </w:tcPr>
          <w:p w14:paraId="1903883E" w14:textId="36C19F98" w:rsidR="00B04B5C" w:rsidRPr="00BA3739" w:rsidRDefault="00B04B5C" w:rsidP="00B04B5C">
            <w:pPr>
              <w:pStyle w:val="BodyText"/>
              <w:jc w:val="center"/>
              <w:rPr>
                <w:color w:val="000000" w:themeColor="text1"/>
                <w:sz w:val="22"/>
                <w:szCs w:val="22"/>
                <w:lang w:val="en-US"/>
              </w:rPr>
            </w:pPr>
            <w:r w:rsidRPr="00BA3739">
              <w:rPr>
                <w:color w:val="000000" w:themeColor="text1"/>
                <w:sz w:val="22"/>
                <w:szCs w:val="22"/>
                <w:lang w:val="en-US"/>
              </w:rPr>
              <w:t>3</w:t>
            </w:r>
          </w:p>
        </w:tc>
        <w:tc>
          <w:tcPr>
            <w:tcW w:w="3298" w:type="pct"/>
            <w:tcBorders>
              <w:top w:val="single" w:sz="4" w:space="0" w:color="auto"/>
              <w:left w:val="single" w:sz="4" w:space="0" w:color="auto"/>
              <w:bottom w:val="single" w:sz="4" w:space="0" w:color="auto"/>
              <w:right w:val="single" w:sz="4" w:space="0" w:color="auto"/>
            </w:tcBorders>
          </w:tcPr>
          <w:p w14:paraId="378E6148" w14:textId="0C0C6D92" w:rsidR="00B04B5C" w:rsidRPr="00BA3739" w:rsidRDefault="00B04B5C" w:rsidP="00B04B5C">
            <w:pPr>
              <w:pStyle w:val="BodyText"/>
              <w:rPr>
                <w:color w:val="000000" w:themeColor="text1"/>
                <w:sz w:val="22"/>
                <w:szCs w:val="22"/>
              </w:rPr>
            </w:pPr>
            <w:r w:rsidRPr="00BA3739">
              <w:rPr>
                <w:szCs w:val="24"/>
              </w:rPr>
              <w:t>ДЕА „Cummins Sever“ 125 kVA - Одељење стерилизације</w:t>
            </w:r>
          </w:p>
        </w:tc>
        <w:tc>
          <w:tcPr>
            <w:tcW w:w="684" w:type="pct"/>
            <w:tcBorders>
              <w:top w:val="single" w:sz="4" w:space="0" w:color="auto"/>
              <w:left w:val="single" w:sz="4" w:space="0" w:color="auto"/>
              <w:bottom w:val="single" w:sz="4" w:space="0" w:color="auto"/>
              <w:right w:val="single" w:sz="4" w:space="0" w:color="auto"/>
            </w:tcBorders>
            <w:vAlign w:val="center"/>
          </w:tcPr>
          <w:p w14:paraId="6C36C7D1" w14:textId="53D4317C" w:rsidR="00B04B5C" w:rsidRPr="00BA3739" w:rsidRDefault="00B04B5C" w:rsidP="00B04B5C">
            <w:pPr>
              <w:pStyle w:val="BodyText"/>
              <w:jc w:val="center"/>
              <w:rPr>
                <w:color w:val="000000" w:themeColor="text1"/>
                <w:sz w:val="22"/>
                <w:szCs w:val="22"/>
                <w:lang w:val="sr-Cyrl-RS"/>
              </w:rPr>
            </w:pPr>
            <w:r w:rsidRPr="00BA3739">
              <w:rPr>
                <w:sz w:val="22"/>
                <w:szCs w:val="22"/>
              </w:rPr>
              <w:t>ком</w:t>
            </w:r>
          </w:p>
        </w:tc>
        <w:tc>
          <w:tcPr>
            <w:tcW w:w="539" w:type="pct"/>
            <w:tcBorders>
              <w:top w:val="single" w:sz="4" w:space="0" w:color="auto"/>
              <w:left w:val="single" w:sz="4" w:space="0" w:color="auto"/>
              <w:bottom w:val="single" w:sz="4" w:space="0" w:color="auto"/>
              <w:right w:val="single" w:sz="4" w:space="0" w:color="auto"/>
            </w:tcBorders>
            <w:vAlign w:val="center"/>
          </w:tcPr>
          <w:p w14:paraId="0C9C93C4" w14:textId="0E7B4BC6" w:rsidR="00B04B5C" w:rsidRPr="00BA3739" w:rsidRDefault="00B04B5C" w:rsidP="00B04B5C">
            <w:pPr>
              <w:pStyle w:val="BodyText"/>
              <w:jc w:val="center"/>
              <w:rPr>
                <w:color w:val="000000" w:themeColor="text1"/>
                <w:sz w:val="22"/>
                <w:szCs w:val="22"/>
                <w:lang w:val="sr-Cyrl-RS"/>
              </w:rPr>
            </w:pPr>
            <w:r w:rsidRPr="00BA3739">
              <w:rPr>
                <w:sz w:val="22"/>
                <w:szCs w:val="22"/>
              </w:rPr>
              <w:t>1</w:t>
            </w:r>
          </w:p>
        </w:tc>
      </w:tr>
      <w:tr w:rsidR="00B04B5C" w:rsidRPr="003342E0" w14:paraId="7F1D3A5D" w14:textId="77777777" w:rsidTr="00B04B5C">
        <w:tc>
          <w:tcPr>
            <w:tcW w:w="478" w:type="pct"/>
            <w:tcBorders>
              <w:top w:val="single" w:sz="4" w:space="0" w:color="auto"/>
              <w:left w:val="single" w:sz="4" w:space="0" w:color="auto"/>
              <w:bottom w:val="single" w:sz="4" w:space="0" w:color="auto"/>
              <w:right w:val="single" w:sz="4" w:space="0" w:color="auto"/>
            </w:tcBorders>
          </w:tcPr>
          <w:p w14:paraId="7F7FB483" w14:textId="3D146DF3" w:rsidR="00B04B5C" w:rsidRPr="003342E0" w:rsidRDefault="00B04B5C" w:rsidP="00B04B5C">
            <w:pPr>
              <w:pStyle w:val="BodyText"/>
              <w:jc w:val="center"/>
              <w:rPr>
                <w:color w:val="000000" w:themeColor="text1"/>
                <w:sz w:val="22"/>
                <w:szCs w:val="22"/>
                <w:lang w:val="en-US"/>
              </w:rPr>
            </w:pPr>
            <w:r w:rsidRPr="003342E0">
              <w:rPr>
                <w:color w:val="000000" w:themeColor="text1"/>
                <w:sz w:val="22"/>
                <w:szCs w:val="22"/>
                <w:lang w:val="en-US"/>
              </w:rPr>
              <w:t>4</w:t>
            </w:r>
          </w:p>
        </w:tc>
        <w:tc>
          <w:tcPr>
            <w:tcW w:w="3298" w:type="pct"/>
            <w:tcBorders>
              <w:top w:val="single" w:sz="4" w:space="0" w:color="auto"/>
              <w:left w:val="single" w:sz="4" w:space="0" w:color="auto"/>
              <w:bottom w:val="single" w:sz="4" w:space="0" w:color="auto"/>
              <w:right w:val="single" w:sz="4" w:space="0" w:color="auto"/>
            </w:tcBorders>
          </w:tcPr>
          <w:p w14:paraId="613CFD40" w14:textId="2B16A9B9" w:rsidR="00B04B5C" w:rsidRPr="003342E0" w:rsidRDefault="00B04B5C" w:rsidP="00B04B5C">
            <w:pPr>
              <w:pStyle w:val="BodyText"/>
              <w:tabs>
                <w:tab w:val="left" w:pos="1129"/>
              </w:tabs>
              <w:rPr>
                <w:color w:val="000000" w:themeColor="text1"/>
                <w:szCs w:val="24"/>
                <w:lang w:val="sr-Latn-RS"/>
              </w:rPr>
            </w:pPr>
            <w:r w:rsidRPr="003342E0">
              <w:rPr>
                <w:szCs w:val="24"/>
              </w:rPr>
              <w:t>ДЕА  Уљаник  600 kVA – контејнерски</w:t>
            </w:r>
          </w:p>
        </w:tc>
        <w:tc>
          <w:tcPr>
            <w:tcW w:w="684" w:type="pct"/>
            <w:tcBorders>
              <w:top w:val="single" w:sz="4" w:space="0" w:color="auto"/>
              <w:left w:val="single" w:sz="4" w:space="0" w:color="auto"/>
              <w:bottom w:val="single" w:sz="4" w:space="0" w:color="auto"/>
              <w:right w:val="single" w:sz="4" w:space="0" w:color="auto"/>
            </w:tcBorders>
            <w:vAlign w:val="center"/>
          </w:tcPr>
          <w:p w14:paraId="7BCC5D3C" w14:textId="1F79D9ED" w:rsidR="00B04B5C" w:rsidRPr="003342E0" w:rsidRDefault="00B04B5C" w:rsidP="00B04B5C">
            <w:pPr>
              <w:pStyle w:val="BodyText"/>
              <w:jc w:val="center"/>
              <w:rPr>
                <w:color w:val="000000" w:themeColor="text1"/>
                <w:sz w:val="22"/>
                <w:szCs w:val="22"/>
                <w:lang w:val="sr-Latn-RS"/>
              </w:rPr>
            </w:pPr>
            <w:r w:rsidRPr="003342E0">
              <w:rPr>
                <w:sz w:val="22"/>
                <w:szCs w:val="22"/>
              </w:rPr>
              <w:t>ком</w:t>
            </w:r>
          </w:p>
        </w:tc>
        <w:tc>
          <w:tcPr>
            <w:tcW w:w="539" w:type="pct"/>
            <w:tcBorders>
              <w:top w:val="single" w:sz="4" w:space="0" w:color="auto"/>
              <w:left w:val="single" w:sz="4" w:space="0" w:color="auto"/>
              <w:bottom w:val="single" w:sz="4" w:space="0" w:color="auto"/>
              <w:right w:val="single" w:sz="4" w:space="0" w:color="auto"/>
            </w:tcBorders>
            <w:vAlign w:val="center"/>
          </w:tcPr>
          <w:p w14:paraId="2980A358" w14:textId="20AA2A06" w:rsidR="00B04B5C" w:rsidRPr="003342E0" w:rsidRDefault="00B04B5C" w:rsidP="00B04B5C">
            <w:pPr>
              <w:pStyle w:val="BodyText"/>
              <w:jc w:val="center"/>
              <w:rPr>
                <w:color w:val="000000" w:themeColor="text1"/>
                <w:sz w:val="22"/>
                <w:szCs w:val="22"/>
                <w:lang w:val="sr-Latn-RS"/>
              </w:rPr>
            </w:pPr>
            <w:r w:rsidRPr="003342E0">
              <w:rPr>
                <w:sz w:val="22"/>
                <w:szCs w:val="22"/>
              </w:rPr>
              <w:t>1</w:t>
            </w:r>
          </w:p>
        </w:tc>
      </w:tr>
      <w:tr w:rsidR="00B04B5C" w:rsidRPr="003342E0" w14:paraId="6B4F1F77" w14:textId="77777777" w:rsidTr="00B04B5C">
        <w:tc>
          <w:tcPr>
            <w:tcW w:w="478" w:type="pct"/>
            <w:tcBorders>
              <w:top w:val="single" w:sz="4" w:space="0" w:color="auto"/>
              <w:left w:val="single" w:sz="4" w:space="0" w:color="auto"/>
              <w:bottom w:val="single" w:sz="4" w:space="0" w:color="auto"/>
              <w:right w:val="single" w:sz="4" w:space="0" w:color="auto"/>
            </w:tcBorders>
          </w:tcPr>
          <w:p w14:paraId="1F550AFB" w14:textId="53CAD40D" w:rsidR="00B04B5C" w:rsidRPr="003342E0" w:rsidRDefault="00B04B5C" w:rsidP="00B04B5C">
            <w:pPr>
              <w:pStyle w:val="BodyText"/>
              <w:jc w:val="center"/>
              <w:rPr>
                <w:color w:val="000000" w:themeColor="text1"/>
                <w:sz w:val="22"/>
                <w:szCs w:val="22"/>
                <w:lang w:val="en-US"/>
              </w:rPr>
            </w:pPr>
            <w:r w:rsidRPr="003342E0">
              <w:rPr>
                <w:color w:val="000000" w:themeColor="text1"/>
                <w:sz w:val="22"/>
                <w:szCs w:val="22"/>
                <w:lang w:val="en-US"/>
              </w:rPr>
              <w:t>5</w:t>
            </w:r>
          </w:p>
        </w:tc>
        <w:tc>
          <w:tcPr>
            <w:tcW w:w="3298" w:type="pct"/>
            <w:tcBorders>
              <w:top w:val="single" w:sz="4" w:space="0" w:color="auto"/>
              <w:left w:val="single" w:sz="4" w:space="0" w:color="auto"/>
              <w:bottom w:val="single" w:sz="4" w:space="0" w:color="auto"/>
              <w:right w:val="single" w:sz="4" w:space="0" w:color="auto"/>
            </w:tcBorders>
          </w:tcPr>
          <w:p w14:paraId="1C930924" w14:textId="3B1AE240" w:rsidR="00B04B5C" w:rsidRPr="003342E0" w:rsidRDefault="00B04B5C" w:rsidP="00B04B5C">
            <w:pPr>
              <w:pStyle w:val="BodyText"/>
              <w:rPr>
                <w:color w:val="000000" w:themeColor="text1"/>
                <w:sz w:val="22"/>
                <w:szCs w:val="22"/>
              </w:rPr>
            </w:pPr>
            <w:r w:rsidRPr="003342E0">
              <w:rPr>
                <w:szCs w:val="24"/>
              </w:rPr>
              <w:t xml:space="preserve">ДЕА „Виса“ 250 kVA - Одељење радиологије  </w:t>
            </w:r>
          </w:p>
        </w:tc>
        <w:tc>
          <w:tcPr>
            <w:tcW w:w="684" w:type="pct"/>
            <w:tcBorders>
              <w:top w:val="single" w:sz="4" w:space="0" w:color="auto"/>
              <w:left w:val="single" w:sz="4" w:space="0" w:color="auto"/>
              <w:bottom w:val="single" w:sz="4" w:space="0" w:color="auto"/>
              <w:right w:val="single" w:sz="4" w:space="0" w:color="auto"/>
            </w:tcBorders>
            <w:vAlign w:val="center"/>
          </w:tcPr>
          <w:p w14:paraId="4FD26845" w14:textId="11668253" w:rsidR="00B04B5C" w:rsidRPr="003342E0" w:rsidRDefault="00B04B5C" w:rsidP="00B04B5C">
            <w:pPr>
              <w:pStyle w:val="BodyText"/>
              <w:jc w:val="center"/>
              <w:rPr>
                <w:color w:val="000000" w:themeColor="text1"/>
                <w:sz w:val="22"/>
                <w:szCs w:val="22"/>
                <w:lang w:val="sr-Latn-RS"/>
              </w:rPr>
            </w:pPr>
            <w:r w:rsidRPr="003342E0">
              <w:rPr>
                <w:sz w:val="22"/>
                <w:szCs w:val="22"/>
              </w:rPr>
              <w:t>ком</w:t>
            </w:r>
          </w:p>
        </w:tc>
        <w:tc>
          <w:tcPr>
            <w:tcW w:w="539" w:type="pct"/>
            <w:tcBorders>
              <w:top w:val="single" w:sz="4" w:space="0" w:color="auto"/>
              <w:left w:val="single" w:sz="4" w:space="0" w:color="auto"/>
              <w:bottom w:val="single" w:sz="4" w:space="0" w:color="auto"/>
              <w:right w:val="single" w:sz="4" w:space="0" w:color="auto"/>
            </w:tcBorders>
            <w:vAlign w:val="center"/>
          </w:tcPr>
          <w:p w14:paraId="55F6EFC3" w14:textId="24A27229" w:rsidR="00B04B5C" w:rsidRPr="003342E0" w:rsidRDefault="00B04B5C" w:rsidP="00B04B5C">
            <w:pPr>
              <w:pStyle w:val="BodyText"/>
              <w:jc w:val="center"/>
              <w:rPr>
                <w:color w:val="000000" w:themeColor="text1"/>
                <w:sz w:val="22"/>
                <w:szCs w:val="22"/>
                <w:lang w:val="sr-Latn-RS"/>
              </w:rPr>
            </w:pPr>
            <w:r w:rsidRPr="003342E0">
              <w:rPr>
                <w:sz w:val="22"/>
                <w:szCs w:val="22"/>
              </w:rPr>
              <w:t>1</w:t>
            </w:r>
          </w:p>
        </w:tc>
      </w:tr>
      <w:tr w:rsidR="00B04B5C" w:rsidRPr="003342E0" w14:paraId="4B8ADC2B" w14:textId="77777777" w:rsidTr="00B04B5C">
        <w:tc>
          <w:tcPr>
            <w:tcW w:w="478" w:type="pct"/>
            <w:tcBorders>
              <w:top w:val="single" w:sz="4" w:space="0" w:color="auto"/>
              <w:left w:val="single" w:sz="4" w:space="0" w:color="auto"/>
              <w:bottom w:val="single" w:sz="4" w:space="0" w:color="auto"/>
              <w:right w:val="single" w:sz="4" w:space="0" w:color="auto"/>
            </w:tcBorders>
          </w:tcPr>
          <w:p w14:paraId="557718F5" w14:textId="2735C938" w:rsidR="00B04B5C" w:rsidRPr="003342E0" w:rsidRDefault="00B04B5C" w:rsidP="00B04B5C">
            <w:pPr>
              <w:pStyle w:val="BodyText"/>
              <w:jc w:val="center"/>
              <w:rPr>
                <w:color w:val="000000" w:themeColor="text1"/>
                <w:sz w:val="22"/>
                <w:szCs w:val="22"/>
                <w:lang w:val="en-US"/>
              </w:rPr>
            </w:pPr>
            <w:r w:rsidRPr="003342E0">
              <w:rPr>
                <w:color w:val="000000" w:themeColor="text1"/>
                <w:sz w:val="22"/>
                <w:szCs w:val="22"/>
                <w:lang w:val="en-US"/>
              </w:rPr>
              <w:t>6</w:t>
            </w:r>
          </w:p>
        </w:tc>
        <w:tc>
          <w:tcPr>
            <w:tcW w:w="3298" w:type="pct"/>
            <w:tcBorders>
              <w:top w:val="single" w:sz="4" w:space="0" w:color="auto"/>
              <w:left w:val="single" w:sz="4" w:space="0" w:color="auto"/>
              <w:bottom w:val="single" w:sz="4" w:space="0" w:color="auto"/>
              <w:right w:val="single" w:sz="4" w:space="0" w:color="auto"/>
            </w:tcBorders>
          </w:tcPr>
          <w:p w14:paraId="55054B17" w14:textId="070257BB" w:rsidR="00B04B5C" w:rsidRPr="003342E0" w:rsidRDefault="00B04B5C" w:rsidP="00B04B5C">
            <w:pPr>
              <w:pStyle w:val="BodyText"/>
              <w:rPr>
                <w:color w:val="000000" w:themeColor="text1"/>
                <w:szCs w:val="24"/>
                <w:lang w:val="sr-Cyrl-RS"/>
              </w:rPr>
            </w:pPr>
            <w:r w:rsidRPr="003342E0">
              <w:rPr>
                <w:szCs w:val="24"/>
              </w:rPr>
              <w:t xml:space="preserve">Мобилни ДЕА „Торпедо Кончар“ 40 kVA  </w:t>
            </w:r>
          </w:p>
        </w:tc>
        <w:tc>
          <w:tcPr>
            <w:tcW w:w="684" w:type="pct"/>
            <w:tcBorders>
              <w:top w:val="single" w:sz="4" w:space="0" w:color="auto"/>
              <w:left w:val="single" w:sz="4" w:space="0" w:color="auto"/>
              <w:bottom w:val="single" w:sz="4" w:space="0" w:color="auto"/>
              <w:right w:val="single" w:sz="4" w:space="0" w:color="auto"/>
            </w:tcBorders>
            <w:vAlign w:val="center"/>
          </w:tcPr>
          <w:p w14:paraId="471E9443" w14:textId="7FEC4352" w:rsidR="00B04B5C" w:rsidRPr="003342E0" w:rsidRDefault="00B04B5C" w:rsidP="00B04B5C">
            <w:pPr>
              <w:pStyle w:val="BodyText"/>
              <w:jc w:val="center"/>
              <w:rPr>
                <w:color w:val="000000" w:themeColor="text1"/>
                <w:sz w:val="22"/>
                <w:szCs w:val="22"/>
                <w:lang w:val="sr-Latn-RS"/>
              </w:rPr>
            </w:pPr>
            <w:r w:rsidRPr="003342E0">
              <w:rPr>
                <w:sz w:val="22"/>
                <w:szCs w:val="22"/>
              </w:rPr>
              <w:t>ком</w:t>
            </w:r>
          </w:p>
        </w:tc>
        <w:tc>
          <w:tcPr>
            <w:tcW w:w="539" w:type="pct"/>
            <w:tcBorders>
              <w:top w:val="single" w:sz="4" w:space="0" w:color="auto"/>
              <w:left w:val="single" w:sz="4" w:space="0" w:color="auto"/>
              <w:bottom w:val="single" w:sz="4" w:space="0" w:color="auto"/>
              <w:right w:val="single" w:sz="4" w:space="0" w:color="auto"/>
            </w:tcBorders>
            <w:vAlign w:val="center"/>
          </w:tcPr>
          <w:p w14:paraId="7B2A9F2F" w14:textId="25DFAF4E" w:rsidR="00B04B5C" w:rsidRPr="003342E0" w:rsidRDefault="00B04B5C" w:rsidP="00B04B5C">
            <w:pPr>
              <w:pStyle w:val="BodyText"/>
              <w:jc w:val="center"/>
              <w:rPr>
                <w:color w:val="000000" w:themeColor="text1"/>
                <w:sz w:val="22"/>
                <w:szCs w:val="22"/>
                <w:lang w:val="sr-Cyrl-RS"/>
              </w:rPr>
            </w:pPr>
            <w:r w:rsidRPr="003342E0">
              <w:rPr>
                <w:sz w:val="22"/>
                <w:szCs w:val="22"/>
              </w:rPr>
              <w:t>2</w:t>
            </w:r>
          </w:p>
        </w:tc>
      </w:tr>
      <w:tr w:rsidR="00B04B5C" w:rsidRPr="003342E0" w14:paraId="3C0436F8" w14:textId="77777777" w:rsidTr="00B04B5C">
        <w:tc>
          <w:tcPr>
            <w:tcW w:w="478" w:type="pct"/>
            <w:tcBorders>
              <w:top w:val="single" w:sz="4" w:space="0" w:color="auto"/>
              <w:left w:val="single" w:sz="4" w:space="0" w:color="auto"/>
              <w:bottom w:val="single" w:sz="4" w:space="0" w:color="auto"/>
              <w:right w:val="single" w:sz="4" w:space="0" w:color="auto"/>
            </w:tcBorders>
          </w:tcPr>
          <w:p w14:paraId="292D29FA" w14:textId="557542A8" w:rsidR="00B04B5C" w:rsidRPr="003342E0" w:rsidRDefault="00B04B5C" w:rsidP="00B04B5C">
            <w:pPr>
              <w:pStyle w:val="BodyText"/>
              <w:jc w:val="center"/>
              <w:rPr>
                <w:color w:val="000000" w:themeColor="text1"/>
                <w:sz w:val="22"/>
                <w:szCs w:val="22"/>
                <w:lang w:val="en-US"/>
              </w:rPr>
            </w:pPr>
            <w:r w:rsidRPr="003342E0">
              <w:rPr>
                <w:color w:val="000000" w:themeColor="text1"/>
                <w:sz w:val="22"/>
                <w:szCs w:val="22"/>
                <w:lang w:val="en-US"/>
              </w:rPr>
              <w:t>7</w:t>
            </w:r>
          </w:p>
        </w:tc>
        <w:tc>
          <w:tcPr>
            <w:tcW w:w="3298" w:type="pct"/>
            <w:tcBorders>
              <w:top w:val="single" w:sz="4" w:space="0" w:color="auto"/>
              <w:left w:val="single" w:sz="4" w:space="0" w:color="auto"/>
              <w:bottom w:val="single" w:sz="4" w:space="0" w:color="auto"/>
              <w:right w:val="single" w:sz="4" w:space="0" w:color="auto"/>
            </w:tcBorders>
          </w:tcPr>
          <w:p w14:paraId="44B012D1" w14:textId="4981C762" w:rsidR="00B04B5C" w:rsidRPr="003342E0" w:rsidRDefault="00B04B5C" w:rsidP="00B04B5C">
            <w:pPr>
              <w:pStyle w:val="BodyText"/>
              <w:rPr>
                <w:color w:val="000000" w:themeColor="text1"/>
                <w:sz w:val="22"/>
                <w:szCs w:val="22"/>
                <w:lang w:val="sr-Cyrl-RS"/>
              </w:rPr>
            </w:pPr>
            <w:r w:rsidRPr="003342E0">
              <w:rPr>
                <w:szCs w:val="24"/>
              </w:rPr>
              <w:t>ДМБ 5 kVA  -С</w:t>
            </w:r>
            <w:r w:rsidRPr="003342E0">
              <w:rPr>
                <w:szCs w:val="24"/>
                <w:lang w:val="sr-Cyrl-RS"/>
              </w:rPr>
              <w:t>лужба за техничко услужне послове</w:t>
            </w:r>
          </w:p>
        </w:tc>
        <w:tc>
          <w:tcPr>
            <w:tcW w:w="684" w:type="pct"/>
            <w:tcBorders>
              <w:top w:val="single" w:sz="4" w:space="0" w:color="auto"/>
              <w:left w:val="single" w:sz="4" w:space="0" w:color="auto"/>
              <w:bottom w:val="single" w:sz="4" w:space="0" w:color="auto"/>
              <w:right w:val="single" w:sz="4" w:space="0" w:color="auto"/>
            </w:tcBorders>
            <w:vAlign w:val="center"/>
          </w:tcPr>
          <w:p w14:paraId="31CEC234" w14:textId="06507B6D" w:rsidR="00B04B5C" w:rsidRPr="003342E0" w:rsidRDefault="00B04B5C" w:rsidP="00B04B5C">
            <w:pPr>
              <w:pStyle w:val="BodyText"/>
              <w:jc w:val="center"/>
              <w:rPr>
                <w:color w:val="000000" w:themeColor="text1"/>
                <w:sz w:val="22"/>
                <w:szCs w:val="22"/>
                <w:lang w:val="sr-Latn-RS"/>
              </w:rPr>
            </w:pPr>
            <w:r w:rsidRPr="003342E0">
              <w:rPr>
                <w:sz w:val="22"/>
                <w:szCs w:val="22"/>
              </w:rPr>
              <w:t>ком</w:t>
            </w:r>
          </w:p>
        </w:tc>
        <w:tc>
          <w:tcPr>
            <w:tcW w:w="539" w:type="pct"/>
            <w:tcBorders>
              <w:top w:val="single" w:sz="4" w:space="0" w:color="auto"/>
              <w:left w:val="single" w:sz="4" w:space="0" w:color="auto"/>
              <w:bottom w:val="single" w:sz="4" w:space="0" w:color="auto"/>
              <w:right w:val="single" w:sz="4" w:space="0" w:color="auto"/>
            </w:tcBorders>
            <w:vAlign w:val="center"/>
          </w:tcPr>
          <w:p w14:paraId="63FD1C68" w14:textId="589BA74A" w:rsidR="00B04B5C" w:rsidRPr="003342E0" w:rsidRDefault="00B04B5C" w:rsidP="00B04B5C">
            <w:pPr>
              <w:pStyle w:val="BodyText"/>
              <w:jc w:val="center"/>
              <w:rPr>
                <w:color w:val="000000" w:themeColor="text1"/>
                <w:sz w:val="22"/>
                <w:szCs w:val="22"/>
                <w:lang w:val="sr-Cyrl-RS"/>
              </w:rPr>
            </w:pPr>
            <w:r w:rsidRPr="003342E0">
              <w:rPr>
                <w:sz w:val="22"/>
                <w:szCs w:val="22"/>
              </w:rPr>
              <w:t>1</w:t>
            </w:r>
          </w:p>
        </w:tc>
      </w:tr>
      <w:tr w:rsidR="00B04B5C" w:rsidRPr="00BA3739" w14:paraId="167EB6F1" w14:textId="77777777" w:rsidTr="00B04B5C">
        <w:tc>
          <w:tcPr>
            <w:tcW w:w="478" w:type="pct"/>
            <w:tcBorders>
              <w:top w:val="single" w:sz="4" w:space="0" w:color="auto"/>
              <w:left w:val="single" w:sz="4" w:space="0" w:color="auto"/>
              <w:bottom w:val="single" w:sz="4" w:space="0" w:color="auto"/>
              <w:right w:val="single" w:sz="4" w:space="0" w:color="auto"/>
            </w:tcBorders>
          </w:tcPr>
          <w:p w14:paraId="08BD9C3E" w14:textId="0E8B14A8" w:rsidR="00B04B5C" w:rsidRPr="003342E0" w:rsidRDefault="00B04B5C" w:rsidP="00B04B5C">
            <w:pPr>
              <w:pStyle w:val="BodyText"/>
              <w:jc w:val="center"/>
              <w:rPr>
                <w:color w:val="000000" w:themeColor="text1"/>
                <w:sz w:val="22"/>
                <w:szCs w:val="22"/>
                <w:lang w:val="en-US"/>
              </w:rPr>
            </w:pPr>
            <w:r w:rsidRPr="003342E0">
              <w:rPr>
                <w:color w:val="000000" w:themeColor="text1"/>
                <w:sz w:val="22"/>
                <w:szCs w:val="22"/>
                <w:lang w:val="en-US"/>
              </w:rPr>
              <w:t>8</w:t>
            </w:r>
          </w:p>
        </w:tc>
        <w:tc>
          <w:tcPr>
            <w:tcW w:w="3298" w:type="pct"/>
            <w:tcBorders>
              <w:top w:val="single" w:sz="4" w:space="0" w:color="auto"/>
              <w:left w:val="single" w:sz="4" w:space="0" w:color="auto"/>
              <w:bottom w:val="single" w:sz="4" w:space="0" w:color="auto"/>
              <w:right w:val="single" w:sz="4" w:space="0" w:color="auto"/>
            </w:tcBorders>
          </w:tcPr>
          <w:p w14:paraId="6D1FA953" w14:textId="4CB19416" w:rsidR="00B04B5C" w:rsidRPr="003342E0" w:rsidRDefault="00B04B5C" w:rsidP="00B04B5C">
            <w:pPr>
              <w:pStyle w:val="BodyText"/>
              <w:rPr>
                <w:color w:val="000000" w:themeColor="text1"/>
                <w:sz w:val="22"/>
                <w:szCs w:val="22"/>
              </w:rPr>
            </w:pPr>
            <w:r w:rsidRPr="003342E0">
              <w:rPr>
                <w:szCs w:val="24"/>
              </w:rPr>
              <w:t>ДЕА „Технолинк“ 250 kVA  -</w:t>
            </w:r>
            <w:r w:rsidRPr="003342E0">
              <w:rPr>
                <w:szCs w:val="24"/>
                <w:lang w:val="sr-Cyrl-RS"/>
              </w:rPr>
              <w:t xml:space="preserve"> Клиника за гинекологију и акушерство</w:t>
            </w:r>
          </w:p>
        </w:tc>
        <w:tc>
          <w:tcPr>
            <w:tcW w:w="684" w:type="pct"/>
            <w:tcBorders>
              <w:top w:val="single" w:sz="4" w:space="0" w:color="auto"/>
              <w:left w:val="single" w:sz="4" w:space="0" w:color="auto"/>
              <w:bottom w:val="single" w:sz="4" w:space="0" w:color="auto"/>
              <w:right w:val="single" w:sz="4" w:space="0" w:color="auto"/>
            </w:tcBorders>
            <w:vAlign w:val="center"/>
          </w:tcPr>
          <w:p w14:paraId="72AFB4D5" w14:textId="168E7349" w:rsidR="00B04B5C" w:rsidRPr="003342E0" w:rsidRDefault="00B04B5C" w:rsidP="00B04B5C">
            <w:pPr>
              <w:pStyle w:val="BodyText"/>
              <w:jc w:val="center"/>
              <w:rPr>
                <w:color w:val="000000" w:themeColor="text1"/>
                <w:sz w:val="22"/>
                <w:szCs w:val="22"/>
                <w:lang w:val="sr-Latn-RS"/>
              </w:rPr>
            </w:pPr>
            <w:r w:rsidRPr="003342E0">
              <w:rPr>
                <w:sz w:val="22"/>
                <w:szCs w:val="22"/>
              </w:rPr>
              <w:t>ком</w:t>
            </w:r>
          </w:p>
        </w:tc>
        <w:tc>
          <w:tcPr>
            <w:tcW w:w="539" w:type="pct"/>
            <w:tcBorders>
              <w:top w:val="single" w:sz="4" w:space="0" w:color="auto"/>
              <w:left w:val="single" w:sz="4" w:space="0" w:color="auto"/>
              <w:bottom w:val="single" w:sz="4" w:space="0" w:color="auto"/>
              <w:right w:val="single" w:sz="4" w:space="0" w:color="auto"/>
            </w:tcBorders>
            <w:vAlign w:val="center"/>
          </w:tcPr>
          <w:p w14:paraId="59B94DEE" w14:textId="71E97E8D" w:rsidR="00B04B5C" w:rsidRPr="003342E0" w:rsidRDefault="00B04B5C" w:rsidP="00B04B5C">
            <w:pPr>
              <w:pStyle w:val="BodyText"/>
              <w:jc w:val="center"/>
              <w:rPr>
                <w:color w:val="000000" w:themeColor="text1"/>
                <w:sz w:val="22"/>
                <w:szCs w:val="22"/>
                <w:lang w:val="sr-Cyrl-RS"/>
              </w:rPr>
            </w:pPr>
            <w:r w:rsidRPr="003342E0">
              <w:rPr>
                <w:sz w:val="22"/>
                <w:szCs w:val="22"/>
              </w:rPr>
              <w:t>1</w:t>
            </w:r>
          </w:p>
        </w:tc>
        <w:bookmarkStart w:id="28" w:name="_GoBack"/>
        <w:bookmarkEnd w:id="28"/>
      </w:tr>
    </w:tbl>
    <w:p w14:paraId="7E5939E9" w14:textId="77777777" w:rsidR="00F12B00" w:rsidRPr="00BA3739" w:rsidRDefault="00F12B00" w:rsidP="00F12B00">
      <w:pPr>
        <w:pStyle w:val="BodyText"/>
        <w:tabs>
          <w:tab w:val="left" w:pos="720"/>
        </w:tabs>
        <w:suppressAutoHyphens/>
        <w:rPr>
          <w:color w:val="FF0000"/>
          <w:szCs w:val="24"/>
          <w:lang w:val="sr-Cyrl-RS"/>
        </w:rPr>
      </w:pPr>
    </w:p>
    <w:p w14:paraId="400FA22C" w14:textId="76286339" w:rsidR="00F12B00" w:rsidRDefault="00F12B00" w:rsidP="00F12B00">
      <w:pPr>
        <w:pStyle w:val="BodyText"/>
        <w:tabs>
          <w:tab w:val="left" w:pos="720"/>
        </w:tabs>
        <w:suppressAutoHyphens/>
        <w:rPr>
          <w:szCs w:val="24"/>
        </w:rPr>
      </w:pPr>
      <w:r w:rsidRPr="00BA3739">
        <w:rPr>
          <w:szCs w:val="24"/>
        </w:rPr>
        <w:t xml:space="preserve">Сви </w:t>
      </w:r>
      <w:r w:rsidRPr="00BA3739">
        <w:rPr>
          <w:szCs w:val="24"/>
          <w:lang w:val="sr-Cyrl-RS"/>
        </w:rPr>
        <w:t xml:space="preserve">дизел електрични </w:t>
      </w:r>
      <w:r w:rsidRPr="00BA3739">
        <w:rPr>
          <w:szCs w:val="24"/>
        </w:rPr>
        <w:t>агрегати</w:t>
      </w:r>
      <w:r>
        <w:rPr>
          <w:szCs w:val="24"/>
        </w:rPr>
        <w:t xml:space="preserve"> (осим </w:t>
      </w:r>
      <w:r>
        <w:rPr>
          <w:szCs w:val="24"/>
          <w:lang w:val="sr-Cyrl-RS"/>
        </w:rPr>
        <w:t>ставке</w:t>
      </w:r>
      <w:r>
        <w:rPr>
          <w:szCs w:val="24"/>
        </w:rPr>
        <w:t xml:space="preserve"> </w:t>
      </w:r>
      <w:r w:rsidR="00177CA9">
        <w:rPr>
          <w:szCs w:val="24"/>
          <w:lang w:val="sr-Cyrl-RS"/>
        </w:rPr>
        <w:t>8</w:t>
      </w:r>
      <w:r>
        <w:rPr>
          <w:szCs w:val="24"/>
        </w:rPr>
        <w:t xml:space="preserve">) поседују микропроцесорске управљачке јединице за аутоматски старт и стоп, надзор рада и контролу параметара. </w:t>
      </w:r>
      <w:r>
        <w:rPr>
          <w:szCs w:val="24"/>
          <w:lang w:val="sr-Cyrl-RS"/>
        </w:rPr>
        <w:t>С</w:t>
      </w:r>
      <w:r>
        <w:rPr>
          <w:szCs w:val="24"/>
        </w:rPr>
        <w:t xml:space="preserve">ви </w:t>
      </w:r>
      <w:r>
        <w:rPr>
          <w:szCs w:val="24"/>
          <w:lang w:val="sr-Cyrl-RS"/>
        </w:rPr>
        <w:t xml:space="preserve">дизел електрични </w:t>
      </w:r>
      <w:r>
        <w:rPr>
          <w:szCs w:val="24"/>
        </w:rPr>
        <w:t xml:space="preserve">агрегати (осим </w:t>
      </w:r>
      <w:r>
        <w:rPr>
          <w:szCs w:val="24"/>
          <w:lang w:val="sr-Cyrl-RS"/>
        </w:rPr>
        <w:t xml:space="preserve">ставке </w:t>
      </w:r>
      <w:r w:rsidR="00177CA9">
        <w:rPr>
          <w:szCs w:val="24"/>
          <w:lang w:val="en-US"/>
        </w:rPr>
        <w:t>1,6,7</w:t>
      </w:r>
      <w:r w:rsidR="00177CA9">
        <w:rPr>
          <w:szCs w:val="24"/>
          <w:lang w:val="sr-Cyrl-RS"/>
        </w:rPr>
        <w:t>,</w:t>
      </w:r>
      <w:r w:rsidR="00177CA9">
        <w:rPr>
          <w:szCs w:val="24"/>
          <w:lang w:val="en-US"/>
        </w:rPr>
        <w:t xml:space="preserve"> </w:t>
      </w:r>
      <w:r w:rsidR="00177CA9">
        <w:rPr>
          <w:szCs w:val="24"/>
          <w:lang w:val="sr-Cyrl-RS"/>
        </w:rPr>
        <w:t>и 8.</w:t>
      </w:r>
      <w:r>
        <w:rPr>
          <w:szCs w:val="24"/>
        </w:rPr>
        <w:t xml:space="preserve">) имају уграђену GSM дојаву о статусу и стању параметара. </w:t>
      </w:r>
    </w:p>
    <w:p w14:paraId="32CD357F" w14:textId="77777777" w:rsidR="00F12B00" w:rsidRDefault="00F12B00" w:rsidP="00F12B00">
      <w:pPr>
        <w:pStyle w:val="BodyText"/>
        <w:tabs>
          <w:tab w:val="left" w:pos="720"/>
        </w:tabs>
        <w:suppressAutoHyphens/>
        <w:rPr>
          <w:i/>
          <w:szCs w:val="24"/>
        </w:rPr>
      </w:pPr>
      <w:r>
        <w:rPr>
          <w:b/>
          <w:noProof/>
          <w:sz w:val="22"/>
          <w:szCs w:val="22"/>
          <w:lang w:val="sr-Cyrl-RS"/>
        </w:rPr>
        <w:t>ДЕА</w:t>
      </w:r>
      <w:r>
        <w:rPr>
          <w:szCs w:val="24"/>
        </w:rPr>
        <w:t xml:space="preserve"> хирургије и </w:t>
      </w:r>
      <w:r>
        <w:rPr>
          <w:b/>
          <w:noProof/>
          <w:sz w:val="22"/>
          <w:szCs w:val="22"/>
          <w:lang w:val="sr-Cyrl-RS"/>
        </w:rPr>
        <w:t>ДЕА</w:t>
      </w:r>
      <w:r>
        <w:rPr>
          <w:szCs w:val="24"/>
        </w:rPr>
        <w:t xml:space="preserve"> стерилизације су спојени у систем алтернативног рада (у случају квара  </w:t>
      </w:r>
      <w:r>
        <w:rPr>
          <w:b/>
          <w:noProof/>
          <w:sz w:val="22"/>
          <w:szCs w:val="22"/>
          <w:lang w:val="sr-Cyrl-RS"/>
        </w:rPr>
        <w:t>ДЕА</w:t>
      </w:r>
      <w:r>
        <w:rPr>
          <w:szCs w:val="24"/>
        </w:rPr>
        <w:t xml:space="preserve"> хирургије аутоматски се ставља  у рад </w:t>
      </w:r>
      <w:r>
        <w:rPr>
          <w:b/>
          <w:noProof/>
          <w:sz w:val="22"/>
          <w:szCs w:val="22"/>
          <w:lang w:val="sr-Cyrl-RS"/>
        </w:rPr>
        <w:t>ДЕА</w:t>
      </w:r>
      <w:r>
        <w:rPr>
          <w:szCs w:val="24"/>
        </w:rPr>
        <w:t xml:space="preserve">  стерилизације).</w:t>
      </w:r>
    </w:p>
    <w:p w14:paraId="53AA7DFB" w14:textId="77777777" w:rsidR="0032202A" w:rsidRDefault="0032202A" w:rsidP="00F12B00">
      <w:pPr>
        <w:pStyle w:val="BodyText"/>
        <w:rPr>
          <w:b/>
          <w:bCs/>
          <w:szCs w:val="24"/>
          <w:lang w:val="en-US"/>
        </w:rPr>
      </w:pPr>
    </w:p>
    <w:p w14:paraId="3E5B6A01" w14:textId="4FBC8AFF" w:rsidR="00384B8E" w:rsidRDefault="00384B8E" w:rsidP="00384B8E">
      <w:pPr>
        <w:pStyle w:val="BodyText"/>
        <w:tabs>
          <w:tab w:val="left" w:pos="720"/>
        </w:tabs>
        <w:suppressAutoHyphens/>
        <w:rPr>
          <w:i/>
          <w:szCs w:val="24"/>
        </w:rPr>
      </w:pPr>
      <w:r>
        <w:rPr>
          <w:b/>
          <w:noProof/>
          <w:sz w:val="22"/>
          <w:szCs w:val="22"/>
          <w:lang w:val="sr-Cyrl-RS"/>
        </w:rPr>
        <w:t>ДЕА</w:t>
      </w:r>
      <w:r>
        <w:rPr>
          <w:szCs w:val="24"/>
        </w:rPr>
        <w:t xml:space="preserve"> „Торпедо Кончар“</w:t>
      </w:r>
      <w:r w:rsidRPr="00B04B5C">
        <w:rPr>
          <w:szCs w:val="24"/>
        </w:rPr>
        <w:t xml:space="preserve"> 250 kVA</w:t>
      </w:r>
      <w:r>
        <w:rPr>
          <w:szCs w:val="24"/>
          <w:lang w:val="sr-Cyrl-RS"/>
        </w:rPr>
        <w:t xml:space="preserve"> </w:t>
      </w:r>
      <w:r>
        <w:rPr>
          <w:szCs w:val="24"/>
        </w:rPr>
        <w:t xml:space="preserve">и </w:t>
      </w:r>
      <w:r>
        <w:rPr>
          <w:b/>
          <w:noProof/>
          <w:sz w:val="22"/>
          <w:szCs w:val="22"/>
          <w:lang w:val="sr-Cyrl-RS"/>
        </w:rPr>
        <w:t>ДЕА</w:t>
      </w:r>
      <w:r>
        <w:rPr>
          <w:szCs w:val="24"/>
        </w:rPr>
        <w:t xml:space="preserve"> „Технолинк“ 250 </w:t>
      </w:r>
      <w:r w:rsidRPr="0039543C">
        <w:rPr>
          <w:szCs w:val="24"/>
        </w:rPr>
        <w:t>kVA</w:t>
      </w:r>
      <w:r>
        <w:rPr>
          <w:szCs w:val="24"/>
        </w:rPr>
        <w:t xml:space="preserve"> </w:t>
      </w:r>
      <w:r>
        <w:rPr>
          <w:szCs w:val="24"/>
          <w:lang w:val="sr-Cyrl-RS"/>
        </w:rPr>
        <w:t>(оба на Клиници</w:t>
      </w:r>
      <w:r w:rsidRPr="00B04B5C">
        <w:rPr>
          <w:szCs w:val="24"/>
          <w:lang w:val="sr-Cyrl-RS"/>
        </w:rPr>
        <w:t xml:space="preserve"> за гинекологију и акушерство</w:t>
      </w:r>
      <w:r>
        <w:rPr>
          <w:szCs w:val="24"/>
          <w:lang w:val="sr-Cyrl-RS"/>
        </w:rPr>
        <w:t xml:space="preserve">) </w:t>
      </w:r>
      <w:r>
        <w:rPr>
          <w:szCs w:val="24"/>
        </w:rPr>
        <w:t xml:space="preserve">су спојени у систем алтернативног рада (у случају квара  </w:t>
      </w:r>
      <w:r>
        <w:rPr>
          <w:b/>
          <w:noProof/>
          <w:sz w:val="22"/>
          <w:szCs w:val="22"/>
          <w:lang w:val="sr-Cyrl-RS"/>
        </w:rPr>
        <w:t>ДЕА</w:t>
      </w:r>
      <w:r>
        <w:rPr>
          <w:szCs w:val="24"/>
        </w:rPr>
        <w:t xml:space="preserve"> „Технолинк“ 250 </w:t>
      </w:r>
      <w:r w:rsidRPr="0039543C">
        <w:rPr>
          <w:szCs w:val="24"/>
        </w:rPr>
        <w:t>kVA</w:t>
      </w:r>
      <w:r>
        <w:rPr>
          <w:szCs w:val="24"/>
        </w:rPr>
        <w:t xml:space="preserve"> аутоматски се ставља  у рад </w:t>
      </w:r>
      <w:r>
        <w:rPr>
          <w:b/>
          <w:noProof/>
          <w:sz w:val="22"/>
          <w:szCs w:val="22"/>
          <w:lang w:val="sr-Cyrl-RS"/>
        </w:rPr>
        <w:t>ДЕА</w:t>
      </w:r>
      <w:r>
        <w:rPr>
          <w:szCs w:val="24"/>
        </w:rPr>
        <w:t xml:space="preserve">  „Торпедо Кончар“</w:t>
      </w:r>
      <w:r w:rsidRPr="00B04B5C">
        <w:rPr>
          <w:szCs w:val="24"/>
        </w:rPr>
        <w:t xml:space="preserve"> 250 kVA</w:t>
      </w:r>
      <w:r>
        <w:rPr>
          <w:szCs w:val="24"/>
        </w:rPr>
        <w:t>).</w:t>
      </w:r>
    </w:p>
    <w:p w14:paraId="058A15DE" w14:textId="2A95E622" w:rsidR="00F12B00" w:rsidRDefault="00F12B00" w:rsidP="00F12B00">
      <w:pPr>
        <w:pStyle w:val="BodyText"/>
        <w:rPr>
          <w:b/>
          <w:bCs/>
          <w:szCs w:val="24"/>
          <w:lang w:val="sr-Cyrl-RS"/>
        </w:rPr>
      </w:pPr>
      <w:r>
        <w:rPr>
          <w:b/>
          <w:bCs/>
          <w:szCs w:val="24"/>
          <w:lang w:val="sr-Cyrl-RS"/>
        </w:rPr>
        <w:t xml:space="preserve">ДЕА под редним </w:t>
      </w:r>
      <w:r w:rsidR="0032202A">
        <w:rPr>
          <w:b/>
          <w:bCs/>
          <w:szCs w:val="24"/>
          <w:lang w:val="en-US"/>
        </w:rPr>
        <w:t>6 i 7</w:t>
      </w:r>
      <w:r>
        <w:rPr>
          <w:b/>
          <w:bCs/>
          <w:szCs w:val="24"/>
          <w:lang w:val="sr-Cyrl-RS"/>
        </w:rPr>
        <w:t xml:space="preserve"> нису у стлном погону већ служе као резерва.</w:t>
      </w:r>
    </w:p>
    <w:p w14:paraId="1D759920" w14:textId="77777777" w:rsidR="00F12B00" w:rsidRDefault="00F12B00" w:rsidP="00F12B00">
      <w:pPr>
        <w:pStyle w:val="BodyText"/>
        <w:rPr>
          <w:b/>
          <w:bCs/>
          <w:szCs w:val="24"/>
          <w:lang w:val="sr-Cyrl-RS"/>
        </w:rPr>
      </w:pPr>
    </w:p>
    <w:p w14:paraId="4380324C" w14:textId="77777777" w:rsidR="00F12B00" w:rsidRDefault="00F12B00" w:rsidP="00F12B00">
      <w:pPr>
        <w:pStyle w:val="BodyText"/>
        <w:rPr>
          <w:szCs w:val="24"/>
          <w:lang w:val="sr-Cyrl-RS"/>
        </w:rPr>
      </w:pPr>
      <w:r>
        <w:rPr>
          <w:szCs w:val="24"/>
        </w:rPr>
        <w:t xml:space="preserve">Наручилац захтева да </w:t>
      </w:r>
      <w:r>
        <w:rPr>
          <w:bCs/>
          <w:szCs w:val="24"/>
        </w:rPr>
        <w:t xml:space="preserve">понуђач </w:t>
      </w:r>
      <w:r>
        <w:rPr>
          <w:szCs w:val="24"/>
        </w:rPr>
        <w:t xml:space="preserve"> приликом вршења услуга</w:t>
      </w:r>
      <w:r>
        <w:rPr>
          <w:szCs w:val="24"/>
          <w:lang w:val="sr-Cyrl-RS"/>
        </w:rPr>
        <w:t>,</w:t>
      </w:r>
      <w:r>
        <w:rPr>
          <w:szCs w:val="24"/>
        </w:rPr>
        <w:t xml:space="preserve"> које су предмет набавке </w:t>
      </w:r>
      <w:r>
        <w:rPr>
          <w:szCs w:val="24"/>
          <w:lang w:val="sr-Cyrl-RS"/>
        </w:rPr>
        <w:t xml:space="preserve">треба </w:t>
      </w:r>
      <w:r>
        <w:rPr>
          <w:szCs w:val="24"/>
        </w:rPr>
        <w:t>да изврши следеће:</w:t>
      </w:r>
    </w:p>
    <w:p w14:paraId="28166700" w14:textId="77777777" w:rsidR="00F12B00" w:rsidRDefault="00F12B00" w:rsidP="00F12B00">
      <w:pPr>
        <w:pStyle w:val="BodyText"/>
        <w:rPr>
          <w:szCs w:val="24"/>
          <w:lang w:val="sr-Cyrl-RS"/>
        </w:rPr>
      </w:pPr>
    </w:p>
    <w:p w14:paraId="7E7A3939" w14:textId="77777777" w:rsidR="00F12B00" w:rsidRDefault="00F12B00" w:rsidP="00F12B00">
      <w:pPr>
        <w:pStyle w:val="BodyText"/>
        <w:numPr>
          <w:ilvl w:val="0"/>
          <w:numId w:val="21"/>
        </w:numPr>
        <w:rPr>
          <w:szCs w:val="24"/>
        </w:rPr>
      </w:pPr>
      <w:r>
        <w:rPr>
          <w:szCs w:val="24"/>
        </w:rPr>
        <w:t>Редован сервис свих дизел-електричних  агрегата  - једном годишње</w:t>
      </w:r>
    </w:p>
    <w:p w14:paraId="31F231D3" w14:textId="77777777" w:rsidR="00F12B00" w:rsidRDefault="00F12B00" w:rsidP="00F12B00">
      <w:pPr>
        <w:pStyle w:val="BodyText"/>
        <w:numPr>
          <w:ilvl w:val="0"/>
          <w:numId w:val="21"/>
        </w:numPr>
        <w:rPr>
          <w:szCs w:val="24"/>
        </w:rPr>
      </w:pPr>
      <w:r>
        <w:rPr>
          <w:szCs w:val="24"/>
        </w:rPr>
        <w:t>Периодичан преглед свих</w:t>
      </w:r>
      <w:r>
        <w:rPr>
          <w:b/>
          <w:noProof/>
          <w:sz w:val="22"/>
          <w:szCs w:val="22"/>
          <w:lang w:val="sr-Cyrl-RS"/>
        </w:rPr>
        <w:t xml:space="preserve"> </w:t>
      </w:r>
      <w:r>
        <w:rPr>
          <w:szCs w:val="24"/>
        </w:rPr>
        <w:t xml:space="preserve">дизел-електричних  агрегата – на свака </w:t>
      </w:r>
      <w:r>
        <w:rPr>
          <w:szCs w:val="24"/>
          <w:lang w:val="sr-Cyrl-RS"/>
        </w:rPr>
        <w:t xml:space="preserve">четири </w:t>
      </w:r>
      <w:r>
        <w:rPr>
          <w:szCs w:val="24"/>
        </w:rPr>
        <w:t xml:space="preserve">месеца </w:t>
      </w:r>
    </w:p>
    <w:p w14:paraId="336E37B5" w14:textId="77777777" w:rsidR="00F12B00" w:rsidRDefault="00F12B00" w:rsidP="00F12B00">
      <w:pPr>
        <w:pStyle w:val="BodyText"/>
        <w:numPr>
          <w:ilvl w:val="0"/>
          <w:numId w:val="21"/>
        </w:numPr>
        <w:rPr>
          <w:szCs w:val="24"/>
        </w:rPr>
      </w:pPr>
      <w:r>
        <w:rPr>
          <w:szCs w:val="24"/>
        </w:rPr>
        <w:t>Корективно одржавање по позиву</w:t>
      </w:r>
    </w:p>
    <w:p w14:paraId="265BDC3E" w14:textId="77777777" w:rsidR="00F12B00" w:rsidRDefault="00F12B00" w:rsidP="00F12B00">
      <w:pPr>
        <w:jc w:val="both"/>
        <w:rPr>
          <w:noProof/>
          <w:color w:val="000000" w:themeColor="text1"/>
          <w:lang w:val="sr-Cyrl-RS"/>
        </w:rPr>
      </w:pPr>
    </w:p>
    <w:p w14:paraId="2D1D06EC" w14:textId="77777777" w:rsidR="00F12B00" w:rsidRDefault="00F12B00" w:rsidP="00F12B00">
      <w:pPr>
        <w:jc w:val="both"/>
        <w:rPr>
          <w:noProof/>
          <w:color w:val="000000" w:themeColor="text1"/>
          <w:lang w:val="sr-Cyrl-RS"/>
        </w:rPr>
      </w:pPr>
      <w:r>
        <w:rPr>
          <w:noProof/>
          <w:color w:val="000000" w:themeColor="text1"/>
        </w:rPr>
        <w:t>Наручи</w:t>
      </w:r>
      <w:r>
        <w:rPr>
          <w:noProof/>
          <w:color w:val="000000" w:themeColor="text1"/>
          <w:lang w:val="sr-Cyrl-RS"/>
        </w:rPr>
        <w:t>лац</w:t>
      </w:r>
      <w:r>
        <w:rPr>
          <w:noProof/>
          <w:color w:val="000000" w:themeColor="text1"/>
        </w:rPr>
        <w:t xml:space="preserve"> ће сукцесивно упућивати захтеве за извршењем.</w:t>
      </w:r>
    </w:p>
    <w:p w14:paraId="4D9F61C0" w14:textId="77777777" w:rsidR="00F12B00" w:rsidRDefault="00F12B00" w:rsidP="00F12B00">
      <w:pPr>
        <w:jc w:val="both"/>
        <w:rPr>
          <w:noProof/>
          <w:color w:val="000000" w:themeColor="text1"/>
          <w:lang w:val="sr-Cyrl-RS"/>
        </w:rPr>
      </w:pPr>
    </w:p>
    <w:p w14:paraId="591B840B" w14:textId="77777777" w:rsidR="008A27E6" w:rsidRDefault="008A27E6" w:rsidP="00F12B00">
      <w:pPr>
        <w:jc w:val="both"/>
        <w:rPr>
          <w:noProof/>
          <w:color w:val="000000" w:themeColor="text1"/>
          <w:lang w:val="sr-Cyrl-RS"/>
        </w:rPr>
      </w:pPr>
    </w:p>
    <w:p w14:paraId="7675F0AB" w14:textId="77777777" w:rsidR="00F12B00" w:rsidRDefault="00F12B00" w:rsidP="00F12B00">
      <w:pPr>
        <w:pStyle w:val="BodyText"/>
        <w:rPr>
          <w:b/>
          <w:szCs w:val="24"/>
        </w:rPr>
      </w:pPr>
      <w:r>
        <w:rPr>
          <w:b/>
          <w:szCs w:val="24"/>
        </w:rPr>
        <w:lastRenderedPageBreak/>
        <w:t xml:space="preserve">А) Редован сервис свих дизел-електричних  агрегата  </w:t>
      </w:r>
      <w:r>
        <w:rPr>
          <w:b/>
          <w:szCs w:val="24"/>
          <w:lang w:val="sr-Cyrl-RS"/>
        </w:rPr>
        <w:t>(услуга се врши</w:t>
      </w:r>
      <w:r>
        <w:rPr>
          <w:b/>
          <w:szCs w:val="24"/>
        </w:rPr>
        <w:t xml:space="preserve"> једном годишње</w:t>
      </w:r>
      <w:r>
        <w:rPr>
          <w:b/>
          <w:szCs w:val="24"/>
          <w:lang w:val="sr-Cyrl-RS"/>
        </w:rPr>
        <w:t xml:space="preserve">), а </w:t>
      </w:r>
      <w:r>
        <w:rPr>
          <w:b/>
          <w:szCs w:val="24"/>
        </w:rPr>
        <w:t>обухвата следеће:</w:t>
      </w:r>
    </w:p>
    <w:p w14:paraId="259EBBDF" w14:textId="77777777" w:rsidR="00F12B00" w:rsidRDefault="00F12B00" w:rsidP="00F12B00">
      <w:pPr>
        <w:pStyle w:val="BodyText"/>
        <w:rPr>
          <w:b/>
          <w:szCs w:val="24"/>
          <w:u w:val="single"/>
        </w:rPr>
      </w:pPr>
    </w:p>
    <w:p w14:paraId="559A1521" w14:textId="77777777" w:rsidR="00F12B00" w:rsidRDefault="00F12B00" w:rsidP="00F12B00">
      <w:pPr>
        <w:pStyle w:val="BodyText"/>
        <w:rPr>
          <w:szCs w:val="24"/>
          <w:lang w:val="sr-Cyrl-RS"/>
        </w:rPr>
      </w:pPr>
      <w:r>
        <w:t xml:space="preserve">1) </w:t>
      </w:r>
      <w:r>
        <w:rPr>
          <w:szCs w:val="24"/>
        </w:rPr>
        <w:t>Дизел мотор</w:t>
      </w:r>
    </w:p>
    <w:p w14:paraId="132978E5" w14:textId="77777777" w:rsidR="00F12B00" w:rsidRDefault="00F12B00" w:rsidP="00F12B00">
      <w:pPr>
        <w:pStyle w:val="BodyText"/>
        <w:numPr>
          <w:ilvl w:val="0"/>
          <w:numId w:val="22"/>
        </w:numPr>
        <w:tabs>
          <w:tab w:val="left" w:pos="360"/>
        </w:tabs>
        <w:suppressAutoHyphens/>
        <w:jc w:val="left"/>
        <w:rPr>
          <w:szCs w:val="24"/>
        </w:rPr>
      </w:pPr>
      <w:r>
        <w:rPr>
          <w:szCs w:val="24"/>
        </w:rPr>
        <w:t xml:space="preserve">Контрола нивоа  и квалитета уља мотора. </w:t>
      </w:r>
    </w:p>
    <w:p w14:paraId="390F9DDE" w14:textId="77777777" w:rsidR="00F12B00" w:rsidRDefault="00F12B00" w:rsidP="00F12B00">
      <w:pPr>
        <w:pStyle w:val="BodyText"/>
        <w:numPr>
          <w:ilvl w:val="0"/>
          <w:numId w:val="22"/>
        </w:numPr>
        <w:tabs>
          <w:tab w:val="left" w:pos="360"/>
        </w:tabs>
        <w:suppressAutoHyphens/>
        <w:jc w:val="left"/>
        <w:rPr>
          <w:szCs w:val="24"/>
        </w:rPr>
      </w:pPr>
      <w:r>
        <w:rPr>
          <w:szCs w:val="24"/>
        </w:rPr>
        <w:t>Замена уља, која се врши према годишњем плану за сваки агрегат посебно. У случају непредвиђене дотрајалости или губитка уља обавезно навести могући разлог</w:t>
      </w:r>
    </w:p>
    <w:p w14:paraId="27281BBA" w14:textId="77777777" w:rsidR="00F12B00" w:rsidRDefault="00F12B00" w:rsidP="00F12B00">
      <w:pPr>
        <w:pStyle w:val="BodyText"/>
        <w:numPr>
          <w:ilvl w:val="0"/>
          <w:numId w:val="22"/>
        </w:numPr>
        <w:tabs>
          <w:tab w:val="left" w:pos="360"/>
        </w:tabs>
        <w:suppressAutoHyphens/>
        <w:jc w:val="left"/>
        <w:rPr>
          <w:szCs w:val="24"/>
        </w:rPr>
      </w:pPr>
      <w:r>
        <w:rPr>
          <w:szCs w:val="24"/>
        </w:rPr>
        <w:t xml:space="preserve">Контрола елемената уљне гране (црева, филтери, семеринзи, заптивачи…) </w:t>
      </w:r>
    </w:p>
    <w:p w14:paraId="48BC6C63" w14:textId="77777777" w:rsidR="00F12B00" w:rsidRDefault="00F12B00" w:rsidP="00F12B00">
      <w:pPr>
        <w:jc w:val="center"/>
        <w:rPr>
          <w:i/>
          <w:noProof/>
          <w:lang w:val="sr-Latn-RS"/>
        </w:rPr>
      </w:pPr>
    </w:p>
    <w:p w14:paraId="7F96E62E" w14:textId="77777777" w:rsidR="00F12B00" w:rsidRDefault="00F12B00" w:rsidP="00F12B00">
      <w:pPr>
        <w:pStyle w:val="BodyText"/>
        <w:numPr>
          <w:ilvl w:val="0"/>
          <w:numId w:val="22"/>
        </w:numPr>
        <w:tabs>
          <w:tab w:val="left" w:pos="360"/>
        </w:tabs>
        <w:suppressAutoHyphens/>
        <w:jc w:val="left"/>
        <w:rPr>
          <w:szCs w:val="24"/>
        </w:rPr>
      </w:pPr>
      <w:r>
        <w:rPr>
          <w:szCs w:val="24"/>
        </w:rPr>
        <w:t>Замена фи</w:t>
      </w:r>
      <w:r>
        <w:rPr>
          <w:szCs w:val="24"/>
          <w:lang w:val="sr-Cyrl-RS"/>
        </w:rPr>
        <w:t>л</w:t>
      </w:r>
      <w:r>
        <w:rPr>
          <w:szCs w:val="24"/>
        </w:rPr>
        <w:t>тера  уља и по потреби појединих елемената у случају дотрајалости или неисправности,</w:t>
      </w:r>
    </w:p>
    <w:p w14:paraId="5B097935" w14:textId="77777777" w:rsidR="00F12B00" w:rsidRDefault="00F12B00" w:rsidP="00F12B00">
      <w:pPr>
        <w:pStyle w:val="BodyText"/>
        <w:numPr>
          <w:ilvl w:val="0"/>
          <w:numId w:val="22"/>
        </w:numPr>
        <w:tabs>
          <w:tab w:val="left" w:pos="360"/>
        </w:tabs>
        <w:suppressAutoHyphens/>
        <w:jc w:val="left"/>
        <w:rPr>
          <w:szCs w:val="24"/>
        </w:rPr>
      </w:pPr>
      <w:r>
        <w:rPr>
          <w:szCs w:val="24"/>
        </w:rPr>
        <w:t>Контрола резервоара и цевовода горива до агрегата,</w:t>
      </w:r>
    </w:p>
    <w:p w14:paraId="157BC1E5" w14:textId="77777777" w:rsidR="00F12B00" w:rsidRDefault="00F12B00" w:rsidP="00F12B00">
      <w:pPr>
        <w:pStyle w:val="BodyText"/>
        <w:numPr>
          <w:ilvl w:val="0"/>
          <w:numId w:val="22"/>
        </w:numPr>
        <w:tabs>
          <w:tab w:val="left" w:pos="360"/>
        </w:tabs>
        <w:suppressAutoHyphens/>
        <w:jc w:val="left"/>
        <w:rPr>
          <w:szCs w:val="24"/>
        </w:rPr>
      </w:pPr>
      <w:r>
        <w:rPr>
          <w:szCs w:val="24"/>
        </w:rPr>
        <w:t>Контрола елемената довода и одвода горива (црева, филтери, добавна пумпа…) и замена  појединих елемената у случају дотрајалости или неисправности,</w:t>
      </w:r>
    </w:p>
    <w:p w14:paraId="47CA2749" w14:textId="77777777" w:rsidR="00F12B00" w:rsidRDefault="00F12B00" w:rsidP="00F12B00">
      <w:pPr>
        <w:pStyle w:val="BodyText"/>
        <w:numPr>
          <w:ilvl w:val="0"/>
          <w:numId w:val="22"/>
        </w:numPr>
        <w:tabs>
          <w:tab w:val="left" w:pos="360"/>
        </w:tabs>
        <w:suppressAutoHyphens/>
        <w:jc w:val="left"/>
        <w:rPr>
          <w:szCs w:val="24"/>
        </w:rPr>
      </w:pPr>
      <w:r>
        <w:rPr>
          <w:szCs w:val="24"/>
        </w:rPr>
        <w:t xml:space="preserve">Контрола елемената високотлачног напајања горивом (бош пумпа, цеви високог притиска, бризгаљке, заптивни елементи...), </w:t>
      </w:r>
    </w:p>
    <w:p w14:paraId="31520518" w14:textId="77777777" w:rsidR="00F12B00" w:rsidRDefault="00F12B00" w:rsidP="00F12B00">
      <w:pPr>
        <w:pStyle w:val="ListParagraph"/>
        <w:numPr>
          <w:ilvl w:val="0"/>
          <w:numId w:val="22"/>
        </w:numPr>
      </w:pPr>
      <w:r>
        <w:t>Контрола елемената система расхладне течности (црева, хладњак, ремени, пумпа…),</w:t>
      </w:r>
    </w:p>
    <w:p w14:paraId="329A40F0" w14:textId="77777777" w:rsidR="00F12B00" w:rsidRDefault="00F12B00" w:rsidP="00F12B00">
      <w:pPr>
        <w:pStyle w:val="BodyText"/>
        <w:numPr>
          <w:ilvl w:val="0"/>
          <w:numId w:val="22"/>
        </w:numPr>
        <w:tabs>
          <w:tab w:val="left" w:pos="360"/>
        </w:tabs>
        <w:suppressAutoHyphens/>
        <w:jc w:val="left"/>
        <w:rPr>
          <w:szCs w:val="24"/>
        </w:rPr>
      </w:pPr>
      <w:r>
        <w:rPr>
          <w:szCs w:val="24"/>
        </w:rPr>
        <w:t>замена  појединих елемената у случају дотрајалости или неисправности,</w:t>
      </w:r>
    </w:p>
    <w:p w14:paraId="62B9FB25" w14:textId="77777777" w:rsidR="00F12B00" w:rsidRDefault="00F12B00" w:rsidP="00F12B00">
      <w:pPr>
        <w:pStyle w:val="BodyText"/>
        <w:numPr>
          <w:ilvl w:val="0"/>
          <w:numId w:val="22"/>
        </w:numPr>
        <w:tabs>
          <w:tab w:val="left" w:pos="360"/>
        </w:tabs>
        <w:suppressAutoHyphens/>
        <w:jc w:val="left"/>
        <w:rPr>
          <w:szCs w:val="24"/>
        </w:rPr>
      </w:pPr>
      <w:r>
        <w:rPr>
          <w:szCs w:val="24"/>
        </w:rPr>
        <w:t>Контрола тачке замрзавања расхладне течности и замена у случају дотрајалости,</w:t>
      </w:r>
    </w:p>
    <w:p w14:paraId="13E4B0FB" w14:textId="77777777" w:rsidR="00F12B00" w:rsidRDefault="00F12B00" w:rsidP="00F12B00">
      <w:pPr>
        <w:pStyle w:val="BodyText"/>
        <w:numPr>
          <w:ilvl w:val="0"/>
          <w:numId w:val="22"/>
        </w:numPr>
        <w:tabs>
          <w:tab w:val="left" w:pos="360"/>
        </w:tabs>
        <w:suppressAutoHyphens/>
        <w:jc w:val="left"/>
        <w:rPr>
          <w:szCs w:val="24"/>
        </w:rPr>
      </w:pPr>
      <w:r>
        <w:rPr>
          <w:szCs w:val="24"/>
        </w:rPr>
        <w:t>Контрола  елемената довода ваздуха (филтера,грубог пречистача и сакупљача прашине), замена филтера ваздуха</w:t>
      </w:r>
    </w:p>
    <w:p w14:paraId="47664E4C" w14:textId="77777777" w:rsidR="00F12B00" w:rsidRDefault="00F12B00" w:rsidP="00F12B00">
      <w:pPr>
        <w:pStyle w:val="BodyText"/>
        <w:numPr>
          <w:ilvl w:val="0"/>
          <w:numId w:val="22"/>
        </w:numPr>
        <w:tabs>
          <w:tab w:val="left" w:pos="360"/>
        </w:tabs>
        <w:suppressAutoHyphens/>
        <w:jc w:val="left"/>
        <w:rPr>
          <w:szCs w:val="24"/>
        </w:rPr>
      </w:pPr>
      <w:r>
        <w:rPr>
          <w:szCs w:val="24"/>
        </w:rPr>
        <w:t>Контрола елемената за одвод издувних гасова (издувног лонца, компензатора…),</w:t>
      </w:r>
    </w:p>
    <w:p w14:paraId="3AD68D88" w14:textId="77777777" w:rsidR="00F12B00" w:rsidRDefault="00F12B00" w:rsidP="00F12B00">
      <w:pPr>
        <w:pStyle w:val="BodyText"/>
        <w:numPr>
          <w:ilvl w:val="0"/>
          <w:numId w:val="22"/>
        </w:numPr>
        <w:tabs>
          <w:tab w:val="left" w:pos="360"/>
        </w:tabs>
        <w:suppressAutoHyphens/>
        <w:jc w:val="left"/>
        <w:rPr>
          <w:szCs w:val="24"/>
        </w:rPr>
      </w:pPr>
      <w:r>
        <w:rPr>
          <w:szCs w:val="24"/>
        </w:rPr>
        <w:t>Контрола стања акумулаторских батерија (ниво и густина електролита и стање контактних површина) и акумулаторских клемни и замена у случају дотрајалости,</w:t>
      </w:r>
    </w:p>
    <w:p w14:paraId="54005EAA" w14:textId="77777777" w:rsidR="00F12B00" w:rsidRDefault="00F12B00" w:rsidP="00F12B00">
      <w:pPr>
        <w:pStyle w:val="BodyText"/>
        <w:numPr>
          <w:ilvl w:val="0"/>
          <w:numId w:val="22"/>
        </w:numPr>
        <w:tabs>
          <w:tab w:val="left" w:pos="360"/>
        </w:tabs>
        <w:suppressAutoHyphens/>
        <w:jc w:val="left"/>
        <w:rPr>
          <w:szCs w:val="24"/>
        </w:rPr>
      </w:pPr>
      <w:r>
        <w:rPr>
          <w:szCs w:val="24"/>
        </w:rPr>
        <w:t>Контрола елемената за стартовање и заустављање мотора,</w:t>
      </w:r>
    </w:p>
    <w:p w14:paraId="2D3C8BCE" w14:textId="77777777" w:rsidR="00F12B00" w:rsidRDefault="00F12B00" w:rsidP="00F12B00">
      <w:pPr>
        <w:pStyle w:val="BodyText"/>
        <w:numPr>
          <w:ilvl w:val="0"/>
          <w:numId w:val="22"/>
        </w:numPr>
        <w:tabs>
          <w:tab w:val="left" w:pos="360"/>
        </w:tabs>
        <w:suppressAutoHyphens/>
        <w:jc w:val="left"/>
        <w:rPr>
          <w:szCs w:val="24"/>
        </w:rPr>
      </w:pPr>
      <w:r>
        <w:rPr>
          <w:szCs w:val="24"/>
        </w:rPr>
        <w:t>Контрола радних карактеристика мотора: број обртаја,температура и притисак уља,</w:t>
      </w:r>
    </w:p>
    <w:p w14:paraId="06CC34D5" w14:textId="77777777" w:rsidR="00F12B00" w:rsidRDefault="00F12B00" w:rsidP="00F12B00">
      <w:pPr>
        <w:pStyle w:val="BodyText"/>
        <w:numPr>
          <w:ilvl w:val="0"/>
          <w:numId w:val="22"/>
        </w:numPr>
        <w:tabs>
          <w:tab w:val="left" w:pos="360"/>
        </w:tabs>
        <w:suppressAutoHyphens/>
        <w:jc w:val="left"/>
        <w:rPr>
          <w:szCs w:val="24"/>
        </w:rPr>
      </w:pPr>
      <w:r>
        <w:rPr>
          <w:szCs w:val="24"/>
        </w:rPr>
        <w:t>Контрола рада елемената за заштиту дизел мотора.</w:t>
      </w:r>
    </w:p>
    <w:p w14:paraId="63137E6F" w14:textId="77777777" w:rsidR="00F12B00" w:rsidRDefault="00F12B00" w:rsidP="00F12B00">
      <w:pPr>
        <w:pStyle w:val="BodyText"/>
        <w:tabs>
          <w:tab w:val="left" w:pos="360"/>
        </w:tabs>
        <w:rPr>
          <w:szCs w:val="24"/>
        </w:rPr>
      </w:pPr>
    </w:p>
    <w:p w14:paraId="7DE644DB" w14:textId="77777777" w:rsidR="00F12B00" w:rsidRDefault="00F12B00" w:rsidP="00F12B00">
      <w:pPr>
        <w:pStyle w:val="BodyText"/>
        <w:rPr>
          <w:szCs w:val="24"/>
        </w:rPr>
      </w:pPr>
      <w:r>
        <w:rPr>
          <w:szCs w:val="24"/>
        </w:rPr>
        <w:t>2) Генератор</w:t>
      </w:r>
    </w:p>
    <w:p w14:paraId="05EC9247" w14:textId="77777777" w:rsidR="00F12B00" w:rsidRDefault="00F12B00" w:rsidP="00F12B00">
      <w:pPr>
        <w:pStyle w:val="BodyText"/>
        <w:numPr>
          <w:ilvl w:val="0"/>
          <w:numId w:val="22"/>
        </w:numPr>
        <w:tabs>
          <w:tab w:val="left" w:pos="360"/>
        </w:tabs>
        <w:suppressAutoHyphens/>
        <w:jc w:val="left"/>
        <w:rPr>
          <w:szCs w:val="24"/>
        </w:rPr>
      </w:pPr>
      <w:r>
        <w:rPr>
          <w:szCs w:val="24"/>
        </w:rPr>
        <w:t>Контрола побуде генератора (компаудни трансформатор,исправљачки склоп, електронски регулатори струје и напона, резонантни кондензатори…),</w:t>
      </w:r>
    </w:p>
    <w:p w14:paraId="5FB465EA" w14:textId="77777777" w:rsidR="00F12B00" w:rsidRDefault="00F12B00" w:rsidP="00F12B00">
      <w:pPr>
        <w:pStyle w:val="BodyText"/>
        <w:numPr>
          <w:ilvl w:val="0"/>
          <w:numId w:val="22"/>
        </w:numPr>
        <w:tabs>
          <w:tab w:val="left" w:pos="360"/>
        </w:tabs>
        <w:suppressAutoHyphens/>
        <w:jc w:val="left"/>
        <w:rPr>
          <w:szCs w:val="24"/>
        </w:rPr>
      </w:pPr>
      <w:r>
        <w:rPr>
          <w:szCs w:val="24"/>
        </w:rPr>
        <w:t>Контрола стања четкица и клизних прстенова генератора,</w:t>
      </w:r>
    </w:p>
    <w:p w14:paraId="26B69DB9" w14:textId="77777777" w:rsidR="00F12B00" w:rsidRDefault="00F12B00" w:rsidP="00F12B00">
      <w:pPr>
        <w:pStyle w:val="BodyText"/>
        <w:numPr>
          <w:ilvl w:val="0"/>
          <w:numId w:val="22"/>
        </w:numPr>
        <w:tabs>
          <w:tab w:val="left" w:pos="360"/>
        </w:tabs>
        <w:suppressAutoHyphens/>
        <w:jc w:val="left"/>
        <w:rPr>
          <w:szCs w:val="24"/>
        </w:rPr>
      </w:pPr>
      <w:r>
        <w:rPr>
          <w:szCs w:val="24"/>
        </w:rPr>
        <w:t>Контрола притегнутости контактних спојева.</w:t>
      </w:r>
    </w:p>
    <w:p w14:paraId="46CD8245" w14:textId="77777777" w:rsidR="00F12B00" w:rsidRDefault="00F12B00" w:rsidP="00F12B00">
      <w:pPr>
        <w:pStyle w:val="BodyText"/>
        <w:tabs>
          <w:tab w:val="left" w:pos="360"/>
        </w:tabs>
        <w:suppressAutoHyphens/>
        <w:ind w:left="360"/>
        <w:jc w:val="left"/>
        <w:rPr>
          <w:szCs w:val="24"/>
        </w:rPr>
      </w:pPr>
    </w:p>
    <w:p w14:paraId="550B7685" w14:textId="77777777" w:rsidR="00F12B00" w:rsidRDefault="00F12B00" w:rsidP="00F12B00">
      <w:pPr>
        <w:pStyle w:val="BodyText"/>
        <w:rPr>
          <w:szCs w:val="24"/>
        </w:rPr>
      </w:pPr>
      <w:r>
        <w:rPr>
          <w:szCs w:val="24"/>
          <w:lang w:val="sr-Cyrl-RS"/>
        </w:rPr>
        <w:t xml:space="preserve">3)  </w:t>
      </w:r>
      <w:r>
        <w:rPr>
          <w:szCs w:val="24"/>
        </w:rPr>
        <w:t>Аутоматика са помоћним елементима</w:t>
      </w:r>
    </w:p>
    <w:p w14:paraId="33CEA3E9" w14:textId="77777777" w:rsidR="00F12B00" w:rsidRDefault="00F12B00" w:rsidP="00F12B00">
      <w:pPr>
        <w:pStyle w:val="BodyText"/>
        <w:numPr>
          <w:ilvl w:val="0"/>
          <w:numId w:val="22"/>
        </w:numPr>
        <w:tabs>
          <w:tab w:val="left" w:pos="360"/>
        </w:tabs>
        <w:suppressAutoHyphens/>
        <w:jc w:val="left"/>
        <w:rPr>
          <w:szCs w:val="24"/>
        </w:rPr>
      </w:pPr>
      <w:r>
        <w:rPr>
          <w:szCs w:val="24"/>
        </w:rPr>
        <w:t>Визуелна контрола стања контаката и ожичења,</w:t>
      </w:r>
    </w:p>
    <w:p w14:paraId="1972E216" w14:textId="77777777" w:rsidR="00F12B00" w:rsidRDefault="00F12B00" w:rsidP="00F12B00">
      <w:pPr>
        <w:pStyle w:val="BodyText"/>
        <w:numPr>
          <w:ilvl w:val="0"/>
          <w:numId w:val="22"/>
        </w:numPr>
        <w:tabs>
          <w:tab w:val="left" w:pos="360"/>
        </w:tabs>
        <w:suppressAutoHyphens/>
        <w:jc w:val="left"/>
        <w:rPr>
          <w:szCs w:val="24"/>
        </w:rPr>
      </w:pPr>
      <w:r>
        <w:rPr>
          <w:szCs w:val="24"/>
        </w:rPr>
        <w:t>Контрола параметара упрограмираних у микропроцесорску управљачку јединицу,</w:t>
      </w:r>
    </w:p>
    <w:p w14:paraId="6758218F" w14:textId="77777777" w:rsidR="00F12B00" w:rsidRDefault="00F12B00" w:rsidP="00F12B00">
      <w:pPr>
        <w:pStyle w:val="BodyText"/>
        <w:numPr>
          <w:ilvl w:val="0"/>
          <w:numId w:val="22"/>
        </w:numPr>
        <w:tabs>
          <w:tab w:val="left" w:pos="360"/>
        </w:tabs>
        <w:suppressAutoHyphens/>
        <w:jc w:val="left"/>
        <w:rPr>
          <w:szCs w:val="24"/>
        </w:rPr>
      </w:pPr>
      <w:r>
        <w:rPr>
          <w:szCs w:val="24"/>
        </w:rPr>
        <w:t>Ишчитавање алармних ситуација из меморије управљачке јединице, њихово архивирање и  брисање; уочавање слабих места агрегата на основу анализе алармних ситуација,</w:t>
      </w:r>
    </w:p>
    <w:p w14:paraId="3B0C544D" w14:textId="77777777" w:rsidR="00F12B00" w:rsidRDefault="00F12B00" w:rsidP="00F12B00">
      <w:pPr>
        <w:pStyle w:val="BodyText"/>
        <w:numPr>
          <w:ilvl w:val="0"/>
          <w:numId w:val="22"/>
        </w:numPr>
        <w:tabs>
          <w:tab w:val="left" w:pos="360"/>
        </w:tabs>
        <w:suppressAutoHyphens/>
        <w:jc w:val="left"/>
        <w:rPr>
          <w:szCs w:val="24"/>
        </w:rPr>
      </w:pPr>
      <w:r>
        <w:rPr>
          <w:szCs w:val="24"/>
        </w:rPr>
        <w:t>Контрола електричних параметара (струје, напона, фреквенције) током рада агрегата</w:t>
      </w:r>
    </w:p>
    <w:p w14:paraId="630AD048" w14:textId="77777777" w:rsidR="00F12B00" w:rsidRDefault="00F12B00" w:rsidP="00F12B00">
      <w:pPr>
        <w:pStyle w:val="BodyText"/>
        <w:numPr>
          <w:ilvl w:val="0"/>
          <w:numId w:val="22"/>
        </w:numPr>
        <w:tabs>
          <w:tab w:val="left" w:pos="360"/>
        </w:tabs>
        <w:suppressAutoHyphens/>
        <w:jc w:val="left"/>
        <w:rPr>
          <w:szCs w:val="24"/>
        </w:rPr>
      </w:pPr>
      <w:r>
        <w:rPr>
          <w:szCs w:val="24"/>
        </w:rPr>
        <w:t>Испитивање исправности осталих уређаја (пуњача аку батерија и помоћног ормана).</w:t>
      </w:r>
    </w:p>
    <w:p w14:paraId="30E550D8" w14:textId="77777777" w:rsidR="00F12B00" w:rsidRDefault="00F12B00" w:rsidP="00F12B00">
      <w:pPr>
        <w:pStyle w:val="BodyText"/>
        <w:ind w:left="360"/>
        <w:rPr>
          <w:szCs w:val="24"/>
        </w:rPr>
      </w:pPr>
    </w:p>
    <w:p w14:paraId="685B3D84" w14:textId="77777777" w:rsidR="00F12B00" w:rsidRDefault="00F12B00" w:rsidP="00F12B00">
      <w:pPr>
        <w:pStyle w:val="BodyText"/>
        <w:rPr>
          <w:szCs w:val="24"/>
          <w:u w:val="single"/>
        </w:rPr>
      </w:pPr>
      <w:r>
        <w:t xml:space="preserve">4)  </w:t>
      </w:r>
      <w:r>
        <w:rPr>
          <w:szCs w:val="24"/>
          <w:u w:val="single"/>
        </w:rPr>
        <w:t xml:space="preserve">Остало </w:t>
      </w:r>
    </w:p>
    <w:p w14:paraId="0F53E2FF" w14:textId="77777777" w:rsidR="00F12B00" w:rsidRDefault="00F12B00" w:rsidP="00F12B00">
      <w:pPr>
        <w:pStyle w:val="BodyText"/>
        <w:rPr>
          <w:szCs w:val="24"/>
        </w:rPr>
      </w:pPr>
      <w:r>
        <w:rPr>
          <w:szCs w:val="24"/>
        </w:rPr>
        <w:t>-     Провера стања, налегања и дотегнутости еласти</w:t>
      </w:r>
      <w:r>
        <w:rPr>
          <w:szCs w:val="24"/>
          <w:lang w:val="hr-HR"/>
        </w:rPr>
        <w:t xml:space="preserve">чне </w:t>
      </w:r>
      <w:r>
        <w:rPr>
          <w:szCs w:val="24"/>
        </w:rPr>
        <w:t>спојнице,</w:t>
      </w:r>
    </w:p>
    <w:p w14:paraId="203815A6" w14:textId="77777777" w:rsidR="00F12B00" w:rsidRDefault="00F12B00" w:rsidP="00F12B00">
      <w:pPr>
        <w:pStyle w:val="BodyText"/>
        <w:numPr>
          <w:ilvl w:val="0"/>
          <w:numId w:val="22"/>
        </w:numPr>
        <w:tabs>
          <w:tab w:val="left" w:pos="360"/>
        </w:tabs>
        <w:suppressAutoHyphens/>
        <w:jc w:val="left"/>
        <w:rPr>
          <w:szCs w:val="24"/>
        </w:rPr>
      </w:pPr>
      <w:r>
        <w:rPr>
          <w:szCs w:val="24"/>
        </w:rPr>
        <w:t>Испитивање електроагрегатског постројења у свим режимима рада,</w:t>
      </w:r>
    </w:p>
    <w:p w14:paraId="22A33FF2" w14:textId="77777777" w:rsidR="00F12B00" w:rsidRDefault="00F12B00" w:rsidP="00F12B00">
      <w:pPr>
        <w:pStyle w:val="BodyText"/>
        <w:numPr>
          <w:ilvl w:val="0"/>
          <w:numId w:val="22"/>
        </w:numPr>
        <w:tabs>
          <w:tab w:val="left" w:pos="360"/>
        </w:tabs>
        <w:suppressAutoHyphens/>
        <w:jc w:val="left"/>
        <w:rPr>
          <w:szCs w:val="24"/>
        </w:rPr>
      </w:pPr>
      <w:r>
        <w:rPr>
          <w:szCs w:val="24"/>
        </w:rPr>
        <w:t>Састављање извештаја о извршеним прегледима и функционалности.</w:t>
      </w:r>
    </w:p>
    <w:p w14:paraId="6BD8FB0E" w14:textId="77777777" w:rsidR="00F12B00" w:rsidRDefault="00F12B00" w:rsidP="00F12B00">
      <w:pPr>
        <w:pStyle w:val="BodyText"/>
        <w:rPr>
          <w:b/>
          <w:color w:val="FF0000"/>
          <w:szCs w:val="24"/>
        </w:rPr>
      </w:pPr>
    </w:p>
    <w:p w14:paraId="7E24479C" w14:textId="77777777" w:rsidR="00F12B00" w:rsidRDefault="00F12B00" w:rsidP="00F12B00">
      <w:pPr>
        <w:pStyle w:val="BodyText"/>
        <w:rPr>
          <w:b/>
          <w:szCs w:val="24"/>
        </w:rPr>
      </w:pPr>
      <w:r>
        <w:rPr>
          <w:b/>
          <w:szCs w:val="24"/>
        </w:rPr>
        <w:lastRenderedPageBreak/>
        <w:t>НАПОМЕНА:</w:t>
      </w:r>
    </w:p>
    <w:p w14:paraId="50DC31B8" w14:textId="77777777" w:rsidR="00F12B00" w:rsidRDefault="00F12B00" w:rsidP="00F12B00">
      <w:pPr>
        <w:pStyle w:val="BodyText"/>
        <w:rPr>
          <w:szCs w:val="24"/>
        </w:rPr>
      </w:pPr>
      <w:r>
        <w:rPr>
          <w:szCs w:val="24"/>
        </w:rPr>
        <w:t>Наручилац захтева да изабрани понуђач приликом редовног прегледа и контроле осим извештаја достави и  спецификацију за све</w:t>
      </w:r>
      <w:r>
        <w:rPr>
          <w:szCs w:val="24"/>
          <w:lang w:val="en-US"/>
        </w:rPr>
        <w:t xml:space="preserve"> делове и </w:t>
      </w:r>
      <w:r>
        <w:rPr>
          <w:szCs w:val="24"/>
        </w:rPr>
        <w:t xml:space="preserve"> услуге које ће бити потребне за довођење агрегата у исправно стање. Достављена спецификација није саставни део обрасца понуде по овом јавном позиву а користиће се у циљу планирања, контроле у дешавањима између сервиса у наредном периоду.</w:t>
      </w:r>
    </w:p>
    <w:p w14:paraId="2A6C3809" w14:textId="77777777" w:rsidR="00F12B00" w:rsidRDefault="00F12B00" w:rsidP="00F12B00">
      <w:pPr>
        <w:jc w:val="center"/>
        <w:rPr>
          <w:i/>
          <w:noProof/>
          <w:lang w:val="sr-Cyrl-RS"/>
        </w:rPr>
      </w:pPr>
    </w:p>
    <w:p w14:paraId="14AE8318" w14:textId="77777777" w:rsidR="00F12B00" w:rsidRDefault="00F12B00" w:rsidP="00F12B00">
      <w:pPr>
        <w:jc w:val="both"/>
        <w:rPr>
          <w:noProof/>
          <w:lang w:val="sr-Cyrl-RS"/>
        </w:rPr>
      </w:pPr>
      <w:proofErr w:type="gramStart"/>
      <w:r>
        <w:t xml:space="preserve">Наручилац захтева од изабраног понуђача да </w:t>
      </w:r>
      <w:r>
        <w:rPr>
          <w:lang w:val="sr-Cyrl-RS"/>
        </w:rPr>
        <w:t>р</w:t>
      </w:r>
      <w:r>
        <w:rPr>
          <w:noProof/>
          <w:lang w:val="sr-Cyrl-RS"/>
        </w:rPr>
        <w:t>ок одзива буде 48 часова а рок извршења услуге  редовног сервиса буде најдуже 3 дана од дана одзива на  позив од стране Наручиоца.</w:t>
      </w:r>
      <w:proofErr w:type="gramEnd"/>
    </w:p>
    <w:p w14:paraId="05E7F0AF" w14:textId="77777777" w:rsidR="00F12B00" w:rsidRDefault="00F12B00" w:rsidP="00F12B00">
      <w:pPr>
        <w:jc w:val="both"/>
        <w:rPr>
          <w:noProof/>
          <w:color w:val="FF0000"/>
          <w:lang w:val="sr-Cyrl-RS"/>
        </w:rPr>
      </w:pPr>
    </w:p>
    <w:p w14:paraId="31724D74" w14:textId="581A46B9" w:rsidR="00F12B00" w:rsidRPr="00605FEA" w:rsidRDefault="00F12B00" w:rsidP="00605FEA">
      <w:pPr>
        <w:spacing w:after="200" w:line="276" w:lineRule="auto"/>
        <w:rPr>
          <w:u w:val="single"/>
          <w:lang w:val="sr-Cyrl-RS"/>
        </w:rPr>
      </w:pPr>
      <w:r>
        <w:rPr>
          <w:u w:val="single"/>
          <w:lang w:val="sr-Latn-ME"/>
        </w:rPr>
        <w:t xml:space="preserve">У цену редовног сервиса агрегата обухваћена је и цена услуге, односно радни сати </w:t>
      </w:r>
      <w:r>
        <w:rPr>
          <w:u w:val="single"/>
          <w:lang w:val="sr-Cyrl-RS"/>
        </w:rPr>
        <w:t xml:space="preserve">и путни трошкови </w:t>
      </w:r>
      <w:r>
        <w:rPr>
          <w:u w:val="single"/>
          <w:lang w:val="sr-Latn-ME"/>
        </w:rPr>
        <w:t>потребни за редован сервис.</w:t>
      </w:r>
    </w:p>
    <w:p w14:paraId="09122014" w14:textId="77777777" w:rsidR="00F12B00" w:rsidRDefault="00F12B00" w:rsidP="00F12B00">
      <w:pPr>
        <w:pStyle w:val="BodyText"/>
        <w:rPr>
          <w:b/>
          <w:szCs w:val="24"/>
          <w:lang w:val="sr-Cyrl-RS"/>
        </w:rPr>
      </w:pPr>
      <w:r>
        <w:rPr>
          <w:b/>
          <w:lang w:val="sr-Cyrl-RS"/>
        </w:rPr>
        <w:t xml:space="preserve">Б) </w:t>
      </w:r>
      <w:r>
        <w:rPr>
          <w:b/>
          <w:szCs w:val="24"/>
          <w:u w:val="single"/>
        </w:rPr>
        <w:t xml:space="preserve">Периодичан преглед свих дизел-електричних  агрегата </w:t>
      </w:r>
      <w:r>
        <w:rPr>
          <w:b/>
          <w:szCs w:val="24"/>
          <w:u w:val="single"/>
          <w:lang w:val="sr-Cyrl-RS"/>
        </w:rPr>
        <w:t xml:space="preserve">(услуга се врши </w:t>
      </w:r>
      <w:r>
        <w:rPr>
          <w:b/>
          <w:szCs w:val="24"/>
          <w:u w:val="single"/>
        </w:rPr>
        <w:t xml:space="preserve"> на свака </w:t>
      </w:r>
      <w:r>
        <w:rPr>
          <w:b/>
          <w:szCs w:val="24"/>
          <w:u w:val="single"/>
          <w:lang w:val="sr-Cyrl-RS"/>
        </w:rPr>
        <w:t>четири</w:t>
      </w:r>
      <w:r>
        <w:rPr>
          <w:b/>
          <w:szCs w:val="24"/>
          <w:u w:val="single"/>
        </w:rPr>
        <w:t xml:space="preserve"> месеца</w:t>
      </w:r>
      <w:r>
        <w:rPr>
          <w:b/>
          <w:szCs w:val="24"/>
          <w:u w:val="single"/>
          <w:lang w:val="sr-Cyrl-RS"/>
        </w:rPr>
        <w:t xml:space="preserve">), а </w:t>
      </w:r>
      <w:r>
        <w:rPr>
          <w:b/>
          <w:szCs w:val="24"/>
          <w:u w:val="single"/>
        </w:rPr>
        <w:t>обухвата следеће</w:t>
      </w:r>
      <w:r>
        <w:rPr>
          <w:b/>
          <w:szCs w:val="24"/>
        </w:rPr>
        <w:t>:</w:t>
      </w:r>
    </w:p>
    <w:p w14:paraId="176556F1" w14:textId="77777777" w:rsidR="00F12B00" w:rsidRDefault="00F12B00" w:rsidP="00F12B00">
      <w:pPr>
        <w:pStyle w:val="BodyText"/>
        <w:rPr>
          <w:b/>
          <w:szCs w:val="24"/>
          <w:lang w:val="sr-Cyrl-RS"/>
        </w:rPr>
      </w:pPr>
    </w:p>
    <w:p w14:paraId="25C50D74" w14:textId="4014D883" w:rsidR="00F12B00" w:rsidRDefault="003E51E9" w:rsidP="00F12B00">
      <w:pPr>
        <w:pStyle w:val="BodyText"/>
        <w:rPr>
          <w:szCs w:val="24"/>
        </w:rPr>
      </w:pPr>
      <w:r>
        <w:rPr>
          <w:szCs w:val="24"/>
          <w:lang w:val="sr-Cyrl-RS"/>
        </w:rPr>
        <w:t xml:space="preserve">Услуге </w:t>
      </w:r>
      <w:r w:rsidR="00F12B00">
        <w:rPr>
          <w:szCs w:val="24"/>
        </w:rPr>
        <w:t>под A1, A2, A3, A4, само без замене резервних делова и потрошног материјала.</w:t>
      </w:r>
      <w:r w:rsidR="00F12B00">
        <w:rPr>
          <w:szCs w:val="24"/>
          <w:lang w:val="sr-Cyrl-RS"/>
        </w:rPr>
        <w:t xml:space="preserve"> </w:t>
      </w:r>
      <w:r>
        <w:rPr>
          <w:szCs w:val="24"/>
          <w:lang w:val="sr-Cyrl-RS"/>
        </w:rPr>
        <w:t xml:space="preserve">Услуге </w:t>
      </w:r>
      <w:r w:rsidR="00F12B00">
        <w:rPr>
          <w:szCs w:val="24"/>
          <w:lang w:val="sr-Cyrl-RS"/>
        </w:rPr>
        <w:t xml:space="preserve">се </w:t>
      </w:r>
      <w:r w:rsidR="00F12B00">
        <w:rPr>
          <w:szCs w:val="24"/>
        </w:rPr>
        <w:t xml:space="preserve">обављају  на свака </w:t>
      </w:r>
      <w:r w:rsidR="00F12B00">
        <w:rPr>
          <w:szCs w:val="24"/>
          <w:lang w:val="sr-Cyrl-RS"/>
        </w:rPr>
        <w:t>4</w:t>
      </w:r>
      <w:r w:rsidR="00F12B00">
        <w:rPr>
          <w:szCs w:val="24"/>
        </w:rPr>
        <w:t xml:space="preserve"> месеца и даје се</w:t>
      </w:r>
      <w:r w:rsidR="00F12B00">
        <w:rPr>
          <w:szCs w:val="24"/>
          <w:lang w:val="sr-Cyrl-RS"/>
        </w:rPr>
        <w:t xml:space="preserve"> извештај- радни налог</w:t>
      </w:r>
      <w:r w:rsidR="00F12B00">
        <w:rPr>
          <w:szCs w:val="24"/>
        </w:rPr>
        <w:t xml:space="preserve"> о стању свих </w:t>
      </w:r>
      <w:r w:rsidR="00F12B00">
        <w:rPr>
          <w:szCs w:val="24"/>
          <w:lang w:val="sr-Cyrl-RS"/>
        </w:rPr>
        <w:t xml:space="preserve">дизел електрични </w:t>
      </w:r>
      <w:r w:rsidR="00F12B00">
        <w:rPr>
          <w:szCs w:val="24"/>
        </w:rPr>
        <w:t xml:space="preserve">агрегата, за сваки агрегат посебно. Извештај се даје у писаној форми потписан и оверен од стране одговорног лица </w:t>
      </w:r>
      <w:r w:rsidR="00F12B00">
        <w:rPr>
          <w:szCs w:val="24"/>
          <w:lang w:val="sr-Cyrl-RS"/>
        </w:rPr>
        <w:t xml:space="preserve">изабраног </w:t>
      </w:r>
      <w:r w:rsidR="00F12B00">
        <w:rPr>
          <w:szCs w:val="24"/>
        </w:rPr>
        <w:t>понуђача</w:t>
      </w:r>
      <w:r w:rsidR="00F12B00">
        <w:rPr>
          <w:szCs w:val="24"/>
          <w:lang w:val="sr-Cyrl-RS"/>
        </w:rPr>
        <w:t xml:space="preserve"> и лица за праћење техничке реализације уговора испред Клиничког центра Војводине. </w:t>
      </w:r>
      <w:r w:rsidR="00F12B00">
        <w:rPr>
          <w:szCs w:val="24"/>
          <w:lang w:val="en-US"/>
        </w:rPr>
        <w:t xml:space="preserve"> </w:t>
      </w:r>
    </w:p>
    <w:p w14:paraId="13A1F3EF" w14:textId="77777777" w:rsidR="00F12B00" w:rsidRDefault="00F12B00" w:rsidP="00F12B00">
      <w:pPr>
        <w:pStyle w:val="BodyText"/>
        <w:rPr>
          <w:sz w:val="22"/>
          <w:szCs w:val="22"/>
          <w:lang w:val="sr-Cyrl-RS"/>
        </w:rPr>
      </w:pPr>
    </w:p>
    <w:p w14:paraId="4717D4AA" w14:textId="77777777" w:rsidR="00F12B00" w:rsidRDefault="00F12B00" w:rsidP="00F12B00">
      <w:pPr>
        <w:jc w:val="both"/>
        <w:rPr>
          <w:noProof/>
          <w:lang w:val="sr-Cyrl-RS"/>
        </w:rPr>
      </w:pPr>
      <w:proofErr w:type="gramStart"/>
      <w:r>
        <w:t xml:space="preserve">Наручилац захтева од изабраног понуђача да </w:t>
      </w:r>
      <w:r>
        <w:rPr>
          <w:lang w:val="sr-Cyrl-RS"/>
        </w:rPr>
        <w:t>р</w:t>
      </w:r>
      <w:r>
        <w:rPr>
          <w:noProof/>
          <w:lang w:val="sr-Cyrl-RS"/>
        </w:rPr>
        <w:t>ок одзива буде 48 часова а рок извршења услуге  периодичног прегледа буде најдуже 3 дана од дана одзива на позив од стране Наручиоца.</w:t>
      </w:r>
      <w:proofErr w:type="gramEnd"/>
    </w:p>
    <w:p w14:paraId="78466A7A" w14:textId="77777777" w:rsidR="00F12B00" w:rsidRDefault="00F12B00" w:rsidP="00F12B00">
      <w:pPr>
        <w:jc w:val="both"/>
        <w:rPr>
          <w:noProof/>
          <w:color w:val="FF0000"/>
          <w:lang w:val="sr-Cyrl-RS"/>
        </w:rPr>
      </w:pPr>
    </w:p>
    <w:p w14:paraId="406FB9AA" w14:textId="77777777" w:rsidR="00F12B00" w:rsidRDefault="00F12B00" w:rsidP="00F12B00">
      <w:pPr>
        <w:spacing w:after="200" w:line="276" w:lineRule="auto"/>
        <w:rPr>
          <w:u w:val="single"/>
          <w:lang w:val="sr-Cyrl-RS"/>
        </w:rPr>
      </w:pPr>
      <w:r>
        <w:rPr>
          <w:u w:val="single"/>
          <w:lang w:val="sr-Latn-ME"/>
        </w:rPr>
        <w:t xml:space="preserve">У цену периодичних прегледа обухваћена је и цена услуге, односно радни сати </w:t>
      </w:r>
      <w:r>
        <w:rPr>
          <w:u w:val="single"/>
          <w:lang w:val="sr-Cyrl-RS"/>
        </w:rPr>
        <w:t xml:space="preserve">и путни трошкови   </w:t>
      </w:r>
      <w:r>
        <w:rPr>
          <w:u w:val="single"/>
          <w:lang w:val="sr-Latn-ME"/>
        </w:rPr>
        <w:t>потребни за периодични преглед.</w:t>
      </w:r>
    </w:p>
    <w:p w14:paraId="19328574" w14:textId="77777777" w:rsidR="00F12B00" w:rsidRDefault="00F12B00" w:rsidP="00F12B00">
      <w:pPr>
        <w:pStyle w:val="BodyText"/>
        <w:rPr>
          <w:b/>
          <w:bCs/>
          <w:szCs w:val="24"/>
          <w:lang w:val="sr-Cyrl-RS"/>
        </w:rPr>
      </w:pPr>
      <w:r>
        <w:rPr>
          <w:b/>
          <w:bCs/>
          <w:szCs w:val="24"/>
          <w:lang w:val="sr-Cyrl-RS"/>
        </w:rPr>
        <w:t xml:space="preserve">В) </w:t>
      </w:r>
      <w:r>
        <w:rPr>
          <w:b/>
          <w:bCs/>
          <w:szCs w:val="24"/>
        </w:rPr>
        <w:t>Корективно одржавање које обухвата отклањање кварова по позиву (ванредни /хитан позив) наручиоца</w:t>
      </w:r>
      <w:r>
        <w:rPr>
          <w:b/>
          <w:bCs/>
          <w:szCs w:val="24"/>
          <w:lang w:val="sr-Cyrl-RS"/>
        </w:rPr>
        <w:t xml:space="preserve"> обухвата следеће:</w:t>
      </w:r>
    </w:p>
    <w:p w14:paraId="42366CB0" w14:textId="77777777" w:rsidR="00F12B00" w:rsidRDefault="00F12B00" w:rsidP="00F12B00">
      <w:pPr>
        <w:tabs>
          <w:tab w:val="left" w:pos="8355"/>
        </w:tabs>
        <w:jc w:val="both"/>
        <w:rPr>
          <w:lang w:val="sr-Cyrl-RS"/>
        </w:rPr>
      </w:pPr>
    </w:p>
    <w:p w14:paraId="3CF46298" w14:textId="77777777" w:rsidR="00F12B00" w:rsidRDefault="00F12B00" w:rsidP="00F12B00">
      <w:pPr>
        <w:jc w:val="both"/>
        <w:rPr>
          <w:lang w:val="sr-Cyrl-RS"/>
        </w:rPr>
      </w:pPr>
      <w:r>
        <w:t>Наручилац захтева од изабраног понуђача да у случају ванредног (хитног) позива</w:t>
      </w:r>
      <w:r>
        <w:rPr>
          <w:noProof/>
        </w:rPr>
        <w:t>, понуђач приступи извршењу услуге у наведеном року,</w:t>
      </w:r>
      <w:r>
        <w:rPr>
          <w:lang w:val="sr-Latn-CS"/>
        </w:rPr>
        <w:t xml:space="preserve"> </w:t>
      </w:r>
      <w:r>
        <w:rPr>
          <w:lang w:val="sr-Cyrl-RS"/>
        </w:rPr>
        <w:t xml:space="preserve">не дужем </w:t>
      </w:r>
      <w:proofErr w:type="gramStart"/>
      <w:r>
        <w:rPr>
          <w:lang w:val="sr-Cyrl-RS"/>
        </w:rPr>
        <w:t xml:space="preserve">од </w:t>
      </w:r>
      <w:r>
        <w:rPr>
          <w:noProof/>
          <w:lang w:val="sr-Cyrl-RS"/>
        </w:rPr>
        <w:t xml:space="preserve"> </w:t>
      </w:r>
      <w:r>
        <w:rPr>
          <w:noProof/>
          <w:lang w:val="sr-Latn-RS"/>
        </w:rPr>
        <w:t>0,5</w:t>
      </w:r>
      <w:proofErr w:type="gramEnd"/>
      <w:r>
        <w:rPr>
          <w:noProof/>
        </w:rPr>
        <w:t xml:space="preserve"> ча</w:t>
      </w:r>
      <w:r>
        <w:rPr>
          <w:noProof/>
          <w:lang w:val="sr-Cyrl-RS"/>
        </w:rPr>
        <w:t>с</w:t>
      </w:r>
      <w:r>
        <w:rPr>
          <w:noProof/>
        </w:rPr>
        <w:t>o</w:t>
      </w:r>
      <w:r>
        <w:rPr>
          <w:noProof/>
          <w:lang w:val="sr-Cyrl-RS"/>
        </w:rPr>
        <w:t xml:space="preserve">ва </w:t>
      </w:r>
      <w:r>
        <w:rPr>
          <w:lang w:val="sr-Latn-CS"/>
        </w:rPr>
        <w:t>од пријема телефонског позива</w:t>
      </w:r>
      <w:r>
        <w:t>, факса или путем е-маил-а н</w:t>
      </w:r>
      <w:r>
        <w:rPr>
          <w:lang w:val="sr-Latn-CS"/>
        </w:rPr>
        <w:t>аручиоца</w:t>
      </w:r>
      <w:r>
        <w:rPr>
          <w:lang w:val="sr-Cyrl-RS"/>
        </w:rPr>
        <w:t>.</w:t>
      </w:r>
    </w:p>
    <w:p w14:paraId="06774613" w14:textId="77777777" w:rsidR="00F12B00" w:rsidRDefault="00F12B00" w:rsidP="00F12B00">
      <w:pPr>
        <w:jc w:val="both"/>
        <w:rPr>
          <w:lang w:val="sr-Cyrl-RS"/>
        </w:rPr>
      </w:pPr>
    </w:p>
    <w:p w14:paraId="28C80D1D" w14:textId="77777777" w:rsidR="00F12B00" w:rsidRDefault="00F12B00" w:rsidP="00F12B00">
      <w:pPr>
        <w:jc w:val="both"/>
        <w:rPr>
          <w:noProof/>
          <w:lang w:val="sr-Cyrl-RS"/>
        </w:rPr>
      </w:pPr>
      <w:r>
        <w:rPr>
          <w:noProof/>
        </w:rPr>
        <w:t xml:space="preserve">Списак резервних делова налази су поглављу </w:t>
      </w:r>
      <w:r>
        <w:rPr>
          <w:noProof/>
          <w:lang w:val="sr-Cyrl-RS"/>
        </w:rPr>
        <w:t xml:space="preserve">- </w:t>
      </w:r>
      <w:r>
        <w:rPr>
          <w:noProof/>
        </w:rPr>
        <w:t xml:space="preserve"> Обра</w:t>
      </w:r>
      <w:r>
        <w:rPr>
          <w:noProof/>
          <w:lang w:val="sr-Cyrl-RS"/>
        </w:rPr>
        <w:t>зац</w:t>
      </w:r>
      <w:r>
        <w:rPr>
          <w:noProof/>
        </w:rPr>
        <w:t xml:space="preserve"> понуде. </w:t>
      </w:r>
    </w:p>
    <w:p w14:paraId="1DABCC95" w14:textId="77777777" w:rsidR="00F12B00" w:rsidRDefault="00F12B00" w:rsidP="00F12B00">
      <w:pPr>
        <w:jc w:val="both"/>
        <w:rPr>
          <w:noProof/>
          <w:lang w:val="sr-Cyrl-RS"/>
        </w:rPr>
      </w:pPr>
    </w:p>
    <w:p w14:paraId="62D428B3" w14:textId="77777777" w:rsidR="00F12B00" w:rsidRDefault="00F12B00" w:rsidP="00F12B00">
      <w:pPr>
        <w:jc w:val="both"/>
      </w:pPr>
      <w:proofErr w:type="gramStart"/>
      <w:r>
        <w:rPr>
          <w:noProof/>
        </w:rPr>
        <w:t>За хитне интервенције,</w:t>
      </w:r>
      <w:r>
        <w:t xml:space="preserve"> </w:t>
      </w:r>
      <w:r>
        <w:rPr>
          <w:lang w:val="sr-Cyrl-RS"/>
        </w:rPr>
        <w:t>н</w:t>
      </w:r>
      <w:r>
        <w:t xml:space="preserve">аручилац упућује позив телефоном, факсом или е-поштом на контакте које понуђач достави у Обрасцу понуде и у току интервенције је у сталном контакту са </w:t>
      </w:r>
      <w:r>
        <w:rPr>
          <w:lang w:val="sr-Cyrl-RS"/>
        </w:rPr>
        <w:t>изабраним п</w:t>
      </w:r>
      <w:r>
        <w:t>онуђачем.</w:t>
      </w:r>
      <w:proofErr w:type="gramEnd"/>
    </w:p>
    <w:p w14:paraId="002A3A31" w14:textId="77777777" w:rsidR="00F12B00" w:rsidRDefault="00F12B00" w:rsidP="00F12B00">
      <w:pPr>
        <w:jc w:val="both"/>
      </w:pPr>
      <w:r>
        <w:t>За кварове који не захтевају хитну интервенцију</w:t>
      </w:r>
      <w:r>
        <w:rPr>
          <w:lang w:val="sr-Cyrl-RS"/>
        </w:rPr>
        <w:t>,</w:t>
      </w:r>
      <w:r>
        <w:t xml:space="preserve"> а које </w:t>
      </w:r>
      <w:r>
        <w:rPr>
          <w:lang w:val="sr-Cyrl-RS"/>
        </w:rPr>
        <w:t>н</w:t>
      </w:r>
      <w:r>
        <w:t xml:space="preserve">аручилац установи у свом редовном процесу рада, </w:t>
      </w:r>
      <w:r>
        <w:rPr>
          <w:lang w:val="sr-Cyrl-RS"/>
        </w:rPr>
        <w:t>н</w:t>
      </w:r>
      <w:r>
        <w:t xml:space="preserve">аручилац захтева да </w:t>
      </w:r>
      <w:r>
        <w:rPr>
          <w:lang w:val="sr-Cyrl-RS"/>
        </w:rPr>
        <w:t>изабрани п</w:t>
      </w:r>
      <w:r>
        <w:t xml:space="preserve">онуђач потпише налог наручиоца за сервис дизел–електро агрегата, који је потписан од стране одговорног лица Сектора за техничко услужне послове, чиме понуђач потврђује да је упознат са проблемом и уређајем на којем је проблем настао. </w:t>
      </w:r>
      <w:proofErr w:type="gramStart"/>
      <w:r>
        <w:t>Налог за сервис дизел–електр</w:t>
      </w:r>
      <w:r>
        <w:rPr>
          <w:lang w:val="sr-Cyrl-RS"/>
        </w:rPr>
        <w:t>ичних</w:t>
      </w:r>
      <w:r>
        <w:t xml:space="preserve"> агрегата садржи модел и локацију на којој се</w:t>
      </w:r>
      <w:r>
        <w:rPr>
          <w:lang w:val="sr-Cyrl-RS"/>
        </w:rPr>
        <w:t xml:space="preserve"> дизел електрични</w:t>
      </w:r>
      <w:r>
        <w:t xml:space="preserve"> агрегат налази, датум, опис квара (опис квара дефинише Сектор за техничко услужне послове).</w:t>
      </w:r>
      <w:proofErr w:type="gramEnd"/>
    </w:p>
    <w:p w14:paraId="6F071123" w14:textId="77777777" w:rsidR="00F12B00" w:rsidRDefault="00F12B00" w:rsidP="00F12B00">
      <w:pPr>
        <w:jc w:val="both"/>
      </w:pPr>
      <w:r>
        <w:t xml:space="preserve">Уколико понуђач приликом сервиса </w:t>
      </w:r>
      <w:r>
        <w:rPr>
          <w:lang w:val="sr-Cyrl-RS"/>
        </w:rPr>
        <w:t xml:space="preserve">дизел електричног </w:t>
      </w:r>
      <w:r>
        <w:t xml:space="preserve">агрегата утврди да се опис квара разликује од наведеног описа у налогу за сервис </w:t>
      </w:r>
      <w:r>
        <w:rPr>
          <w:lang w:val="sr-Cyrl-RS"/>
        </w:rPr>
        <w:t xml:space="preserve">дизелелектричног </w:t>
      </w:r>
      <w:r>
        <w:t xml:space="preserve">агрегата, </w:t>
      </w:r>
      <w:r>
        <w:lastRenderedPageBreak/>
        <w:t>дужан је да писаним путем, факсом или е-поштом обавести Сектор за техничко услужне послове о утврђеном квару у року од 24 часа од времена утврђивања квара.</w:t>
      </w:r>
    </w:p>
    <w:p w14:paraId="7D29536A" w14:textId="77777777" w:rsidR="00F12B00" w:rsidRDefault="00F12B00" w:rsidP="00F12B00">
      <w:pPr>
        <w:jc w:val="both"/>
      </w:pPr>
      <w:proofErr w:type="gramStart"/>
      <w:r>
        <w:t>Лице из Сектора за техничко услужне послове ће бити присутно за време вршења услуге, на локацији где се налази агрегат у кругу Клиничког центра Војводине.</w:t>
      </w:r>
      <w:proofErr w:type="gramEnd"/>
    </w:p>
    <w:p w14:paraId="357200B8" w14:textId="77777777" w:rsidR="00F12B00" w:rsidRDefault="00F12B00" w:rsidP="00F12B00">
      <w:pPr>
        <w:jc w:val="both"/>
      </w:pPr>
      <w:proofErr w:type="gramStart"/>
      <w:r>
        <w:t>Уколико ванредни сервис не може да се изврши на лицу места, понуђач сервис врши у својим просторијама, где је дужан да изврши бесплатан превоз од-до места на ком се налази дизел–електро агрегат, који је потребно сервисирати.</w:t>
      </w:r>
      <w:proofErr w:type="gramEnd"/>
      <w:r>
        <w:t xml:space="preserve"> </w:t>
      </w:r>
    </w:p>
    <w:p w14:paraId="71926C61" w14:textId="77777777" w:rsidR="00F12B00" w:rsidRDefault="00F12B00" w:rsidP="00F12B00">
      <w:pPr>
        <w:jc w:val="both"/>
        <w:rPr>
          <w:lang w:val="sr-Cyrl-RS"/>
        </w:rPr>
      </w:pPr>
      <w:proofErr w:type="gramStart"/>
      <w:r>
        <w:t>Понуђач је у обавези да у случају сервиса кад је потребно више од 24 часа, да</w:t>
      </w:r>
      <w:r>
        <w:br/>
        <w:t>у писаној форми (е-поштом или факсом) обавести Сектор за техничко услужне послове о времену које је потребно да се сервис заврши.</w:t>
      </w:r>
      <w:proofErr w:type="gramEnd"/>
      <w:r>
        <w:t xml:space="preserve"> Ако је то време дуже од 48 часова, добављач је дужан да о свом трошку, у року од 12 сати, по истеку 48 часова, обезбеди и инсталира и повеже, заменски агрегат снаге не мање од 125 kVA. </w:t>
      </w:r>
      <w:proofErr w:type="gramStart"/>
      <w:r>
        <w:t>Заменски агрегат може бити у функцији најдуже 7 календарских дана, а квар у том року мора бити отклоњен.</w:t>
      </w:r>
      <w:proofErr w:type="gramEnd"/>
    </w:p>
    <w:p w14:paraId="1954C7C4" w14:textId="77777777" w:rsidR="00F12B00" w:rsidRDefault="00F12B00" w:rsidP="00F12B00">
      <w:pPr>
        <w:jc w:val="both"/>
        <w:rPr>
          <w:lang w:val="sr-Cyrl-RS"/>
        </w:rPr>
      </w:pPr>
    </w:p>
    <w:p w14:paraId="64806DB6" w14:textId="77777777" w:rsidR="00F12B00" w:rsidRDefault="00F12B00" w:rsidP="00F12B00">
      <w:pPr>
        <w:jc w:val="both"/>
      </w:pPr>
      <w:proofErr w:type="gramStart"/>
      <w:r>
        <w:t>Понуђач је дужан да након извршене уградње резервног дела и сервиса, наручиоцу достави уредну документацију о сервису која подразумева радни налог на којем су наведене извршене услуге и количина утрошеног материјала.</w:t>
      </w:r>
      <w:proofErr w:type="gramEnd"/>
    </w:p>
    <w:p w14:paraId="2DFDD235" w14:textId="77777777" w:rsidR="00F12B00" w:rsidRDefault="00F12B00" w:rsidP="00F12B00">
      <w:pPr>
        <w:jc w:val="both"/>
      </w:pPr>
      <w:proofErr w:type="gramStart"/>
      <w:r>
        <w:t>Радни налог (извештај) мора да садржи опис урађеног сервиса и уграђеног резервног дела, техничке податке, датум, име и презиме сервисера и корисника, печат и потпис.</w:t>
      </w:r>
      <w:proofErr w:type="gramEnd"/>
    </w:p>
    <w:p w14:paraId="7D761517" w14:textId="77777777" w:rsidR="00F12B00" w:rsidRDefault="00F12B00" w:rsidP="00F12B00">
      <w:pPr>
        <w:jc w:val="both"/>
      </w:pPr>
      <w:proofErr w:type="gramStart"/>
      <w:r>
        <w:t>Радни налог мора бити попуњен штампаним словима.</w:t>
      </w:r>
      <w:proofErr w:type="gramEnd"/>
      <w:r>
        <w:t xml:space="preserve"> Наручилац захтева</w:t>
      </w:r>
      <w:r>
        <w:rPr>
          <w:lang w:val="sr-Cyrl-RS"/>
        </w:rPr>
        <w:t xml:space="preserve"> да радни налог</w:t>
      </w:r>
      <w:r>
        <w:t xml:space="preserve"> мора да саджи све оне параметре које је наручилац дефинисао под тачком А)</w:t>
      </w:r>
      <w:r>
        <w:rPr>
          <w:lang w:val="sr-Cyrl-RS"/>
        </w:rPr>
        <w:t>, Б</w:t>
      </w:r>
      <w:proofErr w:type="gramStart"/>
      <w:r>
        <w:rPr>
          <w:lang w:val="sr-Cyrl-RS"/>
        </w:rPr>
        <w:t xml:space="preserve">) </w:t>
      </w:r>
      <w:r>
        <w:t xml:space="preserve"> и</w:t>
      </w:r>
      <w:proofErr w:type="gramEnd"/>
      <w:r>
        <w:t xml:space="preserve"> В) у поглављу </w:t>
      </w:r>
      <w:r>
        <w:rPr>
          <w:lang w:val="sr-Cyrl-RS"/>
        </w:rPr>
        <w:t>2</w:t>
      </w:r>
      <w:r>
        <w:t>.Опис предмета јавне набавке конкурсне документације, како би имао увид у извршене услуге.</w:t>
      </w:r>
    </w:p>
    <w:p w14:paraId="36140B64" w14:textId="77777777" w:rsidR="00F12B00" w:rsidRDefault="00F12B00" w:rsidP="00F12B00">
      <w:pPr>
        <w:jc w:val="both"/>
      </w:pPr>
      <w:proofErr w:type="gramStart"/>
      <w:r>
        <w:t>Након исправно извршене услуге, лице за праћење реализације уговора код наручиоца потписује радни налог понуђачу, на основу којег понуђач доставља рачун, како би се извршило плаћање.</w:t>
      </w:r>
      <w:proofErr w:type="gramEnd"/>
    </w:p>
    <w:p w14:paraId="3A05D4B8" w14:textId="77777777" w:rsidR="00F12B00" w:rsidRDefault="00F12B00" w:rsidP="00F12B00">
      <w:pPr>
        <w:jc w:val="both"/>
        <w:rPr>
          <w:lang w:val="sr-Cyrl-RS"/>
        </w:rPr>
      </w:pPr>
    </w:p>
    <w:p w14:paraId="0CBE6513" w14:textId="77777777" w:rsidR="00F12B00" w:rsidRDefault="00F12B00" w:rsidP="00F12B00">
      <w:pPr>
        <w:jc w:val="both"/>
      </w:pPr>
      <w:proofErr w:type="gramStart"/>
      <w:r>
        <w:t>Услуге редовне контроле вршиће се на тромесечном нивоу, а сервисирања ће се вршити сукцесивно у зависности од потреба Наручиоца.</w:t>
      </w:r>
      <w:proofErr w:type="gramEnd"/>
    </w:p>
    <w:p w14:paraId="7F382F4A" w14:textId="77777777" w:rsidR="00F12B00" w:rsidRDefault="00F12B00" w:rsidP="00F12B00">
      <w:pPr>
        <w:pStyle w:val="ListParagraph"/>
        <w:ind w:left="0" w:firstLine="720"/>
        <w:jc w:val="both"/>
      </w:pPr>
    </w:p>
    <w:p w14:paraId="297B1C3A" w14:textId="77777777" w:rsidR="00F12B00" w:rsidRDefault="00F12B00" w:rsidP="00F12B00">
      <w:pPr>
        <w:pStyle w:val="BodyText"/>
        <w:rPr>
          <w:b/>
          <w:u w:val="single"/>
        </w:rPr>
      </w:pPr>
      <w:r>
        <w:rPr>
          <w:b/>
          <w:bCs/>
          <w:u w:val="single"/>
        </w:rPr>
        <w:t xml:space="preserve">Д) </w:t>
      </w:r>
      <w:r>
        <w:rPr>
          <w:b/>
          <w:u w:val="single"/>
        </w:rPr>
        <w:t>Даљински 24-сатни надзор агрегата и телефонска доступност понуђача</w:t>
      </w:r>
    </w:p>
    <w:p w14:paraId="72F69796" w14:textId="77777777" w:rsidR="00F12B00" w:rsidRDefault="00F12B00" w:rsidP="00F12B00">
      <w:pPr>
        <w:pStyle w:val="BodyText"/>
        <w:rPr>
          <w:b/>
          <w:szCs w:val="24"/>
          <w:lang w:val="en-US"/>
        </w:rPr>
      </w:pPr>
      <w:r>
        <w:rPr>
          <w:szCs w:val="24"/>
        </w:rPr>
        <w:t xml:space="preserve">Наручилац захтева да изабрани понуђач  мора да сарађује са лицима из Сектора за  техничко услужне послове - лице за праћење реализације уговора, ради што бржег отклањања квара у току прорадe агрегата, даљинског ресетовања аларма на микропроцесорским управљачким јединицама а у циљу обезбеђивања могућности за поновно стартовање и коришћење агрегата. </w:t>
      </w:r>
      <w:r>
        <w:rPr>
          <w:b/>
          <w:szCs w:val="24"/>
          <w:lang w:val="en-US"/>
        </w:rPr>
        <w:t xml:space="preserve"> </w:t>
      </w:r>
    </w:p>
    <w:p w14:paraId="7922505F" w14:textId="77777777" w:rsidR="00F12B00" w:rsidRDefault="00F12B00" w:rsidP="00F12B00">
      <w:pPr>
        <w:jc w:val="both"/>
        <w:rPr>
          <w:lang w:val="sr-Cyrl-RS"/>
        </w:rPr>
      </w:pPr>
    </w:p>
    <w:p w14:paraId="34724885" w14:textId="77777777" w:rsidR="00F12B00" w:rsidRDefault="00F12B00" w:rsidP="00F12B00">
      <w:pPr>
        <w:jc w:val="both"/>
        <w:rPr>
          <w:bCs/>
          <w:noProof/>
          <w:lang w:val="sr-Latn-RS"/>
        </w:rPr>
      </w:pPr>
      <w:r>
        <w:rPr>
          <w:noProof/>
        </w:rPr>
        <w:t>Ако у току реализације уговора настане потреба за заменом неког дел</w:t>
      </w:r>
      <w:r>
        <w:rPr>
          <w:noProof/>
          <w:lang w:val="sr-Cyrl-CS"/>
        </w:rPr>
        <w:t xml:space="preserve">а </w:t>
      </w:r>
      <w:r>
        <w:rPr>
          <w:noProof/>
        </w:rPr>
        <w:t xml:space="preserve">који се не налази у </w:t>
      </w:r>
      <w:r>
        <w:rPr>
          <w:noProof/>
          <w:lang w:val="sr-Cyrl-RS"/>
        </w:rPr>
        <w:t>Обрасцу понуде</w:t>
      </w:r>
      <w:r>
        <w:rPr>
          <w:noProof/>
        </w:rPr>
        <w:t xml:space="preserve">, </w:t>
      </w:r>
      <w:r>
        <w:rPr>
          <w:noProof/>
          <w:lang w:val="sr-Cyrl-RS"/>
        </w:rPr>
        <w:t>а који је неопходан за извршење предмета јавне набавке (нпр. услед прилагођавања новинама на тржишту, под условом</w:t>
      </w:r>
      <w:r>
        <w:rPr>
          <w:lang w:val="sr-Cyrl-RS"/>
        </w:rPr>
        <w:t xml:space="preserve"> да су </w:t>
      </w:r>
      <w:r>
        <w:rPr>
          <w:noProof/>
          <w:lang w:val="sr-Cyrl-RS"/>
        </w:rPr>
        <w:t xml:space="preserve">у питању  истородна добра, да понуђач та добра иначе нуди или временом нуди само таква добра, да  би због понуде на тржишту било бесмислено инсистирати на застарелим (и у пракси неиспоручивим) захтевима и да није економично правити нов поступак и др.) </w:t>
      </w:r>
      <w:r>
        <w:rPr>
          <w:noProof/>
          <w:lang w:val="sr-Cyrl-CS"/>
        </w:rPr>
        <w:t>понуђач</w:t>
      </w:r>
      <w:r>
        <w:rPr>
          <w:lang w:val="sr-Latn-CS"/>
        </w:rPr>
        <w:t xml:space="preserve"> је дужан да</w:t>
      </w:r>
      <w:r>
        <w:rPr>
          <w:lang w:val="sr-Cyrl-RS"/>
        </w:rPr>
        <w:t xml:space="preserve"> лично или путем мејла </w:t>
      </w:r>
      <w:r>
        <w:rPr>
          <w:bCs/>
          <w:noProof/>
          <w:lang w:val="sr-Cyrl-RS"/>
        </w:rPr>
        <w:t xml:space="preserve">овлашћеном </w:t>
      </w:r>
      <w:r>
        <w:rPr>
          <w:bCs/>
          <w:noProof/>
        </w:rPr>
        <w:t xml:space="preserve">лицу </w:t>
      </w:r>
      <w:r>
        <w:rPr>
          <w:bCs/>
          <w:noProof/>
          <w:lang w:val="sr-Cyrl-CS"/>
        </w:rPr>
        <w:t>код наручиоца</w:t>
      </w:r>
      <w:r>
        <w:rPr>
          <w:lang w:val="sr-Cyrl-RS"/>
        </w:rPr>
        <w:t xml:space="preserve"> достави </w:t>
      </w:r>
      <w:r>
        <w:rPr>
          <w:bCs/>
          <w:noProof/>
        </w:rPr>
        <w:t>извештај</w:t>
      </w:r>
      <w:r>
        <w:rPr>
          <w:bCs/>
          <w:noProof/>
          <w:lang w:val="sr-Cyrl-RS"/>
        </w:rPr>
        <w:t xml:space="preserve"> и</w:t>
      </w:r>
      <w:r>
        <w:rPr>
          <w:bCs/>
          <w:noProof/>
        </w:rPr>
        <w:t xml:space="preserve"> образложи неопходност замене баш тог дела у односу на оне делове кој</w:t>
      </w:r>
      <w:r>
        <w:rPr>
          <w:bCs/>
          <w:noProof/>
          <w:lang w:val="sr-Cyrl-RS"/>
        </w:rPr>
        <w:t>и</w:t>
      </w:r>
      <w:r>
        <w:rPr>
          <w:bCs/>
          <w:noProof/>
        </w:rPr>
        <w:t xml:space="preserve"> се налазе у</w:t>
      </w:r>
      <w:r>
        <w:rPr>
          <w:bCs/>
          <w:noProof/>
          <w:lang w:val="sr-Cyrl-RS"/>
        </w:rPr>
        <w:t xml:space="preserve"> </w:t>
      </w:r>
      <w:r>
        <w:rPr>
          <w:noProof/>
          <w:lang w:val="sr-Cyrl-RS"/>
        </w:rPr>
        <w:t>Обрасцу понуде.</w:t>
      </w:r>
    </w:p>
    <w:p w14:paraId="1F54E179" w14:textId="77777777" w:rsidR="00F12B00" w:rsidRDefault="00F12B00" w:rsidP="00F12B00">
      <w:pPr>
        <w:jc w:val="both"/>
        <w:rPr>
          <w:bCs/>
          <w:noProof/>
          <w:lang w:val="sr-Cyrl-RS"/>
        </w:rPr>
      </w:pPr>
      <w:r>
        <w:rPr>
          <w:bCs/>
          <w:noProof/>
          <w:lang w:val="sr-Cyrl-RS"/>
        </w:rPr>
        <w:t xml:space="preserve">Понуђач се обавезује да пре </w:t>
      </w:r>
      <w:r>
        <w:rPr>
          <w:noProof/>
        </w:rPr>
        <w:t>замен</w:t>
      </w:r>
      <w:r>
        <w:rPr>
          <w:noProof/>
          <w:lang w:val="sr-Cyrl-RS"/>
        </w:rPr>
        <w:t xml:space="preserve">е </w:t>
      </w:r>
      <w:r>
        <w:rPr>
          <w:bCs/>
          <w:noProof/>
        </w:rPr>
        <w:t>резервног дела кој</w:t>
      </w:r>
      <w:r>
        <w:rPr>
          <w:bCs/>
          <w:noProof/>
          <w:lang w:val="sr-Cyrl-RS"/>
        </w:rPr>
        <w:t>и</w:t>
      </w:r>
      <w:r>
        <w:rPr>
          <w:bCs/>
          <w:noProof/>
        </w:rPr>
        <w:t xml:space="preserve"> се не налази у </w:t>
      </w:r>
      <w:r>
        <w:rPr>
          <w:noProof/>
          <w:lang w:val="sr-Cyrl-RS"/>
        </w:rPr>
        <w:t>Обрасцу понуде</w:t>
      </w:r>
      <w:r>
        <w:rPr>
          <w:bCs/>
          <w:noProof/>
          <w:lang w:val="sr-Cyrl-RS"/>
        </w:rPr>
        <w:t xml:space="preserve">, уз горе поменути извештај, наручиоцу достави и релевантан доказ о стварој цени резервног дела (рачун, предрачун или други одговарајћи доказ којим се доказује цена) и да на исти обрачуна ону маржу која је наведена у </w:t>
      </w:r>
      <w:r>
        <w:rPr>
          <w:noProof/>
          <w:lang w:val="sr-Cyrl-RS"/>
        </w:rPr>
        <w:t>Обрасцу понуде</w:t>
      </w:r>
      <w:r>
        <w:rPr>
          <w:bCs/>
          <w:noProof/>
          <w:lang w:val="sr-Cyrl-RS"/>
        </w:rPr>
        <w:t>.</w:t>
      </w:r>
    </w:p>
    <w:p w14:paraId="165A998E" w14:textId="77777777" w:rsidR="00F12B00" w:rsidRDefault="00F12B00" w:rsidP="00F12B00">
      <w:pPr>
        <w:jc w:val="both"/>
        <w:rPr>
          <w:bCs/>
          <w:noProof/>
          <w:lang w:val="sr-Cyrl-RS"/>
        </w:rPr>
      </w:pPr>
      <w:r>
        <w:rPr>
          <w:noProof/>
          <w:lang w:val="sr-Cyrl-RS"/>
        </w:rPr>
        <w:lastRenderedPageBreak/>
        <w:t xml:space="preserve">Понуђач </w:t>
      </w:r>
      <w:r>
        <w:rPr>
          <w:noProof/>
        </w:rPr>
        <w:t xml:space="preserve">се обавезује да замену </w:t>
      </w:r>
      <w:r>
        <w:rPr>
          <w:bCs/>
          <w:noProof/>
        </w:rPr>
        <w:t>резервног дела кој</w:t>
      </w:r>
      <w:r>
        <w:rPr>
          <w:bCs/>
          <w:noProof/>
          <w:lang w:val="sr-Cyrl-RS"/>
        </w:rPr>
        <w:t>и</w:t>
      </w:r>
      <w:r>
        <w:rPr>
          <w:bCs/>
          <w:noProof/>
        </w:rPr>
        <w:t xml:space="preserve"> се не налази у</w:t>
      </w:r>
      <w:r>
        <w:rPr>
          <w:bCs/>
          <w:noProof/>
          <w:lang w:val="sr-Cyrl-RS"/>
        </w:rPr>
        <w:t xml:space="preserve"> </w:t>
      </w:r>
      <w:r>
        <w:rPr>
          <w:noProof/>
          <w:lang w:val="sr-Cyrl-RS"/>
        </w:rPr>
        <w:t>Обрасцу понуде</w:t>
      </w:r>
      <w:r>
        <w:rPr>
          <w:bCs/>
          <w:noProof/>
          <w:lang w:val="sr-Cyrl-RS"/>
        </w:rPr>
        <w:t xml:space="preserve"> </w:t>
      </w:r>
      <w:r>
        <w:rPr>
          <w:noProof/>
          <w:lang w:val="sr-Cyrl-RS"/>
        </w:rPr>
        <w:t xml:space="preserve">изврши </w:t>
      </w:r>
      <w:r>
        <w:rPr>
          <w:bCs/>
          <w:noProof/>
        </w:rPr>
        <w:t xml:space="preserve">тек по добијању писаног налога и одобрења </w:t>
      </w:r>
      <w:r>
        <w:rPr>
          <w:bCs/>
          <w:noProof/>
          <w:lang w:val="sr-Cyrl-RS"/>
        </w:rPr>
        <w:t xml:space="preserve"> од стране овлашћеног </w:t>
      </w:r>
      <w:r>
        <w:rPr>
          <w:bCs/>
          <w:noProof/>
        </w:rPr>
        <w:t>лиц</w:t>
      </w:r>
      <w:r>
        <w:rPr>
          <w:bCs/>
          <w:noProof/>
          <w:lang w:val="sr-Cyrl-RS"/>
        </w:rPr>
        <w:t>а</w:t>
      </w:r>
      <w:r>
        <w:rPr>
          <w:bCs/>
          <w:noProof/>
          <w:lang w:val="sr-Latn-RS"/>
        </w:rPr>
        <w:t xml:space="preserve"> </w:t>
      </w:r>
      <w:r>
        <w:rPr>
          <w:bCs/>
          <w:noProof/>
          <w:lang w:val="sr-Cyrl-RS"/>
        </w:rPr>
        <w:t>код наручиоца,</w:t>
      </w:r>
      <w:r>
        <w:rPr>
          <w:bCs/>
          <w:noProof/>
          <w:lang w:val="sr-Cyrl-CS"/>
        </w:rPr>
        <w:t xml:space="preserve"> у супротном наручилац нема обавезу да понуђачу плати замењен резервни део</w:t>
      </w:r>
      <w:r>
        <w:rPr>
          <w:bCs/>
          <w:noProof/>
        </w:rPr>
        <w:t>.</w:t>
      </w:r>
    </w:p>
    <w:p w14:paraId="2CC191B6" w14:textId="77777777" w:rsidR="00F12B00" w:rsidRDefault="00F12B00" w:rsidP="00F12B00">
      <w:pPr>
        <w:jc w:val="both"/>
        <w:rPr>
          <w:lang w:val="sr-Cyrl-RS"/>
        </w:rPr>
      </w:pPr>
    </w:p>
    <w:p w14:paraId="18FFC4A4" w14:textId="77777777" w:rsidR="00F12B00" w:rsidRDefault="00F12B00" w:rsidP="00F12B00">
      <w:pPr>
        <w:jc w:val="both"/>
        <w:rPr>
          <w:bCs/>
          <w:i/>
          <w:iCs/>
          <w:lang w:val="sr-Cyrl-RS"/>
        </w:rPr>
      </w:pPr>
      <w:r>
        <w:rPr>
          <w:bCs/>
          <w:iCs/>
          <w:lang w:val="sr-Cyrl-RS"/>
        </w:rPr>
        <w:t>Уговор се закључује на износ процењене вредности за време трајања уговора, до истека финансијских средстава, односно максимално годину дана од дана закључења уговора, по ценама из Обрасца понуде</w:t>
      </w:r>
      <w:r>
        <w:rPr>
          <w:bCs/>
          <w:i/>
          <w:iCs/>
          <w:lang w:val="sr-Cyrl-RS"/>
        </w:rPr>
        <w:t>.</w:t>
      </w:r>
    </w:p>
    <w:p w14:paraId="27279308" w14:textId="77777777" w:rsidR="00F12B00" w:rsidRDefault="00F12B00" w:rsidP="00F12B00">
      <w:pPr>
        <w:rPr>
          <w:bCs/>
          <w:iCs/>
        </w:rPr>
      </w:pPr>
    </w:p>
    <w:p w14:paraId="091EC50B" w14:textId="2603D3C3" w:rsidR="00E27C53" w:rsidRPr="00AE1407" w:rsidRDefault="00E27C53" w:rsidP="00E27C53">
      <w:pPr>
        <w:rPr>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E27C53" w:rsidRPr="00AE1407" w14:paraId="6C6FB244" w14:textId="77777777" w:rsidTr="005B3304">
        <w:tc>
          <w:tcPr>
            <w:tcW w:w="9036" w:type="dxa"/>
            <w:shd w:val="clear" w:color="auto" w:fill="auto"/>
          </w:tcPr>
          <w:p w14:paraId="7C79EC6B" w14:textId="77777777" w:rsidR="00E27C53" w:rsidRPr="00AE1407" w:rsidRDefault="00E27C53" w:rsidP="005B3304">
            <w:pPr>
              <w:jc w:val="both"/>
            </w:pPr>
          </w:p>
        </w:tc>
      </w:tr>
    </w:tbl>
    <w:p w14:paraId="1416BC0A" w14:textId="77777777" w:rsidR="00E27C53" w:rsidRDefault="00E27C53" w:rsidP="00E27C53">
      <w:pPr>
        <w:ind w:firstLine="360"/>
        <w:rPr>
          <w:noProof/>
          <w:color w:val="FF0000"/>
        </w:rPr>
      </w:pPr>
    </w:p>
    <w:p w14:paraId="47387D4F" w14:textId="77777777" w:rsidR="00E27C53" w:rsidRDefault="00E27C53" w:rsidP="00E27C53">
      <w:pPr>
        <w:ind w:firstLine="360"/>
        <w:rPr>
          <w:noProof/>
          <w:color w:val="FF0000"/>
        </w:rPr>
      </w:pPr>
    </w:p>
    <w:p w14:paraId="5D2C29F2" w14:textId="77777777" w:rsidR="00E27C53" w:rsidRDefault="00E27C53" w:rsidP="00E27C53">
      <w:pPr>
        <w:ind w:firstLine="360"/>
        <w:rPr>
          <w:noProof/>
          <w:color w:val="FF0000"/>
        </w:rPr>
      </w:pPr>
    </w:p>
    <w:p w14:paraId="0252187D" w14:textId="77777777" w:rsidR="00E27C53" w:rsidRDefault="00E27C53" w:rsidP="00E27C53">
      <w:pPr>
        <w:ind w:firstLine="360"/>
        <w:rPr>
          <w:noProof/>
          <w:color w:val="FF0000"/>
        </w:rPr>
      </w:pPr>
    </w:p>
    <w:p w14:paraId="22821248" w14:textId="77777777" w:rsidR="00E27C53" w:rsidRDefault="00E27C53" w:rsidP="00E27C53">
      <w:pPr>
        <w:ind w:firstLine="360"/>
        <w:rPr>
          <w:noProof/>
          <w:color w:val="FF0000"/>
        </w:rPr>
      </w:pPr>
    </w:p>
    <w:p w14:paraId="730427B3" w14:textId="77777777" w:rsidR="00E27C53" w:rsidRDefault="00E27C53" w:rsidP="00E27C53">
      <w:pPr>
        <w:ind w:firstLine="360"/>
        <w:rPr>
          <w:noProof/>
          <w:color w:val="FF0000"/>
        </w:rPr>
      </w:pPr>
    </w:p>
    <w:p w14:paraId="0174032E" w14:textId="77777777" w:rsidR="00E27C53" w:rsidRDefault="00E27C53" w:rsidP="00E27C53">
      <w:pPr>
        <w:ind w:firstLine="360"/>
        <w:rPr>
          <w:noProof/>
          <w:color w:val="FF0000"/>
        </w:rPr>
      </w:pPr>
    </w:p>
    <w:p w14:paraId="5AAAA6A5" w14:textId="77777777" w:rsidR="00E27C53" w:rsidRDefault="00E27C53" w:rsidP="00E27C53">
      <w:pPr>
        <w:ind w:firstLine="360"/>
        <w:rPr>
          <w:noProof/>
          <w:color w:val="FF0000"/>
        </w:rPr>
      </w:pPr>
    </w:p>
    <w:p w14:paraId="5FC7E4DA" w14:textId="77777777" w:rsidR="00E27C53" w:rsidRDefault="00E27C53" w:rsidP="00E27C53">
      <w:pPr>
        <w:ind w:firstLine="360"/>
        <w:rPr>
          <w:noProof/>
          <w:color w:val="FF0000"/>
        </w:rPr>
      </w:pPr>
    </w:p>
    <w:p w14:paraId="12A36D7E" w14:textId="77777777" w:rsidR="00E27C53" w:rsidRDefault="00E27C53" w:rsidP="00E27C53">
      <w:pPr>
        <w:ind w:firstLine="360"/>
        <w:rPr>
          <w:noProof/>
          <w:color w:val="FF0000"/>
        </w:rPr>
      </w:pPr>
    </w:p>
    <w:p w14:paraId="22AC3CA3" w14:textId="77777777" w:rsidR="00E27C53" w:rsidRDefault="00E27C53" w:rsidP="00E27C53">
      <w:pPr>
        <w:ind w:firstLine="360"/>
        <w:rPr>
          <w:noProof/>
          <w:color w:val="FF0000"/>
        </w:rPr>
      </w:pPr>
    </w:p>
    <w:p w14:paraId="449F0617" w14:textId="77777777" w:rsidR="00E27C53" w:rsidRDefault="00E27C53" w:rsidP="00E27C53">
      <w:pPr>
        <w:ind w:firstLine="360"/>
        <w:rPr>
          <w:noProof/>
          <w:color w:val="FF0000"/>
        </w:rPr>
      </w:pPr>
    </w:p>
    <w:p w14:paraId="23B98822" w14:textId="77777777" w:rsidR="00E27C53" w:rsidRDefault="00E27C53" w:rsidP="00E27C53">
      <w:pPr>
        <w:ind w:firstLine="360"/>
        <w:rPr>
          <w:noProof/>
          <w:color w:val="FF0000"/>
        </w:rPr>
      </w:pPr>
    </w:p>
    <w:p w14:paraId="1FA849C9" w14:textId="77777777" w:rsidR="00E27C53" w:rsidRDefault="00E27C53" w:rsidP="00E27C53">
      <w:pPr>
        <w:ind w:firstLine="360"/>
        <w:rPr>
          <w:noProof/>
          <w:color w:val="FF0000"/>
        </w:rPr>
      </w:pPr>
    </w:p>
    <w:p w14:paraId="162357CC" w14:textId="77777777" w:rsidR="00E27C53" w:rsidRDefault="00E27C53" w:rsidP="00E27C53">
      <w:pPr>
        <w:ind w:firstLine="360"/>
        <w:rPr>
          <w:noProof/>
          <w:color w:val="FF0000"/>
        </w:rPr>
      </w:pPr>
    </w:p>
    <w:p w14:paraId="64EBF44A" w14:textId="77777777" w:rsidR="00E27C53" w:rsidRDefault="00E27C53" w:rsidP="00E27C53">
      <w:pPr>
        <w:ind w:firstLine="360"/>
        <w:rPr>
          <w:noProof/>
          <w:color w:val="FF0000"/>
        </w:rPr>
      </w:pPr>
    </w:p>
    <w:p w14:paraId="4B07AA27" w14:textId="77777777" w:rsidR="00E27C53" w:rsidRDefault="00E27C53" w:rsidP="00E27C53">
      <w:pPr>
        <w:ind w:firstLine="360"/>
        <w:rPr>
          <w:noProof/>
          <w:color w:val="FF0000"/>
        </w:rPr>
      </w:pPr>
    </w:p>
    <w:p w14:paraId="001769E5" w14:textId="77777777" w:rsidR="00E27C53" w:rsidRDefault="00E27C53" w:rsidP="00E27C53">
      <w:pPr>
        <w:ind w:firstLine="360"/>
        <w:rPr>
          <w:noProof/>
          <w:color w:val="FF0000"/>
        </w:rPr>
      </w:pPr>
    </w:p>
    <w:p w14:paraId="1D4633DC" w14:textId="77777777" w:rsidR="00E27C53" w:rsidRDefault="00E27C53" w:rsidP="00E27C53">
      <w:pPr>
        <w:ind w:firstLine="360"/>
        <w:rPr>
          <w:noProof/>
          <w:color w:val="FF0000"/>
        </w:rPr>
      </w:pPr>
    </w:p>
    <w:p w14:paraId="29404535" w14:textId="77777777" w:rsidR="00E27C53" w:rsidRDefault="00E27C53" w:rsidP="00E27C53">
      <w:pPr>
        <w:ind w:firstLine="360"/>
        <w:rPr>
          <w:noProof/>
          <w:color w:val="FF0000"/>
        </w:rPr>
      </w:pPr>
    </w:p>
    <w:p w14:paraId="21ABD1E8" w14:textId="77777777" w:rsidR="00E27C53" w:rsidRDefault="00E27C53" w:rsidP="00E27C53">
      <w:pPr>
        <w:ind w:firstLine="360"/>
        <w:rPr>
          <w:noProof/>
          <w:color w:val="FF0000"/>
        </w:rPr>
      </w:pPr>
    </w:p>
    <w:p w14:paraId="57A067FA" w14:textId="77777777" w:rsidR="00E27C53" w:rsidRDefault="00E27C53" w:rsidP="00E27C53">
      <w:pPr>
        <w:ind w:firstLine="360"/>
        <w:rPr>
          <w:noProof/>
          <w:color w:val="FF0000"/>
        </w:rPr>
      </w:pPr>
    </w:p>
    <w:p w14:paraId="3FC1D296" w14:textId="77777777" w:rsidR="00E27C53" w:rsidRDefault="00E27C53" w:rsidP="00E27C53">
      <w:pPr>
        <w:ind w:firstLine="360"/>
        <w:rPr>
          <w:noProof/>
          <w:color w:val="FF0000"/>
        </w:rPr>
      </w:pPr>
    </w:p>
    <w:p w14:paraId="09B8AC7F" w14:textId="77777777" w:rsidR="00E27C53" w:rsidRDefault="00E27C53" w:rsidP="00E27C53">
      <w:pPr>
        <w:ind w:firstLine="360"/>
        <w:rPr>
          <w:noProof/>
          <w:color w:val="FF0000"/>
        </w:rPr>
      </w:pPr>
    </w:p>
    <w:p w14:paraId="0CBE3C1D" w14:textId="77777777" w:rsidR="00E27C53" w:rsidRDefault="00E27C53" w:rsidP="00E27C53">
      <w:pPr>
        <w:ind w:firstLine="360"/>
        <w:rPr>
          <w:noProof/>
          <w:color w:val="FF0000"/>
        </w:rPr>
      </w:pPr>
    </w:p>
    <w:p w14:paraId="7914CBF2" w14:textId="77777777" w:rsidR="00E27C53" w:rsidRDefault="00E27C53" w:rsidP="00E27C53">
      <w:pPr>
        <w:ind w:firstLine="360"/>
        <w:rPr>
          <w:noProof/>
          <w:color w:val="FF0000"/>
        </w:rPr>
      </w:pPr>
    </w:p>
    <w:p w14:paraId="2DE0F196" w14:textId="77777777" w:rsidR="00E27C53" w:rsidRDefault="00E27C53" w:rsidP="00E27C53">
      <w:pPr>
        <w:ind w:firstLine="360"/>
        <w:rPr>
          <w:noProof/>
          <w:color w:val="FF0000"/>
        </w:rPr>
      </w:pPr>
    </w:p>
    <w:p w14:paraId="29A0C5E9" w14:textId="77777777" w:rsidR="00E27C53" w:rsidRDefault="00E27C53" w:rsidP="00E27C53">
      <w:pPr>
        <w:ind w:firstLine="360"/>
        <w:rPr>
          <w:noProof/>
          <w:color w:val="FF0000"/>
        </w:rPr>
      </w:pPr>
    </w:p>
    <w:p w14:paraId="17D53AE3" w14:textId="77777777" w:rsidR="00E27C53" w:rsidRDefault="00E27C53" w:rsidP="00E27C53">
      <w:pPr>
        <w:ind w:firstLine="360"/>
        <w:rPr>
          <w:noProof/>
          <w:color w:val="FF0000"/>
        </w:rPr>
      </w:pPr>
    </w:p>
    <w:p w14:paraId="6A40D5A1" w14:textId="77777777" w:rsidR="00E27C53" w:rsidRDefault="00E27C53" w:rsidP="00E27C53">
      <w:pPr>
        <w:ind w:firstLine="360"/>
        <w:rPr>
          <w:noProof/>
          <w:color w:val="FF0000"/>
        </w:rPr>
      </w:pPr>
    </w:p>
    <w:p w14:paraId="5450600C" w14:textId="77777777" w:rsidR="00E27C53" w:rsidRDefault="00E27C53" w:rsidP="00E27C53">
      <w:pPr>
        <w:ind w:firstLine="360"/>
        <w:rPr>
          <w:noProof/>
          <w:color w:val="FF0000"/>
        </w:rPr>
      </w:pPr>
    </w:p>
    <w:p w14:paraId="2A818F0B" w14:textId="77777777" w:rsidR="00E27C53" w:rsidRDefault="00E27C53" w:rsidP="00E27C53">
      <w:pPr>
        <w:ind w:firstLine="360"/>
        <w:rPr>
          <w:noProof/>
          <w:color w:val="FF0000"/>
        </w:rPr>
      </w:pPr>
    </w:p>
    <w:p w14:paraId="475954F0" w14:textId="77777777" w:rsidR="00E27C53" w:rsidRDefault="00E27C53" w:rsidP="00E27C53">
      <w:pPr>
        <w:ind w:firstLine="360"/>
        <w:rPr>
          <w:noProof/>
          <w:color w:val="FF0000"/>
        </w:rPr>
      </w:pPr>
    </w:p>
    <w:p w14:paraId="491C6104" w14:textId="77777777" w:rsidR="00E27C53" w:rsidRDefault="00E27C53" w:rsidP="00E27C53">
      <w:pPr>
        <w:ind w:firstLine="360"/>
        <w:rPr>
          <w:noProof/>
          <w:color w:val="FF0000"/>
        </w:rPr>
      </w:pPr>
    </w:p>
    <w:p w14:paraId="60C2AA85" w14:textId="77777777" w:rsidR="00E27C53" w:rsidRDefault="00E27C53" w:rsidP="00E27C53">
      <w:pPr>
        <w:ind w:firstLine="360"/>
        <w:rPr>
          <w:noProof/>
          <w:color w:val="FF0000"/>
          <w:lang w:val="sr-Cyrl-RS"/>
        </w:rPr>
      </w:pPr>
    </w:p>
    <w:p w14:paraId="0317FA75" w14:textId="77777777" w:rsidR="00605FEA" w:rsidRDefault="00605FEA" w:rsidP="00E27C53">
      <w:pPr>
        <w:ind w:firstLine="360"/>
        <w:rPr>
          <w:noProof/>
          <w:color w:val="FF0000"/>
          <w:lang w:val="sr-Cyrl-RS"/>
        </w:rPr>
      </w:pPr>
    </w:p>
    <w:p w14:paraId="49F00669" w14:textId="77777777" w:rsidR="00605FEA" w:rsidRPr="00605FEA" w:rsidRDefault="00605FEA" w:rsidP="00E27C53">
      <w:pPr>
        <w:ind w:firstLine="360"/>
        <w:rPr>
          <w:noProof/>
          <w:color w:val="FF0000"/>
          <w:lang w:val="sr-Cyrl-RS"/>
        </w:rPr>
      </w:pPr>
    </w:p>
    <w:p w14:paraId="27922574" w14:textId="02DF9E0B" w:rsidR="00E27C53" w:rsidRPr="00C15D3D" w:rsidRDefault="00E27C53" w:rsidP="00F12B00">
      <w:pPr>
        <w:rPr>
          <w:noProof/>
        </w:rPr>
      </w:pPr>
    </w:p>
    <w:p w14:paraId="2CB3A184" w14:textId="77777777" w:rsidR="00E27C53" w:rsidRPr="00CC366C" w:rsidRDefault="00E27C53" w:rsidP="002576AA">
      <w:pPr>
        <w:pStyle w:val="Heading1"/>
        <w:numPr>
          <w:ilvl w:val="0"/>
          <w:numId w:val="15"/>
        </w:numPr>
        <w:jc w:val="center"/>
      </w:pPr>
      <w:bookmarkStart w:id="29" w:name="_Toc389030813"/>
      <w:bookmarkStart w:id="30" w:name="_Toc448222237"/>
      <w:bookmarkStart w:id="31" w:name="_Toc375826006"/>
      <w:bookmarkStart w:id="32" w:name="_Toc477327709"/>
      <w:bookmarkStart w:id="33" w:name="_Toc477327992"/>
      <w:bookmarkStart w:id="34" w:name="_Toc477328721"/>
      <w:bookmarkStart w:id="35" w:name="_Toc477329192"/>
      <w:bookmarkStart w:id="36" w:name="_Toc40090444"/>
      <w:r w:rsidRPr="00CC366C">
        <w:lastRenderedPageBreak/>
        <w:t>УСЛОВИ ЗА УЧЕШЋЕ У ПОСТУПКУ ЈАВНЕ НАБАВКЕ</w:t>
      </w:r>
      <w:bookmarkEnd w:id="29"/>
      <w:bookmarkEnd w:id="30"/>
      <w:r w:rsidRPr="00CC366C">
        <w:t xml:space="preserve"> </w:t>
      </w:r>
      <w:r>
        <w:t xml:space="preserve">ИЗ ЧЛ. 75. И 76. ЗАКОНА И УПУТСТВО КАКО СЕ ДОКАЗУЈЕ </w:t>
      </w:r>
      <w:r w:rsidRPr="00CC366C">
        <w:t>ИСПУЊЕНОСТ ТИХ УСЛОВА</w:t>
      </w:r>
      <w:bookmarkEnd w:id="31"/>
      <w:bookmarkEnd w:id="32"/>
      <w:bookmarkEnd w:id="33"/>
      <w:bookmarkEnd w:id="34"/>
      <w:bookmarkEnd w:id="35"/>
      <w:bookmarkEnd w:id="36"/>
    </w:p>
    <w:p w14:paraId="7318C57B" w14:textId="4BB03789" w:rsidR="00E27C53" w:rsidRPr="00F12B00" w:rsidRDefault="00E27C53" w:rsidP="00F12B00">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440"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5456"/>
      </w:tblGrid>
      <w:tr w:rsidR="00F12B00" w:rsidRPr="00AE1407" w14:paraId="13EA95B3" w14:textId="77777777" w:rsidTr="00F12B00">
        <w:trPr>
          <w:trHeight w:val="972"/>
        </w:trPr>
        <w:tc>
          <w:tcPr>
            <w:tcW w:w="801" w:type="dxa"/>
            <w:vAlign w:val="center"/>
          </w:tcPr>
          <w:p w14:paraId="185CE42A" w14:textId="77777777" w:rsidR="00F12B00" w:rsidRPr="00AE1407" w:rsidRDefault="00F12B00" w:rsidP="005B3304">
            <w:pPr>
              <w:jc w:val="center"/>
              <w:rPr>
                <w:noProof/>
              </w:rPr>
            </w:pPr>
            <w:r w:rsidRPr="00AE1407">
              <w:rPr>
                <w:noProof/>
              </w:rPr>
              <w:t>Бр.</w:t>
            </w:r>
          </w:p>
        </w:tc>
        <w:tc>
          <w:tcPr>
            <w:tcW w:w="3183" w:type="dxa"/>
            <w:gridSpan w:val="2"/>
            <w:vAlign w:val="center"/>
          </w:tcPr>
          <w:p w14:paraId="3EA9E910" w14:textId="77777777" w:rsidR="00F12B00" w:rsidRPr="00AE1407" w:rsidRDefault="00F12B00" w:rsidP="005B3304">
            <w:pPr>
              <w:jc w:val="center"/>
              <w:rPr>
                <w:noProof/>
              </w:rPr>
            </w:pPr>
            <w:r w:rsidRPr="00AE1407">
              <w:rPr>
                <w:noProof/>
              </w:rPr>
              <w:t>УСЛОВИ</w:t>
            </w:r>
          </w:p>
        </w:tc>
        <w:tc>
          <w:tcPr>
            <w:tcW w:w="5456" w:type="dxa"/>
            <w:vAlign w:val="center"/>
          </w:tcPr>
          <w:p w14:paraId="175EE16F" w14:textId="77777777" w:rsidR="00F12B00" w:rsidRPr="00AE1407" w:rsidRDefault="00F12B00" w:rsidP="005B3304">
            <w:pPr>
              <w:jc w:val="center"/>
              <w:rPr>
                <w:noProof/>
              </w:rPr>
            </w:pPr>
            <w:r w:rsidRPr="00AE1407">
              <w:rPr>
                <w:noProof/>
              </w:rPr>
              <w:t>ДОКАЗИ</w:t>
            </w:r>
          </w:p>
        </w:tc>
      </w:tr>
      <w:tr w:rsidR="00F12B00" w:rsidRPr="00AE1407" w14:paraId="57750AA2" w14:textId="77777777" w:rsidTr="00F12B00">
        <w:trPr>
          <w:trHeight w:val="505"/>
        </w:trPr>
        <w:tc>
          <w:tcPr>
            <w:tcW w:w="9440" w:type="dxa"/>
            <w:gridSpan w:val="4"/>
          </w:tcPr>
          <w:p w14:paraId="297DB225" w14:textId="77777777" w:rsidR="00F12B00" w:rsidRPr="00AE1407" w:rsidRDefault="00F12B00" w:rsidP="005B3304">
            <w:pPr>
              <w:jc w:val="center"/>
              <w:rPr>
                <w:b/>
                <w:noProof/>
              </w:rPr>
            </w:pPr>
            <w:r w:rsidRPr="00AE1407">
              <w:rPr>
                <w:b/>
                <w:noProof/>
              </w:rPr>
              <w:t>ОБАВЕЗНИ УСЛОВИ ЗА УЧЕШЋЕ У ПОСТУПКУ ЈАВНЕ НАБАВКЕ ИЗ ЧЛАНА 75. ЗАКОНА</w:t>
            </w:r>
          </w:p>
        </w:tc>
      </w:tr>
      <w:tr w:rsidR="00F12B00" w:rsidRPr="00AE1407" w14:paraId="113FD09F" w14:textId="77777777" w:rsidTr="00F12B00">
        <w:trPr>
          <w:trHeight w:val="505"/>
        </w:trPr>
        <w:tc>
          <w:tcPr>
            <w:tcW w:w="801" w:type="dxa"/>
            <w:vAlign w:val="center"/>
          </w:tcPr>
          <w:p w14:paraId="4025C5EA" w14:textId="77777777" w:rsidR="00F12B00" w:rsidRPr="00AE1407" w:rsidRDefault="00F12B00" w:rsidP="002576AA">
            <w:pPr>
              <w:pStyle w:val="ListParagraph"/>
              <w:numPr>
                <w:ilvl w:val="0"/>
                <w:numId w:val="11"/>
              </w:numPr>
              <w:rPr>
                <w:noProof/>
              </w:rPr>
            </w:pPr>
          </w:p>
        </w:tc>
        <w:tc>
          <w:tcPr>
            <w:tcW w:w="3183" w:type="dxa"/>
            <w:gridSpan w:val="2"/>
          </w:tcPr>
          <w:p w14:paraId="04266C6A" w14:textId="77777777" w:rsidR="00F12B00" w:rsidRPr="00AE1407" w:rsidRDefault="00F12B00" w:rsidP="005B330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456" w:type="dxa"/>
          </w:tcPr>
          <w:p w14:paraId="5119E025" w14:textId="77777777" w:rsidR="00F12B00" w:rsidRDefault="00F12B00" w:rsidP="005B3304">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68B8C9C6" w14:textId="77777777" w:rsidR="00F12B00" w:rsidRPr="00B741B2" w:rsidRDefault="00F12B00" w:rsidP="005B3304">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1421A512" w14:textId="77777777" w:rsidR="00F12B00" w:rsidRPr="009937B8" w:rsidRDefault="00F12B00"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69C66BD8" w14:textId="77777777" w:rsidR="00F12B00" w:rsidRPr="00B741B2" w:rsidRDefault="00F12B00" w:rsidP="005B3304">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F12B00" w:rsidRPr="00AE1407" w14:paraId="4FD9DAA7" w14:textId="77777777" w:rsidTr="00F12B00">
        <w:trPr>
          <w:trHeight w:val="458"/>
        </w:trPr>
        <w:tc>
          <w:tcPr>
            <w:tcW w:w="801" w:type="dxa"/>
            <w:vAlign w:val="center"/>
          </w:tcPr>
          <w:p w14:paraId="5833271F" w14:textId="77777777" w:rsidR="00F12B00" w:rsidRPr="00AE1407" w:rsidRDefault="00F12B00" w:rsidP="002576AA">
            <w:pPr>
              <w:pStyle w:val="ListParagraph"/>
              <w:numPr>
                <w:ilvl w:val="0"/>
                <w:numId w:val="11"/>
              </w:numPr>
              <w:rPr>
                <w:noProof/>
              </w:rPr>
            </w:pPr>
          </w:p>
        </w:tc>
        <w:tc>
          <w:tcPr>
            <w:tcW w:w="3183" w:type="dxa"/>
            <w:gridSpan w:val="2"/>
          </w:tcPr>
          <w:p w14:paraId="3D70B56A" w14:textId="77777777" w:rsidR="00F12B00" w:rsidRPr="00AE1407" w:rsidRDefault="00F12B00" w:rsidP="005B330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456" w:type="dxa"/>
          </w:tcPr>
          <w:p w14:paraId="27EC8597" w14:textId="77777777" w:rsidR="00F12B00" w:rsidRPr="009937B8" w:rsidRDefault="00F12B00"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7CDC2C7" w14:textId="77777777" w:rsidR="00F12B00" w:rsidRPr="000738FF" w:rsidRDefault="00F12B00" w:rsidP="005B3304">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6BB62CB9" w14:textId="77777777" w:rsidR="00F12B00" w:rsidRPr="00AE1407" w:rsidRDefault="00F12B00" w:rsidP="005B3304">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46DEACA5" w14:textId="77777777" w:rsidR="00F12B00" w:rsidRPr="005B07C0" w:rsidRDefault="00F12B00" w:rsidP="005B3304">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w:t>
            </w:r>
            <w:r w:rsidRPr="00AE1407">
              <w:rPr>
                <w:rFonts w:ascii="Times New Roman" w:hAnsi="Times New Roman" w:cs="Times New Roman"/>
                <w:iCs/>
                <w:color w:val="auto"/>
              </w:rPr>
              <w:lastRenderedPageBreak/>
              <w:t xml:space="preserve">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6791FE18" w14:textId="77777777" w:rsidR="00F12B00" w:rsidRPr="009937B8" w:rsidRDefault="00F12B00" w:rsidP="005B330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66CDDBD9" w14:textId="77777777" w:rsidR="00F12B00" w:rsidRPr="0028014B" w:rsidRDefault="00F12B00" w:rsidP="005B3304">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F12B00" w:rsidRPr="00AE1407" w14:paraId="6CF4DF9E" w14:textId="77777777" w:rsidTr="00F12B00">
        <w:trPr>
          <w:trHeight w:val="789"/>
        </w:trPr>
        <w:tc>
          <w:tcPr>
            <w:tcW w:w="801" w:type="dxa"/>
            <w:vAlign w:val="center"/>
          </w:tcPr>
          <w:p w14:paraId="73A61DE5" w14:textId="77777777" w:rsidR="00F12B00" w:rsidRPr="00AE1407" w:rsidRDefault="00F12B00" w:rsidP="002576AA">
            <w:pPr>
              <w:pStyle w:val="ListParagraph"/>
              <w:numPr>
                <w:ilvl w:val="0"/>
                <w:numId w:val="11"/>
              </w:numPr>
              <w:rPr>
                <w:noProof/>
              </w:rPr>
            </w:pPr>
          </w:p>
        </w:tc>
        <w:tc>
          <w:tcPr>
            <w:tcW w:w="3183" w:type="dxa"/>
            <w:gridSpan w:val="2"/>
          </w:tcPr>
          <w:p w14:paraId="46D5DA3E" w14:textId="77777777" w:rsidR="00F12B00" w:rsidRPr="00CC2FC0" w:rsidRDefault="00F12B00" w:rsidP="005B3304">
            <w:pPr>
              <w:pStyle w:val="stil1tekst"/>
              <w:ind w:left="0" w:right="63" w:firstLine="0"/>
              <w:rPr>
                <w:noProof/>
                <w:sz w:val="24"/>
                <w:szCs w:val="24"/>
              </w:rPr>
            </w:pPr>
            <w:r w:rsidRPr="00CC2FC0">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456" w:type="dxa"/>
          </w:tcPr>
          <w:p w14:paraId="152266B3" w14:textId="77777777" w:rsidR="00F12B00" w:rsidRPr="00AE1407" w:rsidRDefault="00F12B00" w:rsidP="005B33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3CAA343" w14:textId="77777777" w:rsidR="00F12B00" w:rsidRPr="00753D5C" w:rsidRDefault="00F12B00" w:rsidP="005B3304">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F12B00" w:rsidRPr="00AE1407" w14:paraId="239070FE" w14:textId="77777777" w:rsidTr="00F12B00">
        <w:trPr>
          <w:trHeight w:val="848"/>
        </w:trPr>
        <w:tc>
          <w:tcPr>
            <w:tcW w:w="9440" w:type="dxa"/>
            <w:gridSpan w:val="4"/>
            <w:vAlign w:val="center"/>
          </w:tcPr>
          <w:p w14:paraId="65B46B97" w14:textId="77777777" w:rsidR="00F12B00" w:rsidRPr="00CC2FC0" w:rsidRDefault="00F12B00" w:rsidP="005B3304">
            <w:pPr>
              <w:jc w:val="center"/>
              <w:rPr>
                <w:b/>
                <w:noProof/>
              </w:rPr>
            </w:pPr>
            <w:r w:rsidRPr="00CC2FC0">
              <w:rPr>
                <w:b/>
                <w:noProof/>
              </w:rPr>
              <w:t>ДОДАТНИ УСЛОВИ ЗА УЧЕШЋЕ У ПОСТУПКУ ЈАВНЕ НАБАВКЕ ИЗ ЧЛАНА 76. ЗАКОНА</w:t>
            </w:r>
          </w:p>
        </w:tc>
      </w:tr>
      <w:tr w:rsidR="00F12B00" w:rsidRPr="00AE1407" w14:paraId="53A9787E" w14:textId="77777777" w:rsidTr="00F12B00">
        <w:trPr>
          <w:trHeight w:val="132"/>
        </w:trPr>
        <w:tc>
          <w:tcPr>
            <w:tcW w:w="801" w:type="dxa"/>
            <w:shd w:val="clear" w:color="auto" w:fill="auto"/>
            <w:vAlign w:val="center"/>
          </w:tcPr>
          <w:p w14:paraId="1F2CB307" w14:textId="77777777" w:rsidR="00F12B00" w:rsidRPr="00475439" w:rsidRDefault="00F12B00" w:rsidP="002576AA">
            <w:pPr>
              <w:pStyle w:val="ListParagraph"/>
              <w:numPr>
                <w:ilvl w:val="0"/>
                <w:numId w:val="13"/>
              </w:numPr>
              <w:rPr>
                <w:noProof/>
              </w:rPr>
            </w:pPr>
          </w:p>
        </w:tc>
        <w:tc>
          <w:tcPr>
            <w:tcW w:w="3041" w:type="dxa"/>
            <w:shd w:val="clear" w:color="auto" w:fill="auto"/>
          </w:tcPr>
          <w:p w14:paraId="10DCD363" w14:textId="0B9D2801" w:rsidR="00F12B00" w:rsidRPr="00CC2FC0" w:rsidRDefault="00F12B00" w:rsidP="005B3304">
            <w:pPr>
              <w:jc w:val="both"/>
              <w:rPr>
                <w:noProof/>
              </w:rPr>
            </w:pPr>
            <w:r w:rsidRPr="00CC2FC0">
              <w:rPr>
                <w:noProof/>
                <w:lang w:val="sr-Cyrl-RS"/>
              </w:rPr>
              <w:t>П</w:t>
            </w:r>
            <w:r w:rsidRPr="00CC2FC0">
              <w:rPr>
                <w:noProof/>
              </w:rPr>
              <w:t xml:space="preserve">онуђач </w:t>
            </w:r>
            <w:r w:rsidRPr="00CC2FC0">
              <w:rPr>
                <w:noProof/>
                <w:lang w:val="sr-Cyrl-RS"/>
              </w:rPr>
              <w:t xml:space="preserve">је </w:t>
            </w:r>
            <w:r w:rsidRPr="00CC2FC0">
              <w:rPr>
                <w:noProof/>
              </w:rPr>
              <w:t>остварио</w:t>
            </w:r>
            <w:r w:rsidRPr="00CC2FC0">
              <w:rPr>
                <w:noProof/>
                <w:lang w:val="sr-Cyrl-RS"/>
              </w:rPr>
              <w:t xml:space="preserve"> </w:t>
            </w:r>
            <w:r w:rsidR="007F016E">
              <w:rPr>
                <w:noProof/>
              </w:rPr>
              <w:t>најмање 1.0</w:t>
            </w:r>
            <w:r w:rsidRPr="00CC2FC0">
              <w:rPr>
                <w:noProof/>
              </w:rPr>
              <w:t xml:space="preserve">00.000,00 дин. прихода у последње </w:t>
            </w:r>
            <w:r w:rsidRPr="00CC2FC0">
              <w:rPr>
                <w:noProof/>
                <w:lang w:val="sr-Cyrl-RS"/>
              </w:rPr>
              <w:t>три</w:t>
            </w:r>
            <w:r w:rsidRPr="00CC2FC0">
              <w:rPr>
                <w:noProof/>
              </w:rPr>
              <w:t xml:space="preserve"> године.</w:t>
            </w:r>
          </w:p>
          <w:p w14:paraId="02A62727" w14:textId="77777777" w:rsidR="00F12B00" w:rsidRPr="00CC2FC0" w:rsidRDefault="00F12B00" w:rsidP="005B3304">
            <w:pPr>
              <w:jc w:val="both"/>
              <w:rPr>
                <w:lang w:val="sr-Latn-CS"/>
              </w:rPr>
            </w:pPr>
          </w:p>
        </w:tc>
        <w:tc>
          <w:tcPr>
            <w:tcW w:w="5598" w:type="dxa"/>
            <w:gridSpan w:val="2"/>
            <w:shd w:val="clear" w:color="auto" w:fill="auto"/>
            <w:vAlign w:val="center"/>
          </w:tcPr>
          <w:p w14:paraId="3B38C0C2" w14:textId="77777777" w:rsidR="00F12B00" w:rsidRPr="00CC2FC0" w:rsidRDefault="00F12B00" w:rsidP="005B3304">
            <w:pPr>
              <w:pStyle w:val="Default"/>
              <w:jc w:val="both"/>
              <w:rPr>
                <w:rFonts w:ascii="Times New Roman" w:hAnsi="Times New Roman" w:cs="Times New Roman"/>
                <w:b/>
                <w:iCs/>
                <w:color w:val="auto"/>
              </w:rPr>
            </w:pPr>
            <w:r w:rsidRPr="00CC2FC0">
              <w:rPr>
                <w:rFonts w:ascii="Times New Roman" w:hAnsi="Times New Roman" w:cs="Times New Roman"/>
                <w:iCs/>
                <w:color w:val="auto"/>
              </w:rPr>
              <w:t xml:space="preserve">Доказ за </w:t>
            </w:r>
            <w:r w:rsidRPr="00CC2FC0">
              <w:rPr>
                <w:rFonts w:ascii="Times New Roman" w:hAnsi="Times New Roman" w:cs="Times New Roman"/>
                <w:b/>
                <w:iCs/>
                <w:color w:val="auto"/>
              </w:rPr>
              <w:t>правна лица / предузетнике / физичка лица:</w:t>
            </w:r>
          </w:p>
          <w:p w14:paraId="0B47B829" w14:textId="1BAA5096" w:rsidR="00F12B00" w:rsidRPr="00CC2FC0" w:rsidRDefault="00F12B00" w:rsidP="00F12B00">
            <w:pPr>
              <w:pStyle w:val="Default"/>
              <w:jc w:val="both"/>
              <w:rPr>
                <w:rFonts w:ascii="Times New Roman" w:hAnsi="Times New Roman" w:cs="Times New Roman"/>
                <w:iCs/>
                <w:color w:val="auto"/>
              </w:rPr>
            </w:pPr>
            <w:r w:rsidRPr="00CC2FC0">
              <w:rPr>
                <w:rFonts w:ascii="Times New Roman" w:hAnsi="Times New Roman" w:cs="Times New Roman"/>
                <w:noProof/>
              </w:rPr>
              <w:t xml:space="preserve">Извештај о бонитету НБС (или АПР) или понуђачеви биланси стања и биланси успеха, или изводи из тих биланса, за претходне </w:t>
            </w:r>
            <w:r w:rsidRPr="00CC2FC0">
              <w:rPr>
                <w:rFonts w:ascii="Times New Roman" w:hAnsi="Times New Roman" w:cs="Times New Roman"/>
                <w:noProof/>
                <w:lang w:val="sr-Cyrl-RS"/>
              </w:rPr>
              <w:t>три</w:t>
            </w:r>
            <w:r w:rsidRPr="00CC2FC0">
              <w:rPr>
                <w:rFonts w:ascii="Times New Roman" w:hAnsi="Times New Roman" w:cs="Times New Roman"/>
                <w:noProof/>
              </w:rPr>
              <w:t xml:space="preserve"> обрачунске године (</w:t>
            </w:r>
            <w:r w:rsidRPr="00CC2FC0">
              <w:rPr>
                <w:rFonts w:ascii="Times New Roman" w:hAnsi="Times New Roman" w:cs="Times New Roman"/>
                <w:noProof/>
                <w:lang w:val="sr-Cyrl-RS"/>
              </w:rPr>
              <w:t>201</w:t>
            </w:r>
            <w:r w:rsidRPr="00CC2FC0">
              <w:rPr>
                <w:rFonts w:ascii="Times New Roman" w:hAnsi="Times New Roman" w:cs="Times New Roman"/>
                <w:noProof/>
              </w:rPr>
              <w:t>7</w:t>
            </w:r>
            <w:r w:rsidRPr="00CC2FC0">
              <w:rPr>
                <w:rFonts w:ascii="Times New Roman" w:hAnsi="Times New Roman" w:cs="Times New Roman"/>
                <w:noProof/>
                <w:lang w:val="sr-Cyrl-RS"/>
              </w:rPr>
              <w:t xml:space="preserve">, </w:t>
            </w:r>
            <w:r w:rsidRPr="00CC2FC0">
              <w:rPr>
                <w:rFonts w:ascii="Times New Roman" w:hAnsi="Times New Roman" w:cs="Times New Roman"/>
                <w:noProof/>
              </w:rPr>
              <w:t>2018. и 2019.</w:t>
            </w:r>
            <w:r w:rsidRPr="00CC2FC0">
              <w:rPr>
                <w:rFonts w:ascii="Times New Roman" w:hAnsi="Times New Roman" w:cs="Times New Roman"/>
                <w:noProof/>
                <w:lang w:val="sr-Cyrl-RS"/>
              </w:rPr>
              <w:t xml:space="preserve"> </w:t>
            </w:r>
            <w:r w:rsidRPr="00CC2FC0">
              <w:rPr>
                <w:rFonts w:ascii="Times New Roman" w:hAnsi="Times New Roman" w:cs="Times New Roman"/>
                <w:noProof/>
              </w:rPr>
              <w:t>год.). Потенцијални понуђачи којима још није завршен Извештај о бонитету за 2019. годину, морају доставити фотокопије биланса стања и биланса успеха за ту годину.</w:t>
            </w:r>
          </w:p>
        </w:tc>
      </w:tr>
      <w:tr w:rsidR="00F12B00" w:rsidRPr="00AE1407" w14:paraId="5FDE1F1D" w14:textId="77777777" w:rsidTr="00F12B00">
        <w:trPr>
          <w:trHeight w:val="132"/>
        </w:trPr>
        <w:tc>
          <w:tcPr>
            <w:tcW w:w="801" w:type="dxa"/>
            <w:shd w:val="clear" w:color="auto" w:fill="auto"/>
            <w:vAlign w:val="center"/>
          </w:tcPr>
          <w:p w14:paraId="27805DA8" w14:textId="77777777" w:rsidR="00F12B00" w:rsidRPr="00CC2FC0" w:rsidRDefault="00F12B00" w:rsidP="002576AA">
            <w:pPr>
              <w:pStyle w:val="ListParagraph"/>
              <w:numPr>
                <w:ilvl w:val="0"/>
                <w:numId w:val="13"/>
              </w:numPr>
              <w:rPr>
                <w:noProof/>
              </w:rPr>
            </w:pPr>
          </w:p>
        </w:tc>
        <w:tc>
          <w:tcPr>
            <w:tcW w:w="3041" w:type="dxa"/>
            <w:shd w:val="clear" w:color="auto" w:fill="auto"/>
          </w:tcPr>
          <w:p w14:paraId="4B2744B9" w14:textId="77777777" w:rsidR="00324695" w:rsidRDefault="00324695" w:rsidP="00324695">
            <w:pPr>
              <w:jc w:val="both"/>
            </w:pPr>
            <w:r>
              <w:rPr>
                <w:lang w:val="sr-Latn-CS"/>
              </w:rPr>
              <w:t xml:space="preserve">Понуђач има минимум </w:t>
            </w:r>
            <w:r>
              <w:rPr>
                <w:lang w:val="sr-Cyrl-RS"/>
              </w:rPr>
              <w:t>два</w:t>
            </w:r>
            <w:r>
              <w:t xml:space="preserve"> радно ангажована сервисера.</w:t>
            </w:r>
          </w:p>
          <w:p w14:paraId="0295AE62" w14:textId="06C4E8E5" w:rsidR="00F12B00" w:rsidRPr="00EC19BC" w:rsidRDefault="00F12B00" w:rsidP="005B3304">
            <w:pPr>
              <w:jc w:val="both"/>
              <w:rPr>
                <w:highlight w:val="yellow"/>
              </w:rPr>
            </w:pPr>
          </w:p>
        </w:tc>
        <w:tc>
          <w:tcPr>
            <w:tcW w:w="5598" w:type="dxa"/>
            <w:gridSpan w:val="2"/>
            <w:shd w:val="clear" w:color="auto" w:fill="auto"/>
            <w:vAlign w:val="center"/>
          </w:tcPr>
          <w:p w14:paraId="1333E493" w14:textId="77777777" w:rsidR="00324695" w:rsidRPr="00160F7A" w:rsidRDefault="00324695" w:rsidP="00324695">
            <w:pPr>
              <w:pStyle w:val="Default"/>
              <w:jc w:val="both"/>
              <w:rPr>
                <w:rFonts w:ascii="Times New Roman" w:hAnsi="Times New Roman" w:cs="Times New Roman"/>
                <w:b/>
                <w:iCs/>
                <w:color w:val="auto"/>
              </w:rPr>
            </w:pPr>
            <w:r w:rsidRPr="00160F7A">
              <w:rPr>
                <w:rFonts w:ascii="Times New Roman" w:hAnsi="Times New Roman" w:cs="Times New Roman"/>
                <w:iCs/>
                <w:color w:val="auto"/>
              </w:rPr>
              <w:t xml:space="preserve">Доказ за </w:t>
            </w:r>
            <w:r w:rsidRPr="00160F7A">
              <w:rPr>
                <w:rFonts w:ascii="Times New Roman" w:hAnsi="Times New Roman" w:cs="Times New Roman"/>
                <w:b/>
                <w:iCs/>
                <w:color w:val="auto"/>
              </w:rPr>
              <w:t>правна лица / предузетнике / физичка лица:</w:t>
            </w:r>
          </w:p>
          <w:p w14:paraId="48D4A296" w14:textId="77777777" w:rsidR="00324695" w:rsidRPr="00160F7A" w:rsidRDefault="00324695" w:rsidP="00324695">
            <w:pPr>
              <w:jc w:val="both"/>
              <w:rPr>
                <w:lang w:val="sr-Latn-CS"/>
              </w:rPr>
            </w:pPr>
            <w:r w:rsidRPr="00160F7A">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14:paraId="206E1D66" w14:textId="77777777" w:rsidR="00324695" w:rsidRDefault="00324695" w:rsidP="00324695">
            <w:pPr>
              <w:jc w:val="both"/>
              <w:rPr>
                <w:lang w:val="sr-Latn-CS"/>
              </w:rPr>
            </w:pPr>
          </w:p>
          <w:p w14:paraId="27146450" w14:textId="77777777" w:rsidR="007F016E" w:rsidRPr="00160F7A" w:rsidRDefault="007F016E" w:rsidP="00324695">
            <w:pPr>
              <w:jc w:val="both"/>
              <w:rPr>
                <w:lang w:val="sr-Latn-CS"/>
              </w:rPr>
            </w:pPr>
          </w:p>
          <w:p w14:paraId="3B6AA1C7" w14:textId="77777777" w:rsidR="00324695" w:rsidRPr="00160F7A" w:rsidRDefault="00324695" w:rsidP="00324695">
            <w:pPr>
              <w:pStyle w:val="Default"/>
              <w:jc w:val="both"/>
              <w:rPr>
                <w:rFonts w:ascii="Times New Roman" w:hAnsi="Times New Roman" w:cs="Times New Roman"/>
                <w:b/>
                <w:iCs/>
                <w:color w:val="auto"/>
                <w:lang w:val="sr-Cyrl-RS"/>
              </w:rPr>
            </w:pPr>
            <w:r w:rsidRPr="00160F7A">
              <w:rPr>
                <w:rFonts w:ascii="Times New Roman" w:hAnsi="Times New Roman" w:cs="Times New Roman"/>
                <w:b/>
                <w:iCs/>
                <w:color w:val="auto"/>
                <w:lang w:val="sr-Cyrl-RS"/>
              </w:rPr>
              <w:lastRenderedPageBreak/>
              <w:t>ЗА РАДНО АНГАЖОВАЊЕ</w:t>
            </w:r>
          </w:p>
          <w:p w14:paraId="5B314667" w14:textId="0D153CD4" w:rsidR="00F12B00" w:rsidRPr="00160F7A" w:rsidRDefault="00324695" w:rsidP="0080269F">
            <w:pPr>
              <w:jc w:val="both"/>
              <w:rPr>
                <w:lang w:val="en-US"/>
              </w:rPr>
            </w:pPr>
            <w:r w:rsidRPr="00160F7A">
              <w:rPr>
                <w:lang w:val="sr-Latn-CS"/>
              </w:rPr>
              <w:t xml:space="preserve">М-А (стари М2) образац </w:t>
            </w:r>
            <w:r w:rsidRPr="00160F7A">
              <w:rPr>
                <w:lang w:val="sr-Cyrl-RS"/>
              </w:rPr>
              <w:t xml:space="preserve">или </w:t>
            </w:r>
            <w:r w:rsidR="0080269F" w:rsidRPr="00160F7A">
              <w:rPr>
                <w:lang w:val="sr-Cyrl-RS"/>
              </w:rPr>
              <w:t>у</w:t>
            </w:r>
            <w:r w:rsidRPr="00160F7A">
              <w:rPr>
                <w:lang w:val="sr-Latn-CS"/>
              </w:rPr>
              <w:t>говор о привременим и повременим пословима или уговор о допунском раду, или други уговор о радном ангажовању у вези са захтевом предметне јавне.</w:t>
            </w:r>
          </w:p>
        </w:tc>
      </w:tr>
      <w:tr w:rsidR="00F12B00" w:rsidRPr="00AE1407" w14:paraId="25D97E68" w14:textId="77777777" w:rsidTr="00F12B00">
        <w:trPr>
          <w:trHeight w:val="132"/>
        </w:trPr>
        <w:tc>
          <w:tcPr>
            <w:tcW w:w="801" w:type="dxa"/>
            <w:shd w:val="clear" w:color="auto" w:fill="auto"/>
            <w:vAlign w:val="center"/>
          </w:tcPr>
          <w:p w14:paraId="675C95D1" w14:textId="77777777" w:rsidR="00F12B00" w:rsidRPr="00A32D6B" w:rsidRDefault="00F12B00" w:rsidP="002576AA">
            <w:pPr>
              <w:pStyle w:val="ListParagraph"/>
              <w:numPr>
                <w:ilvl w:val="0"/>
                <w:numId w:val="13"/>
              </w:numPr>
              <w:rPr>
                <w:noProof/>
              </w:rPr>
            </w:pPr>
          </w:p>
        </w:tc>
        <w:tc>
          <w:tcPr>
            <w:tcW w:w="3041" w:type="dxa"/>
            <w:shd w:val="clear" w:color="auto" w:fill="auto"/>
          </w:tcPr>
          <w:p w14:paraId="65EC5D8C" w14:textId="77777777" w:rsidR="00F12B00" w:rsidRPr="00384B8E" w:rsidRDefault="00F12B00" w:rsidP="005B3304">
            <w:pPr>
              <w:jc w:val="both"/>
              <w:rPr>
                <w:lang w:val="sr-Cyrl-RS"/>
              </w:rPr>
            </w:pPr>
            <w:r w:rsidRPr="00384B8E">
              <w:rPr>
                <w:lang w:val="sr-Latn-CS"/>
              </w:rPr>
              <w:t>Понуђач има</w:t>
            </w:r>
            <w:r w:rsidRPr="00384B8E">
              <w:rPr>
                <w:lang w:val="sr-Cyrl-RS"/>
              </w:rPr>
              <w:t>:</w:t>
            </w:r>
          </w:p>
          <w:p w14:paraId="37CDAFE8" w14:textId="25DB3E5A" w:rsidR="00F12B00" w:rsidRDefault="00384B8E" w:rsidP="002576AA">
            <w:pPr>
              <w:pStyle w:val="ListParagraph"/>
              <w:numPr>
                <w:ilvl w:val="0"/>
                <w:numId w:val="19"/>
              </w:numPr>
              <w:jc w:val="both"/>
              <w:rPr>
                <w:lang w:val="sr-Cyrl-RS"/>
              </w:rPr>
            </w:pPr>
            <w:r w:rsidRPr="00384B8E">
              <w:rPr>
                <w:lang w:val="sr-Cyrl-RS"/>
              </w:rPr>
              <w:t>Мултиметар</w:t>
            </w:r>
          </w:p>
          <w:p w14:paraId="78704F1A" w14:textId="77777777" w:rsidR="00B621F7" w:rsidRDefault="00B621F7" w:rsidP="00B621F7">
            <w:pPr>
              <w:jc w:val="both"/>
              <w:rPr>
                <w:lang w:val="sr-Cyrl-RS"/>
              </w:rPr>
            </w:pPr>
          </w:p>
          <w:p w14:paraId="68E22E45" w14:textId="44C1C04D" w:rsidR="00F12B00" w:rsidRPr="00B621F7" w:rsidRDefault="00F12B00" w:rsidP="00D40E85">
            <w:pPr>
              <w:jc w:val="both"/>
              <w:rPr>
                <w:lang w:val="sr-Cyrl-RS"/>
              </w:rPr>
            </w:pPr>
          </w:p>
        </w:tc>
        <w:tc>
          <w:tcPr>
            <w:tcW w:w="5598" w:type="dxa"/>
            <w:gridSpan w:val="2"/>
            <w:shd w:val="clear" w:color="auto" w:fill="auto"/>
            <w:vAlign w:val="center"/>
          </w:tcPr>
          <w:p w14:paraId="481608D9" w14:textId="77777777" w:rsidR="00F12B00" w:rsidRPr="00160F7A" w:rsidRDefault="00F12B00" w:rsidP="005B3304">
            <w:pPr>
              <w:pStyle w:val="Default"/>
              <w:jc w:val="both"/>
              <w:rPr>
                <w:rFonts w:ascii="Times New Roman" w:hAnsi="Times New Roman" w:cs="Times New Roman"/>
                <w:b/>
                <w:iCs/>
                <w:color w:val="auto"/>
              </w:rPr>
            </w:pPr>
            <w:r w:rsidRPr="00160F7A">
              <w:rPr>
                <w:rFonts w:ascii="Times New Roman" w:hAnsi="Times New Roman" w:cs="Times New Roman"/>
                <w:iCs/>
                <w:color w:val="auto"/>
              </w:rPr>
              <w:t xml:space="preserve">Доказ за </w:t>
            </w:r>
            <w:r w:rsidRPr="00160F7A">
              <w:rPr>
                <w:rFonts w:ascii="Times New Roman" w:hAnsi="Times New Roman" w:cs="Times New Roman"/>
                <w:b/>
                <w:iCs/>
                <w:color w:val="auto"/>
              </w:rPr>
              <w:t>правна лица / предузетнике / физичка лица:</w:t>
            </w:r>
          </w:p>
          <w:p w14:paraId="6C7C6830" w14:textId="77777777" w:rsidR="005D5DC0" w:rsidRPr="00160F7A" w:rsidRDefault="005D5DC0" w:rsidP="00412C39">
            <w:pPr>
              <w:pStyle w:val="Default"/>
              <w:jc w:val="both"/>
              <w:rPr>
                <w:rFonts w:ascii="Times New Roman" w:hAnsi="Times New Roman" w:cs="Times New Roman"/>
                <w:iCs/>
                <w:color w:val="auto"/>
                <w:lang w:val="sr-Cyrl-RS"/>
              </w:rPr>
            </w:pPr>
            <w:r w:rsidRPr="00160F7A">
              <w:rPr>
                <w:rFonts w:ascii="Times New Roman" w:hAnsi="Times New Roman" w:cs="Times New Roman"/>
                <w:iCs/>
                <w:color w:val="auto"/>
                <w:lang w:val="sr-Cyrl-RS"/>
              </w:rPr>
              <w:t>Пописна листа понуђача у којој је наведена тражена опрема са типом и серијским бројем или</w:t>
            </w:r>
          </w:p>
          <w:p w14:paraId="7BB5F8BD" w14:textId="77777777" w:rsidR="005D5DC0" w:rsidRPr="00160F7A" w:rsidRDefault="005D5DC0" w:rsidP="00412C39">
            <w:pPr>
              <w:pStyle w:val="Default"/>
              <w:jc w:val="both"/>
              <w:rPr>
                <w:rFonts w:ascii="Times New Roman" w:hAnsi="Times New Roman" w:cs="Times New Roman"/>
                <w:iCs/>
                <w:color w:val="auto"/>
                <w:lang w:val="sr-Cyrl-RS"/>
              </w:rPr>
            </w:pPr>
            <w:r w:rsidRPr="00160F7A">
              <w:rPr>
                <w:rFonts w:ascii="Times New Roman" w:hAnsi="Times New Roman" w:cs="Times New Roman"/>
                <w:iCs/>
                <w:color w:val="auto"/>
                <w:lang w:val="sr-Cyrl-RS"/>
              </w:rPr>
              <w:t>Уговор или неки други документ о изнајмљивању или пословној сарадњи који доказује поседовање.</w:t>
            </w:r>
          </w:p>
          <w:p w14:paraId="6241E9FC" w14:textId="0078E07A" w:rsidR="00F12B00" w:rsidRPr="00160F7A" w:rsidRDefault="00F12B00" w:rsidP="00412C39">
            <w:pPr>
              <w:pStyle w:val="Default"/>
              <w:jc w:val="both"/>
              <w:rPr>
                <w:rFonts w:ascii="Times New Roman" w:hAnsi="Times New Roman" w:cs="Times New Roman"/>
                <w:iCs/>
                <w:color w:val="auto"/>
                <w:lang w:val="sr-Cyrl-RS"/>
              </w:rPr>
            </w:pPr>
          </w:p>
        </w:tc>
      </w:tr>
      <w:tr w:rsidR="00B621F7" w:rsidRPr="00AE1407" w14:paraId="6C30262B" w14:textId="77777777" w:rsidTr="00F12B00">
        <w:trPr>
          <w:trHeight w:val="132"/>
        </w:trPr>
        <w:tc>
          <w:tcPr>
            <w:tcW w:w="801" w:type="dxa"/>
            <w:shd w:val="clear" w:color="auto" w:fill="auto"/>
            <w:vAlign w:val="center"/>
          </w:tcPr>
          <w:p w14:paraId="6F16D070" w14:textId="77777777" w:rsidR="00B621F7" w:rsidRPr="00A32D6B" w:rsidRDefault="00B621F7" w:rsidP="002576AA">
            <w:pPr>
              <w:pStyle w:val="ListParagraph"/>
              <w:numPr>
                <w:ilvl w:val="0"/>
                <w:numId w:val="13"/>
              </w:numPr>
              <w:rPr>
                <w:noProof/>
              </w:rPr>
            </w:pPr>
          </w:p>
        </w:tc>
        <w:tc>
          <w:tcPr>
            <w:tcW w:w="3041" w:type="dxa"/>
            <w:shd w:val="clear" w:color="auto" w:fill="auto"/>
          </w:tcPr>
          <w:p w14:paraId="60B1E0AF" w14:textId="77777777" w:rsidR="00B621F7" w:rsidRPr="00B621F7" w:rsidRDefault="00B621F7" w:rsidP="00B621F7">
            <w:pPr>
              <w:jc w:val="both"/>
              <w:rPr>
                <w:lang w:val="sr-Cyrl-RS"/>
              </w:rPr>
            </w:pPr>
            <w:r w:rsidRPr="00B621F7">
              <w:rPr>
                <w:lang w:val="sr-Latn-CS"/>
              </w:rPr>
              <w:t>Понуђач има минимум</w:t>
            </w:r>
            <w:r w:rsidRPr="00B621F7">
              <w:rPr>
                <w:lang w:val="sr-Cyrl-RS"/>
              </w:rPr>
              <w:t xml:space="preserve"> једно</w:t>
            </w:r>
            <w:r w:rsidRPr="00B621F7">
              <w:rPr>
                <w:lang w:val="sr-Latn-CS"/>
              </w:rPr>
              <w:t xml:space="preserve"> </w:t>
            </w:r>
            <w:r w:rsidRPr="00B621F7">
              <w:rPr>
                <w:lang w:val="sr-Cyrl-RS"/>
              </w:rPr>
              <w:t>возило</w:t>
            </w:r>
            <w:r w:rsidRPr="00B621F7">
              <w:rPr>
                <w:lang w:val="sr-Latn-CS"/>
              </w:rPr>
              <w:t>.</w:t>
            </w:r>
          </w:p>
          <w:p w14:paraId="59473A8B" w14:textId="77777777" w:rsidR="00B621F7" w:rsidRPr="00B621F7" w:rsidRDefault="00B621F7" w:rsidP="005B3304">
            <w:pPr>
              <w:jc w:val="both"/>
              <w:rPr>
                <w:lang w:val="sr-Latn-CS"/>
              </w:rPr>
            </w:pPr>
          </w:p>
        </w:tc>
        <w:tc>
          <w:tcPr>
            <w:tcW w:w="5598" w:type="dxa"/>
            <w:gridSpan w:val="2"/>
            <w:shd w:val="clear" w:color="auto" w:fill="auto"/>
            <w:vAlign w:val="center"/>
          </w:tcPr>
          <w:p w14:paraId="6E5F1DB1" w14:textId="1B158BE6" w:rsidR="00B621F7" w:rsidRPr="00160F7A" w:rsidRDefault="00B621F7" w:rsidP="00B621F7">
            <w:pPr>
              <w:pStyle w:val="Default"/>
              <w:jc w:val="both"/>
              <w:rPr>
                <w:rFonts w:ascii="Times New Roman" w:hAnsi="Times New Roman" w:cs="Times New Roman"/>
                <w:b/>
                <w:iCs/>
                <w:color w:val="auto"/>
                <w:lang w:val="sr-Cyrl-RS"/>
              </w:rPr>
            </w:pPr>
            <w:r w:rsidRPr="00160F7A">
              <w:rPr>
                <w:rFonts w:ascii="Times New Roman" w:hAnsi="Times New Roman" w:cs="Times New Roman"/>
                <w:iCs/>
                <w:color w:val="auto"/>
              </w:rPr>
              <w:t xml:space="preserve">Доказ за </w:t>
            </w:r>
            <w:r w:rsidRPr="00160F7A">
              <w:rPr>
                <w:rFonts w:ascii="Times New Roman" w:hAnsi="Times New Roman" w:cs="Times New Roman"/>
                <w:b/>
                <w:iCs/>
                <w:color w:val="auto"/>
              </w:rPr>
              <w:t>правна лица / предузетнике / физичка лица:</w:t>
            </w:r>
          </w:p>
          <w:p w14:paraId="0E3535F0" w14:textId="77777777" w:rsidR="00B621F7" w:rsidRPr="00160F7A" w:rsidRDefault="00B621F7" w:rsidP="00B621F7">
            <w:pPr>
              <w:pStyle w:val="Default"/>
              <w:jc w:val="both"/>
              <w:rPr>
                <w:rFonts w:ascii="Times New Roman" w:hAnsi="Times New Roman" w:cs="Times New Roman"/>
                <w:b/>
                <w:iCs/>
                <w:color w:val="auto"/>
                <w:lang w:val="sr-Cyrl-RS"/>
              </w:rPr>
            </w:pPr>
            <w:r w:rsidRPr="00160F7A">
              <w:rPr>
                <w:rFonts w:ascii="Times New Roman" w:hAnsi="Times New Roman" w:cs="Times New Roman"/>
                <w:b/>
                <w:iCs/>
                <w:color w:val="auto"/>
                <w:lang w:val="sr-Cyrl-RS"/>
              </w:rPr>
              <w:t>ЗА ВОЗИЛА КОЈА СУ У ВЛАСНИШТВУ ПОНУЂАЧА</w:t>
            </w:r>
          </w:p>
          <w:p w14:paraId="2A62E479" w14:textId="77777777" w:rsidR="00B621F7" w:rsidRPr="00160F7A" w:rsidRDefault="00B621F7" w:rsidP="00B621F7">
            <w:pPr>
              <w:pStyle w:val="Default"/>
              <w:jc w:val="both"/>
              <w:rPr>
                <w:rFonts w:ascii="Times New Roman" w:hAnsi="Times New Roman" w:cs="Times New Roman"/>
                <w:iCs/>
                <w:color w:val="auto"/>
                <w:lang w:val="sr-Cyrl-RS"/>
              </w:rPr>
            </w:pPr>
            <w:r w:rsidRPr="00160F7A">
              <w:rPr>
                <w:rFonts w:ascii="Times New Roman" w:hAnsi="Times New Roman" w:cs="Times New Roman"/>
                <w:iCs/>
                <w:color w:val="auto"/>
                <w:lang w:val="sr-Cyrl-RS"/>
              </w:rPr>
              <w:t>Очитана саобраћајна дозвола.</w:t>
            </w:r>
          </w:p>
          <w:p w14:paraId="2EE3B6D9" w14:textId="77777777" w:rsidR="00B621F7" w:rsidRPr="00160F7A" w:rsidRDefault="00B621F7" w:rsidP="00B621F7">
            <w:pPr>
              <w:pStyle w:val="Default"/>
              <w:jc w:val="both"/>
              <w:rPr>
                <w:rFonts w:ascii="Times New Roman" w:hAnsi="Times New Roman" w:cs="Times New Roman"/>
                <w:iCs/>
                <w:color w:val="auto"/>
                <w:lang w:val="sr-Cyrl-RS"/>
              </w:rPr>
            </w:pPr>
          </w:p>
          <w:p w14:paraId="70EA61D8" w14:textId="77777777" w:rsidR="00B621F7" w:rsidRPr="00160F7A" w:rsidRDefault="00B621F7" w:rsidP="00B621F7">
            <w:pPr>
              <w:pStyle w:val="Default"/>
              <w:jc w:val="both"/>
              <w:rPr>
                <w:rFonts w:ascii="Times New Roman" w:hAnsi="Times New Roman" w:cs="Times New Roman"/>
                <w:b/>
                <w:iCs/>
                <w:color w:val="auto"/>
                <w:lang w:val="sr-Cyrl-RS"/>
              </w:rPr>
            </w:pPr>
            <w:r w:rsidRPr="00160F7A">
              <w:rPr>
                <w:rFonts w:ascii="Times New Roman" w:hAnsi="Times New Roman" w:cs="Times New Roman"/>
                <w:b/>
                <w:iCs/>
                <w:color w:val="auto"/>
                <w:lang w:val="sr-Cyrl-RS"/>
              </w:rPr>
              <w:t>ЗА ВОЗИЛА КОЈА НИСУ У ВЛАСНИШТВУ ПОНУЂАЧА</w:t>
            </w:r>
          </w:p>
          <w:p w14:paraId="6AB89274" w14:textId="77777777" w:rsidR="00B621F7" w:rsidRPr="00160F7A" w:rsidRDefault="00B621F7" w:rsidP="00B621F7">
            <w:pPr>
              <w:pStyle w:val="Default"/>
              <w:numPr>
                <w:ilvl w:val="0"/>
                <w:numId w:val="18"/>
              </w:numPr>
              <w:jc w:val="both"/>
              <w:rPr>
                <w:rFonts w:ascii="Times New Roman" w:hAnsi="Times New Roman" w:cs="Times New Roman"/>
                <w:iCs/>
                <w:color w:val="auto"/>
                <w:lang w:val="sr-Cyrl-RS"/>
              </w:rPr>
            </w:pPr>
            <w:r w:rsidRPr="00160F7A">
              <w:rPr>
                <w:rFonts w:ascii="Times New Roman" w:hAnsi="Times New Roman" w:cs="Times New Roman"/>
                <w:iCs/>
                <w:color w:val="auto"/>
                <w:lang w:val="sr-Cyrl-RS"/>
              </w:rPr>
              <w:t>Очитана саобраћајна дозвола.</w:t>
            </w:r>
          </w:p>
          <w:p w14:paraId="1C9DC8E1" w14:textId="2E0EA7B1" w:rsidR="00B621F7" w:rsidRPr="00160F7A" w:rsidRDefault="00B621F7" w:rsidP="00B621F7">
            <w:pPr>
              <w:pStyle w:val="Default"/>
              <w:numPr>
                <w:ilvl w:val="0"/>
                <w:numId w:val="18"/>
              </w:numPr>
              <w:jc w:val="both"/>
              <w:rPr>
                <w:rFonts w:ascii="Times New Roman" w:hAnsi="Times New Roman" w:cs="Times New Roman"/>
                <w:iCs/>
                <w:color w:val="auto"/>
              </w:rPr>
            </w:pPr>
            <w:r w:rsidRPr="00160F7A">
              <w:rPr>
                <w:rFonts w:ascii="Times New Roman" w:hAnsi="Times New Roman" w:cs="Times New Roman"/>
                <w:lang w:val="sr-Latn-CS"/>
              </w:rPr>
              <w:t>Уговор о закупу или лизингу или други основ којим се доказује поседовање возила</w:t>
            </w:r>
            <w:r w:rsidRPr="00160F7A">
              <w:rPr>
                <w:rFonts w:ascii="Times New Roman" w:hAnsi="Times New Roman" w:cs="Times New Roman"/>
                <w:lang w:val="sr-Cyrl-RS"/>
              </w:rPr>
              <w:t>.</w:t>
            </w:r>
          </w:p>
        </w:tc>
      </w:tr>
      <w:tr w:rsidR="00F12B00" w:rsidRPr="00AE1407" w14:paraId="4834CA11" w14:textId="77777777" w:rsidTr="007F016E">
        <w:trPr>
          <w:trHeight w:val="1423"/>
        </w:trPr>
        <w:tc>
          <w:tcPr>
            <w:tcW w:w="801" w:type="dxa"/>
            <w:shd w:val="clear" w:color="auto" w:fill="auto"/>
            <w:vAlign w:val="center"/>
          </w:tcPr>
          <w:p w14:paraId="23D31ADF" w14:textId="77777777" w:rsidR="00F12B00" w:rsidRPr="00CC2FC0" w:rsidRDefault="00F12B00" w:rsidP="002576AA">
            <w:pPr>
              <w:pStyle w:val="ListParagraph"/>
              <w:numPr>
                <w:ilvl w:val="0"/>
                <w:numId w:val="13"/>
              </w:numPr>
              <w:rPr>
                <w:noProof/>
              </w:rPr>
            </w:pPr>
          </w:p>
        </w:tc>
        <w:tc>
          <w:tcPr>
            <w:tcW w:w="3041" w:type="dxa"/>
            <w:shd w:val="clear" w:color="auto" w:fill="auto"/>
          </w:tcPr>
          <w:p w14:paraId="49EBB7EA" w14:textId="77777777" w:rsidR="00230547" w:rsidRPr="00230547" w:rsidRDefault="00230547" w:rsidP="00230547">
            <w:pPr>
              <w:jc w:val="both"/>
              <w:rPr>
                <w:noProof/>
                <w:lang w:val="sr-Cyrl-RS"/>
              </w:rPr>
            </w:pPr>
            <w:r w:rsidRPr="00230547">
              <w:rPr>
                <w:lang w:val="sr-Latn-BA"/>
              </w:rPr>
              <w:t>По</w:t>
            </w:r>
            <w:r w:rsidRPr="00230547">
              <w:rPr>
                <w:lang w:val="sr-Cyrl-RS"/>
              </w:rPr>
              <w:t>словни капацитет: д</w:t>
            </w:r>
            <w:r w:rsidRPr="00230547">
              <w:rPr>
                <w:noProof/>
                <w:lang w:val="sr-Cyrl-RS"/>
              </w:rPr>
              <w:t>а је понуђач сертификован по захтевима стандарда:</w:t>
            </w:r>
          </w:p>
          <w:p w14:paraId="72FB5E93" w14:textId="77777777" w:rsidR="00230547" w:rsidRPr="00230547" w:rsidRDefault="00230547" w:rsidP="00230547">
            <w:pPr>
              <w:jc w:val="both"/>
              <w:rPr>
                <w:noProof/>
                <w:lang w:val="sr-Cyrl-RS"/>
              </w:rPr>
            </w:pPr>
            <w:r w:rsidRPr="00230547">
              <w:rPr>
                <w:noProof/>
                <w:lang w:val="sr-Latn-RS"/>
              </w:rPr>
              <w:t xml:space="preserve">ISO 9001, </w:t>
            </w:r>
          </w:p>
          <w:p w14:paraId="74BAB49A" w14:textId="766C12FD" w:rsidR="00F12B00" w:rsidRPr="00230547" w:rsidRDefault="00230547" w:rsidP="009B70F8">
            <w:pPr>
              <w:jc w:val="both"/>
              <w:rPr>
                <w:highlight w:val="yellow"/>
                <w:lang w:val="sr-Latn-CS"/>
              </w:rPr>
            </w:pPr>
            <w:r w:rsidRPr="00230547">
              <w:rPr>
                <w:noProof/>
                <w:lang w:val="sr-Latn-RS"/>
              </w:rPr>
              <w:t xml:space="preserve">ISO </w:t>
            </w:r>
            <w:r w:rsidR="009B70F8">
              <w:rPr>
                <w:noProof/>
                <w:lang w:val="sr-Cyrl-RS"/>
              </w:rPr>
              <w:t>1000</w:t>
            </w:r>
            <w:r w:rsidRPr="00230547">
              <w:rPr>
                <w:noProof/>
                <w:lang w:val="sr-Cyrl-RS"/>
              </w:rPr>
              <w:t>;</w:t>
            </w:r>
          </w:p>
        </w:tc>
        <w:tc>
          <w:tcPr>
            <w:tcW w:w="5598" w:type="dxa"/>
            <w:gridSpan w:val="2"/>
            <w:shd w:val="clear" w:color="auto" w:fill="auto"/>
          </w:tcPr>
          <w:p w14:paraId="1E97C2C3" w14:textId="77777777" w:rsidR="00F60676" w:rsidRPr="00160F7A" w:rsidRDefault="00F60676" w:rsidP="00F60676">
            <w:pPr>
              <w:jc w:val="both"/>
              <w:rPr>
                <w:b/>
                <w:bCs/>
                <w:noProof/>
              </w:rPr>
            </w:pPr>
            <w:r w:rsidRPr="00160F7A">
              <w:rPr>
                <w:b/>
                <w:bCs/>
                <w:noProof/>
              </w:rPr>
              <w:t>Доказ за правно лице</w:t>
            </w:r>
            <w:r w:rsidRPr="00160F7A">
              <w:rPr>
                <w:b/>
                <w:bCs/>
                <w:noProof/>
                <w:lang w:val="sr-Cyrl-RS"/>
              </w:rPr>
              <w:t xml:space="preserve"> </w:t>
            </w:r>
            <w:r w:rsidRPr="00160F7A">
              <w:rPr>
                <w:b/>
                <w:bCs/>
                <w:noProof/>
              </w:rPr>
              <w:t>/</w:t>
            </w:r>
            <w:r w:rsidRPr="00160F7A">
              <w:rPr>
                <w:b/>
                <w:bCs/>
                <w:noProof/>
                <w:lang w:val="sr-Cyrl-RS"/>
              </w:rPr>
              <w:t xml:space="preserve"> </w:t>
            </w:r>
            <w:r w:rsidRPr="00160F7A">
              <w:rPr>
                <w:b/>
                <w:bCs/>
                <w:noProof/>
              </w:rPr>
              <w:t>предузетника</w:t>
            </w:r>
            <w:r w:rsidRPr="00160F7A">
              <w:rPr>
                <w:b/>
                <w:bCs/>
                <w:noProof/>
                <w:lang w:val="sr-Cyrl-RS"/>
              </w:rPr>
              <w:t xml:space="preserve"> </w:t>
            </w:r>
            <w:r w:rsidRPr="00160F7A">
              <w:rPr>
                <w:b/>
                <w:bCs/>
                <w:noProof/>
              </w:rPr>
              <w:t>/</w:t>
            </w:r>
            <w:r w:rsidRPr="00160F7A">
              <w:rPr>
                <w:b/>
                <w:bCs/>
                <w:noProof/>
                <w:lang w:val="sr-Cyrl-RS"/>
              </w:rPr>
              <w:t xml:space="preserve"> </w:t>
            </w:r>
            <w:r w:rsidRPr="00160F7A">
              <w:rPr>
                <w:b/>
                <w:bCs/>
                <w:noProof/>
              </w:rPr>
              <w:t>физичко лице:</w:t>
            </w:r>
          </w:p>
          <w:p w14:paraId="7EA6C596" w14:textId="379326D1" w:rsidR="00F12B00" w:rsidRPr="00160F7A" w:rsidRDefault="00230547" w:rsidP="00B456B3">
            <w:pPr>
              <w:pStyle w:val="Default"/>
              <w:jc w:val="both"/>
              <w:rPr>
                <w:rFonts w:ascii="Times New Roman" w:hAnsi="Times New Roman" w:cs="Times New Roman"/>
                <w:b/>
                <w:iCs/>
                <w:color w:val="auto"/>
              </w:rPr>
            </w:pPr>
            <w:r w:rsidRPr="00160F7A">
              <w:rPr>
                <w:rFonts w:ascii="Times New Roman" w:hAnsi="Times New Roman" w:cs="Times New Roman"/>
                <w:noProof/>
                <w:lang w:val="sr-Cyrl-RS"/>
              </w:rPr>
              <w:t>Копија важећих сертификата.</w:t>
            </w:r>
          </w:p>
        </w:tc>
      </w:tr>
    </w:tbl>
    <w:p w14:paraId="6640CEFC" w14:textId="0DEFABF1" w:rsidR="00E27C53" w:rsidRDefault="00E27C53" w:rsidP="00E27C53">
      <w:pPr>
        <w:rPr>
          <w:noProof/>
        </w:rPr>
      </w:pPr>
    </w:p>
    <w:p w14:paraId="5F51915B" w14:textId="77777777" w:rsidR="00E27C53" w:rsidRPr="00734936" w:rsidRDefault="00E27C53" w:rsidP="00E27C53">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14:paraId="57423AE8" w14:textId="77777777" w:rsidR="00E27C53" w:rsidRPr="00AE1407" w:rsidRDefault="00E27C53" w:rsidP="00E27C53">
      <w:pPr>
        <w:rPr>
          <w:noProof/>
        </w:rPr>
      </w:pPr>
    </w:p>
    <w:p w14:paraId="3AC025A4" w14:textId="1854A459" w:rsidR="00E27C53" w:rsidRPr="00EF5723" w:rsidRDefault="00E27C53" w:rsidP="001B7E52">
      <w:pPr>
        <w:pStyle w:val="ListParagraph"/>
        <w:numPr>
          <w:ilvl w:val="0"/>
          <w:numId w:val="1"/>
        </w:numPr>
        <w:ind w:left="405"/>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 </w:t>
      </w:r>
      <w:r w:rsidRPr="00EF5723">
        <w:rPr>
          <w:noProof/>
          <w:lang w:val="sr-Cyrl-CS"/>
        </w:rPr>
        <w:t>И</w:t>
      </w:r>
      <w:r w:rsidRPr="00EF5723">
        <w:rPr>
          <w:noProof/>
        </w:rPr>
        <w:t xml:space="preserve">спуњеност услова из тачке </w:t>
      </w:r>
      <w:r w:rsidRPr="00EF5723">
        <w:rPr>
          <w:noProof/>
          <w:lang w:val="sr-Cyrl-CS"/>
        </w:rPr>
        <w:t>1, 2, 3</w:t>
      </w:r>
      <w:r w:rsidRPr="00EF5723">
        <w:rPr>
          <w:noProof/>
        </w:rPr>
        <w:t xml:space="preserve"> понуђач доказује достављањем доказа наведених у табели.</w:t>
      </w:r>
    </w:p>
    <w:p w14:paraId="233E2283" w14:textId="77777777" w:rsidR="00E27C53" w:rsidRPr="00C87537" w:rsidRDefault="00E27C53" w:rsidP="00E27C53">
      <w:pPr>
        <w:pStyle w:val="ListParagraph"/>
        <w:ind w:left="405"/>
        <w:jc w:val="both"/>
        <w:rPr>
          <w:noProof/>
          <w:highlight w:val="yellow"/>
          <w:lang w:val="sr-Cyrl-CS"/>
        </w:rPr>
      </w:pPr>
    </w:p>
    <w:p w14:paraId="21BEC09A" w14:textId="5FFB0CE5" w:rsidR="00E27C53" w:rsidRPr="00160F7A" w:rsidRDefault="00E27C53" w:rsidP="00E27C53">
      <w:pPr>
        <w:pStyle w:val="ListParagraph"/>
        <w:numPr>
          <w:ilvl w:val="0"/>
          <w:numId w:val="1"/>
        </w:numPr>
        <w:ind w:left="405"/>
        <w:jc w:val="both"/>
        <w:rPr>
          <w:noProof/>
        </w:rPr>
      </w:pPr>
      <w:r w:rsidRPr="007678BD">
        <w:rPr>
          <w:noProof/>
        </w:rPr>
        <w:t xml:space="preserve">ДОДАТНИ </w:t>
      </w:r>
      <w:r w:rsidRPr="00160F7A">
        <w:rPr>
          <w:noProof/>
        </w:rPr>
        <w:t xml:space="preserve">УСЛОВИ ЗА УЧЕШЋЕ У ПОСТУПКУ ЈАВНЕ НАБАВКЕ ИЗ ЧЛАНА 76. ЗАКОНА о ЈН: </w:t>
      </w:r>
      <w:r w:rsidRPr="00160F7A">
        <w:rPr>
          <w:noProof/>
          <w:lang w:val="sr-Cyrl-CS"/>
        </w:rPr>
        <w:t>И</w:t>
      </w:r>
      <w:r w:rsidRPr="00160F7A">
        <w:rPr>
          <w:noProof/>
        </w:rPr>
        <w:t>спуњеност услова из тачке 1, 2, 3,</w:t>
      </w:r>
      <w:r w:rsidR="00A45FDD" w:rsidRPr="00160F7A">
        <w:rPr>
          <w:noProof/>
          <w:lang w:val="sr-Cyrl-RS"/>
        </w:rPr>
        <w:t xml:space="preserve"> 4, и 5. </w:t>
      </w:r>
      <w:r w:rsidRPr="00160F7A">
        <w:rPr>
          <w:noProof/>
        </w:rPr>
        <w:t>понуђач доказује достављањем доказа наведених у табели.</w:t>
      </w:r>
    </w:p>
    <w:p w14:paraId="1F7BABDA" w14:textId="77777777" w:rsidR="00E27C53" w:rsidRPr="001B7E52" w:rsidRDefault="00E27C53" w:rsidP="001B7E52">
      <w:pPr>
        <w:jc w:val="both"/>
        <w:rPr>
          <w:noProof/>
          <w:highlight w:val="yellow"/>
          <w:lang w:val="sr-Cyrl-RS"/>
        </w:rPr>
      </w:pPr>
    </w:p>
    <w:p w14:paraId="667C950C" w14:textId="7386BE3B" w:rsidR="00E27C53" w:rsidRDefault="00E27C53" w:rsidP="00E27C53">
      <w:pPr>
        <w:pStyle w:val="ListParagraph"/>
        <w:numPr>
          <w:ilvl w:val="0"/>
          <w:numId w:val="1"/>
        </w:numPr>
        <w:tabs>
          <w:tab w:val="left" w:pos="680"/>
        </w:tabs>
        <w:ind w:left="405"/>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546ED8CE" w14:textId="77777777" w:rsidR="00E27C53" w:rsidRPr="008B636C" w:rsidRDefault="00E27C53" w:rsidP="00E27C53">
      <w:pPr>
        <w:pStyle w:val="ListParagraph"/>
        <w:rPr>
          <w:rFonts w:eastAsia="TimesNewRomanPSMT"/>
          <w:bCs/>
        </w:rPr>
      </w:pPr>
    </w:p>
    <w:p w14:paraId="3B8042CF"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428FCF39" w14:textId="77777777" w:rsidR="00E27C53" w:rsidRPr="00340CEE" w:rsidRDefault="00E27C53" w:rsidP="00E27C53">
      <w:pPr>
        <w:pStyle w:val="ListParagraph"/>
        <w:rPr>
          <w:bCs/>
          <w:lang w:val="sr-Cyrl-CS"/>
        </w:rPr>
      </w:pPr>
    </w:p>
    <w:p w14:paraId="7E70280C" w14:textId="3D394D16" w:rsidR="00E27C53" w:rsidRPr="001B7E52" w:rsidRDefault="00E27C53" w:rsidP="001B7E52">
      <w:pPr>
        <w:pStyle w:val="ListParagraph"/>
        <w:numPr>
          <w:ilvl w:val="0"/>
          <w:numId w:val="1"/>
        </w:numPr>
        <w:tabs>
          <w:tab w:val="left" w:pos="680"/>
        </w:tabs>
        <w:ind w:left="405"/>
        <w:jc w:val="both"/>
        <w:rPr>
          <w:bCs/>
          <w:lang w:val="sr-Cyrl-CS"/>
        </w:rPr>
      </w:pPr>
      <w:r w:rsidRPr="00734936">
        <w:rPr>
          <w:rFonts w:eastAsia="TimesNewRomanPS-BoldMT"/>
          <w:bCs/>
          <w:lang w:val="sr-Cyrl-CS"/>
        </w:rPr>
        <w:lastRenderedPageBreak/>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w:t>
      </w:r>
      <w:r>
        <w:rPr>
          <w:rFonts w:eastAsia="TimesNewRomanPS-BoldMT"/>
          <w:bCs/>
          <w:lang w:val="sr-Cyrl-CS"/>
        </w:rPr>
        <w:t>/</w:t>
      </w:r>
      <w:r w:rsidRPr="00734936">
        <w:rPr>
          <w:rFonts w:eastAsia="TimesNewRomanPS-BoldMT"/>
          <w:bCs/>
          <w:lang w:val="sr-Cyrl-CS"/>
        </w:rPr>
        <w:t xml:space="preserve">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2FBD3E3C" w14:textId="77777777" w:rsidR="00E27C53" w:rsidRDefault="00E27C53" w:rsidP="00E27C53">
      <w:pPr>
        <w:pStyle w:val="ListParagraph"/>
        <w:tabs>
          <w:tab w:val="left" w:pos="680"/>
        </w:tabs>
        <w:ind w:left="405"/>
        <w:jc w:val="both"/>
        <w:rPr>
          <w:bCs/>
          <w:lang w:val="sr-Cyrl-CS"/>
        </w:rPr>
      </w:pPr>
    </w:p>
    <w:p w14:paraId="0A09509A"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39116FE1" w14:textId="77777777"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CFDE480" w14:textId="77777777" w:rsidR="00E27C53" w:rsidRPr="008B636C" w:rsidRDefault="00E27C53" w:rsidP="00E27C53">
      <w:pPr>
        <w:pStyle w:val="ListParagraph"/>
        <w:tabs>
          <w:tab w:val="left" w:pos="680"/>
        </w:tabs>
        <w:ind w:left="405"/>
        <w:jc w:val="both"/>
        <w:rPr>
          <w:bCs/>
          <w:lang w:val="sr-Cyrl-CS"/>
        </w:rPr>
      </w:pPr>
    </w:p>
    <w:p w14:paraId="6333F391"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5B13DF43" w14:textId="77777777" w:rsidR="00E27C53" w:rsidRPr="0085346B" w:rsidRDefault="00E27C53" w:rsidP="00E27C53">
      <w:pPr>
        <w:pStyle w:val="ListParagraph"/>
        <w:rPr>
          <w:rFonts w:eastAsia="TimesNewRomanPS-BoldMT"/>
          <w:bCs/>
        </w:rPr>
      </w:pPr>
    </w:p>
    <w:p w14:paraId="2468E229" w14:textId="77777777" w:rsidR="00E27C53" w:rsidRDefault="00E27C53" w:rsidP="00E27C53">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6B90A0C" w14:textId="77777777" w:rsidR="00E27C53" w:rsidRDefault="00E27C53" w:rsidP="00E27C53">
      <w:pPr>
        <w:pStyle w:val="ListParagraph"/>
      </w:pPr>
    </w:p>
    <w:p w14:paraId="63C34F51" w14:textId="77777777"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C6B1EA" w14:textId="77777777" w:rsidR="00E27C53" w:rsidRDefault="00E27C53" w:rsidP="00E27C53">
      <w:pPr>
        <w:pStyle w:val="ListParagraph"/>
      </w:pPr>
    </w:p>
    <w:p w14:paraId="1FA42F88"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8C03FDB" w14:textId="77777777" w:rsidR="00E27C53" w:rsidRPr="0085346B" w:rsidRDefault="00E27C53" w:rsidP="00E27C53">
      <w:pPr>
        <w:pStyle w:val="ListParagraph"/>
        <w:rPr>
          <w:lang w:val="en-US"/>
        </w:rPr>
      </w:pPr>
    </w:p>
    <w:p w14:paraId="025EB165"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05C8147C" w14:textId="77777777" w:rsidR="00E27C53" w:rsidRPr="00F45FF0" w:rsidRDefault="00E27C53" w:rsidP="00E27C53">
      <w:pPr>
        <w:tabs>
          <w:tab w:val="left" w:pos="680"/>
        </w:tabs>
        <w:jc w:val="both"/>
        <w:rPr>
          <w:rFonts w:eastAsia="TimesNewRomanPSMT"/>
          <w:b/>
          <w:bCs/>
        </w:rPr>
      </w:pPr>
    </w:p>
    <w:p w14:paraId="481AED0F" w14:textId="57CAEEC2" w:rsidR="00E27C53" w:rsidRPr="008A27E6" w:rsidRDefault="00E27C53" w:rsidP="008A27E6">
      <w:pPr>
        <w:pStyle w:val="ListParagraph"/>
        <w:numPr>
          <w:ilvl w:val="0"/>
          <w:numId w:val="1"/>
        </w:numPr>
        <w:ind w:left="405"/>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достави наведене доказе да испуњава обавезне услове из члана 75. став 1. тач. 1) до 3), Закона.</w:t>
      </w:r>
      <w:r w:rsidR="008A27E6">
        <w:rPr>
          <w:bCs/>
          <w:iCs/>
          <w:lang w:val="sr-Cyrl-CS"/>
        </w:rPr>
        <w:t xml:space="preserve"> </w:t>
      </w:r>
      <w:r w:rsidRPr="008A27E6">
        <w:rPr>
          <w:bCs/>
          <w:iCs/>
          <w:lang w:val="sr-Cyrl-CS"/>
        </w:rPr>
        <w:t>Додатне услове група понуђача испуњава заједно.</w:t>
      </w:r>
      <w:r w:rsidRPr="008A27E6">
        <w:rPr>
          <w:bCs/>
          <w:iCs/>
          <w:color w:val="FF0000"/>
        </w:rPr>
        <w:t xml:space="preserve"> </w:t>
      </w:r>
      <w:r w:rsidR="001B7E52" w:rsidRPr="008A27E6">
        <w:rPr>
          <w:bCs/>
          <w:iCs/>
          <w:color w:val="FF0000"/>
        </w:rPr>
        <w:t xml:space="preserve"> </w:t>
      </w:r>
    </w:p>
    <w:p w14:paraId="4C0537FB" w14:textId="77777777" w:rsidR="00E27C53" w:rsidRPr="009F696A" w:rsidRDefault="00E27C53" w:rsidP="00E27C53">
      <w:pPr>
        <w:pStyle w:val="ListParagraph"/>
        <w:ind w:left="405"/>
        <w:jc w:val="both"/>
        <w:rPr>
          <w:bCs/>
          <w:iCs/>
          <w:color w:val="FF0000"/>
        </w:rPr>
      </w:pPr>
    </w:p>
    <w:p w14:paraId="7F4188B9" w14:textId="6AEEF07E" w:rsidR="00E27C53" w:rsidRPr="009F696A" w:rsidRDefault="00E27C53" w:rsidP="00E27C53">
      <w:pPr>
        <w:pStyle w:val="ListParagraph"/>
        <w:numPr>
          <w:ilvl w:val="0"/>
          <w:numId w:val="1"/>
        </w:numPr>
        <w:ind w:left="405"/>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 xml:space="preserve">за подизвођача достави доказе да испуњава услове из члана 75. став 1. тач. 1) до 3) Закона.  </w:t>
      </w:r>
    </w:p>
    <w:p w14:paraId="4736D688" w14:textId="77777777" w:rsidR="00E27C53" w:rsidRPr="00AB0322" w:rsidRDefault="00E27C53" w:rsidP="00E27C53">
      <w:pPr>
        <w:tabs>
          <w:tab w:val="left" w:pos="680"/>
        </w:tabs>
        <w:jc w:val="both"/>
        <w:rPr>
          <w:rFonts w:eastAsia="TimesNewRomanPSMT"/>
          <w:bCs/>
        </w:rPr>
      </w:pPr>
    </w:p>
    <w:p w14:paraId="17BB6388" w14:textId="77777777" w:rsidR="00E27C53" w:rsidRDefault="00E27C53" w:rsidP="00E27C53">
      <w:pPr>
        <w:rPr>
          <w:b/>
          <w:bCs/>
          <w:sz w:val="28"/>
          <w:szCs w:val="28"/>
          <w:lang w:val="hr-HR"/>
        </w:rPr>
      </w:pPr>
      <w:bookmarkStart w:id="37" w:name="_Toc375826007"/>
      <w:bookmarkStart w:id="38" w:name="_Toc389030814"/>
      <w:bookmarkStart w:id="39" w:name="_Toc448222238"/>
      <w:r>
        <w:rPr>
          <w:sz w:val="28"/>
          <w:szCs w:val="28"/>
        </w:rPr>
        <w:br w:type="page"/>
      </w:r>
    </w:p>
    <w:p w14:paraId="0AE61DDE" w14:textId="77777777" w:rsidR="00E27C53" w:rsidRPr="00CC366C" w:rsidRDefault="00E27C53" w:rsidP="002576AA">
      <w:pPr>
        <w:pStyle w:val="Heading1"/>
        <w:numPr>
          <w:ilvl w:val="0"/>
          <w:numId w:val="15"/>
        </w:numPr>
        <w:jc w:val="center"/>
      </w:pPr>
      <w:bookmarkStart w:id="40" w:name="_Toc477327710"/>
      <w:bookmarkStart w:id="41" w:name="_Toc477327993"/>
      <w:bookmarkStart w:id="42" w:name="_Toc477328722"/>
      <w:bookmarkStart w:id="43" w:name="_Toc477329193"/>
      <w:bookmarkStart w:id="44" w:name="_Toc40090445"/>
      <w:r w:rsidRPr="00CC366C">
        <w:lastRenderedPageBreak/>
        <w:t>УПУТСТВО ПОНУЂАЧИМА КАКО ДА САЧИНЕ ПОНУДУ</w:t>
      </w:r>
      <w:bookmarkEnd w:id="37"/>
      <w:bookmarkEnd w:id="38"/>
      <w:bookmarkEnd w:id="39"/>
      <w:bookmarkEnd w:id="40"/>
      <w:bookmarkEnd w:id="41"/>
      <w:bookmarkEnd w:id="42"/>
      <w:bookmarkEnd w:id="43"/>
      <w:bookmarkEnd w:id="44"/>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3E2C027D" w14:textId="338D188E" w:rsidR="00E27C53" w:rsidRPr="007F6F85" w:rsidRDefault="00E27C53" w:rsidP="00AA4420">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3266D3EE" w14:textId="77777777" w:rsidR="00E27C53" w:rsidRPr="00AE1407" w:rsidRDefault="00E27C53" w:rsidP="00E27C5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roofErr w:type="gramEnd"/>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Pr="00AE1407">
        <w:rPr>
          <w:rFonts w:eastAsia="TimesNewRomanPSMT"/>
          <w:b/>
          <w:bCs/>
        </w:rPr>
        <w:t xml:space="preserve"> </w:t>
      </w:r>
      <w:r w:rsidRPr="00AE1407">
        <w:rPr>
          <w:rFonts w:eastAsia="TimesNewRomanPSMT"/>
          <w:bCs/>
        </w:rPr>
        <w:t>обавезно</w:t>
      </w:r>
      <w:proofErr w:type="gramEnd"/>
      <w:r w:rsidRPr="00AE1407">
        <w:rPr>
          <w:rFonts w:eastAsia="TimesNewRomanPSMT"/>
          <w:bCs/>
        </w:rPr>
        <w:t xml:space="preserve">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proofErr w:type="gramStart"/>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w:t>
      </w:r>
      <w:proofErr w:type="gramEnd"/>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731507AC" w14:textId="77777777" w:rsidR="00E27C53" w:rsidRDefault="00E27C53" w:rsidP="00E27C53">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roofErr w:type="gramEnd"/>
    </w:p>
    <w:p w14:paraId="08D442EE" w14:textId="77777777" w:rsidR="00E27C53" w:rsidRPr="00C15D3D" w:rsidRDefault="00E27C53" w:rsidP="00E27C53">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5218583C" w14:textId="77777777" w:rsidR="00E27C53" w:rsidRPr="00AE1407" w:rsidRDefault="00E27C53" w:rsidP="00E27C53">
      <w:pPr>
        <w:jc w:val="both"/>
        <w:rPr>
          <w:rFonts w:eastAsia="TimesNewRomanPSMT"/>
          <w:bCs/>
          <w:highlight w:val="green"/>
        </w:rPr>
      </w:pPr>
    </w:p>
    <w:p w14:paraId="0AFDE358" w14:textId="77777777" w:rsidR="00E27C53" w:rsidRPr="0068551F" w:rsidRDefault="00E27C53" w:rsidP="002576AA">
      <w:pPr>
        <w:pStyle w:val="ListParagraph"/>
        <w:numPr>
          <w:ilvl w:val="0"/>
          <w:numId w:val="10"/>
        </w:numPr>
        <w:jc w:val="both"/>
        <w:rPr>
          <w:b/>
          <w:bCs/>
          <w:i/>
          <w:iCs/>
        </w:rPr>
      </w:pPr>
      <w:r w:rsidRPr="0068551F">
        <w:rPr>
          <w:b/>
          <w:bCs/>
          <w:i/>
          <w:iCs/>
        </w:rPr>
        <w:t>ПАРТИЈЕ</w:t>
      </w:r>
    </w:p>
    <w:p w14:paraId="49076FE0" w14:textId="77777777" w:rsidR="00E27C53" w:rsidRPr="00AE1407" w:rsidRDefault="00E27C53" w:rsidP="00E27C53">
      <w:pPr>
        <w:jc w:val="both"/>
      </w:pPr>
    </w:p>
    <w:p w14:paraId="3D5BB419" w14:textId="19762163" w:rsidR="00E27C53" w:rsidRPr="00EF5723" w:rsidRDefault="00E27C53" w:rsidP="00E27C53">
      <w:pPr>
        <w:rPr>
          <w:noProof/>
        </w:rPr>
      </w:pPr>
      <w:r w:rsidRPr="00EF5723">
        <w:rPr>
          <w:noProof/>
        </w:rPr>
        <w:t>Предмет јавне набавке није обликован по партијама.</w:t>
      </w:r>
    </w:p>
    <w:p w14:paraId="7BE9BE8B" w14:textId="77777777" w:rsidR="00E27C53" w:rsidRPr="00EF5723" w:rsidRDefault="00E27C53" w:rsidP="00E27C53">
      <w:pPr>
        <w:jc w:val="both"/>
      </w:pPr>
    </w:p>
    <w:p w14:paraId="513FE497" w14:textId="77777777" w:rsidR="00E27C53" w:rsidRPr="00EF5723" w:rsidRDefault="00E27C53" w:rsidP="002576AA">
      <w:pPr>
        <w:pStyle w:val="ListParagraph"/>
        <w:numPr>
          <w:ilvl w:val="0"/>
          <w:numId w:val="10"/>
        </w:numPr>
        <w:jc w:val="both"/>
        <w:rPr>
          <w:bCs/>
          <w:iCs/>
        </w:rPr>
      </w:pPr>
      <w:r w:rsidRPr="00EF5723">
        <w:rPr>
          <w:b/>
          <w:bCs/>
          <w:i/>
          <w:iCs/>
        </w:rPr>
        <w:t>ПОНУДА СА ВАРИЈАНТАМА</w:t>
      </w:r>
    </w:p>
    <w:p w14:paraId="1B3145B5" w14:textId="77777777" w:rsidR="00E27C53" w:rsidRPr="00EF5723" w:rsidRDefault="00E27C53" w:rsidP="00E27C53">
      <w:pPr>
        <w:jc w:val="both"/>
        <w:rPr>
          <w:bCs/>
          <w:iCs/>
        </w:rPr>
      </w:pPr>
    </w:p>
    <w:p w14:paraId="4C4BE3DB" w14:textId="77777777" w:rsidR="00E27C53" w:rsidRPr="00EF5723" w:rsidRDefault="00E27C53" w:rsidP="00E27C53">
      <w:pPr>
        <w:jc w:val="both"/>
        <w:rPr>
          <w:b/>
          <w:bCs/>
          <w:i/>
          <w:iCs/>
        </w:rPr>
      </w:pPr>
      <w:proofErr w:type="gramStart"/>
      <w:r w:rsidRPr="00EF5723">
        <w:rPr>
          <w:bCs/>
          <w:iCs/>
        </w:rPr>
        <w:t xml:space="preserve">Подношење понуде са варијантама </w:t>
      </w:r>
      <w:r w:rsidRPr="00EF5723">
        <w:rPr>
          <w:bCs/>
          <w:iCs/>
          <w:lang w:val="sr-Cyrl-RS"/>
        </w:rPr>
        <w:t>ни</w:t>
      </w:r>
      <w:r w:rsidRPr="00EF5723">
        <w:rPr>
          <w:bCs/>
          <w:iCs/>
        </w:rPr>
        <w:t>је дозвољено.</w:t>
      </w:r>
      <w:proofErr w:type="gramEnd"/>
    </w:p>
    <w:p w14:paraId="16711DC1" w14:textId="77777777" w:rsidR="00E27C53" w:rsidRPr="00EF5723" w:rsidRDefault="00E27C53" w:rsidP="00E27C53">
      <w:pPr>
        <w:jc w:val="both"/>
      </w:pPr>
    </w:p>
    <w:p w14:paraId="0C8F3CC0" w14:textId="77777777" w:rsidR="00E27C53" w:rsidRPr="00EF5723" w:rsidRDefault="00E27C53" w:rsidP="002576AA">
      <w:pPr>
        <w:pStyle w:val="ListParagraph"/>
        <w:numPr>
          <w:ilvl w:val="0"/>
          <w:numId w:val="10"/>
        </w:numPr>
        <w:jc w:val="both"/>
      </w:pPr>
      <w:r w:rsidRPr="00EF5723">
        <w:rPr>
          <w:b/>
          <w:i/>
          <w:iCs/>
        </w:rPr>
        <w:t>НАЧИН ИЗМЕНЕ, ДОПУНЕ И ОПОЗИВА ПОНУДЕ</w:t>
      </w:r>
    </w:p>
    <w:p w14:paraId="6E1A37BC" w14:textId="77777777" w:rsidR="00E27C53" w:rsidRPr="00EF5723" w:rsidRDefault="00E27C53" w:rsidP="00E27C53">
      <w:pPr>
        <w:jc w:val="both"/>
      </w:pPr>
    </w:p>
    <w:p w14:paraId="7ED92B04" w14:textId="77777777" w:rsidR="00E27C53" w:rsidRPr="00AE1407" w:rsidRDefault="00E27C53" w:rsidP="00E27C53">
      <w:pPr>
        <w:jc w:val="both"/>
      </w:pPr>
      <w:proofErr w:type="gramStart"/>
      <w:r w:rsidRPr="00EF5723">
        <w:t>У року за подношење понуде понуђач може</w:t>
      </w:r>
      <w:r w:rsidRPr="00AE1407">
        <w:t xml:space="preserve"> да измени, допуни или опозове своју понуду на начин који је одређен за подношење понуде.</w:t>
      </w:r>
      <w:proofErr w:type="gramEnd"/>
    </w:p>
    <w:p w14:paraId="6C54453E" w14:textId="77777777" w:rsidR="00E27C53" w:rsidRPr="00AE1407" w:rsidRDefault="00E27C53" w:rsidP="00E27C53">
      <w:pPr>
        <w:jc w:val="both"/>
        <w:rPr>
          <w:rFonts w:eastAsia="TimesNewRomanPSMT"/>
          <w:bCs/>
          <w:iCs/>
        </w:rPr>
      </w:pPr>
      <w:proofErr w:type="gramStart"/>
      <w:r w:rsidRPr="00AE1407">
        <w:lastRenderedPageBreak/>
        <w:t>Понуђач је дужан да јасно назначи који део понуде мења односно која документа накнадно доставља.</w:t>
      </w:r>
      <w:proofErr w:type="gramEnd"/>
      <w:r w:rsidRPr="00AE1407">
        <w:t xml:space="preserve">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6AEB82C8" w14:textId="77777777" w:rsidR="00E27C53" w:rsidRPr="00AE1407" w:rsidRDefault="00E27C53" w:rsidP="00E27C5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EA6CBAC" w14:textId="77777777" w:rsidR="00E27C53" w:rsidRPr="00AE1407" w:rsidRDefault="00E27C53" w:rsidP="00E27C5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1FE05BBB" w14:textId="77777777" w:rsidR="00E27C53" w:rsidRPr="00AE1407" w:rsidRDefault="00E27C53" w:rsidP="00E27C53">
      <w:pPr>
        <w:jc w:val="both"/>
        <w:rPr>
          <w:i/>
          <w:iCs/>
        </w:rPr>
      </w:pPr>
      <w:proofErr w:type="gramStart"/>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2FB71024" w14:textId="77777777" w:rsidR="00E27C53" w:rsidRPr="00AE1407" w:rsidRDefault="00E27C53" w:rsidP="00E27C53">
      <w:pPr>
        <w:jc w:val="both"/>
        <w:rPr>
          <w:iCs/>
          <w:highlight w:val="green"/>
        </w:rPr>
      </w:pPr>
    </w:p>
    <w:p w14:paraId="1CF30747" w14:textId="46FE051C" w:rsidR="00E27C53" w:rsidRPr="00AE1407" w:rsidRDefault="00E27C53" w:rsidP="00E27C53">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proofErr w:type="gramEnd"/>
      <w:r w:rsidRPr="00AE1407">
        <w:rPr>
          <w:bCs/>
          <w:iCs/>
        </w:rPr>
        <w:t xml:space="preserve"> </w:t>
      </w:r>
    </w:p>
    <w:p w14:paraId="326AEC3C" w14:textId="7CE12E76" w:rsidR="00E27C53" w:rsidRPr="00EF5723" w:rsidRDefault="00E27C53" w:rsidP="00E27C53">
      <w:pPr>
        <w:jc w:val="both"/>
        <w:rPr>
          <w:iCs/>
        </w:rPr>
      </w:pPr>
      <w:proofErr w:type="gramStart"/>
      <w:r w:rsidRPr="00EF5723">
        <w:rPr>
          <w:bCs/>
          <w:iCs/>
        </w:rPr>
        <w:t xml:space="preserve">Понуђач је дужан да за подизвођаче достави доказе о испуњености услова који су наведени у </w:t>
      </w:r>
      <w:r w:rsidRPr="00EF5723">
        <w:rPr>
          <w:bCs/>
          <w:iCs/>
          <w:lang w:val="sr-Cyrl-CS"/>
        </w:rPr>
        <w:t>поглављу</w:t>
      </w:r>
      <w:r w:rsidRPr="00EF5723">
        <w:rPr>
          <w:bCs/>
          <w:iCs/>
        </w:rPr>
        <w:t xml:space="preserve"> </w:t>
      </w:r>
      <w:r w:rsidR="00EF5723" w:rsidRPr="00EF5723">
        <w:rPr>
          <w:bCs/>
          <w:iCs/>
          <w:lang w:val="sr-Cyrl-RS"/>
        </w:rPr>
        <w:t>3</w:t>
      </w:r>
      <w:r w:rsidRPr="00EF5723">
        <w:rPr>
          <w:bCs/>
          <w:iCs/>
        </w:rPr>
        <w:t>.</w:t>
      </w:r>
      <w:proofErr w:type="gramEnd"/>
      <w:r w:rsidRPr="00EF5723">
        <w:rPr>
          <w:bCs/>
          <w:iCs/>
        </w:rPr>
        <w:t xml:space="preserve"> </w:t>
      </w:r>
      <w:proofErr w:type="gramStart"/>
      <w:r w:rsidRPr="00EF5723">
        <w:rPr>
          <w:bCs/>
          <w:iCs/>
        </w:rPr>
        <w:t>конкурсне</w:t>
      </w:r>
      <w:proofErr w:type="gramEnd"/>
      <w:r w:rsidRPr="00EF5723">
        <w:rPr>
          <w:bCs/>
          <w:iCs/>
        </w:rPr>
        <w:t xml:space="preserve"> документације, у складу са упутством како се доказује испуњеност услова.</w:t>
      </w:r>
    </w:p>
    <w:p w14:paraId="4AF5918A" w14:textId="77777777" w:rsidR="00E27C53" w:rsidRPr="00EF5723" w:rsidRDefault="00E27C53" w:rsidP="00E27C53">
      <w:pPr>
        <w:jc w:val="both"/>
        <w:rPr>
          <w:iCs/>
        </w:rPr>
      </w:pPr>
      <w:proofErr w:type="gramStart"/>
      <w:r w:rsidRPr="00EF5723">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49DD2982" w14:textId="77777777" w:rsidR="00E27C53" w:rsidRPr="00EF5723" w:rsidRDefault="00E27C53" w:rsidP="00E27C53">
      <w:pPr>
        <w:jc w:val="both"/>
        <w:rPr>
          <w:iCs/>
        </w:rPr>
      </w:pPr>
      <w:proofErr w:type="gramStart"/>
      <w:r w:rsidRPr="00EF5723">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EF5723">
        <w:rPr>
          <w:iCs/>
        </w:rPr>
        <w:t xml:space="preserve"> </w:t>
      </w:r>
    </w:p>
    <w:p w14:paraId="448E39EA" w14:textId="77777777" w:rsidR="00E27C53" w:rsidRPr="00AE1407" w:rsidRDefault="00E27C53" w:rsidP="00E27C53">
      <w:pPr>
        <w:jc w:val="both"/>
        <w:rPr>
          <w:iCs/>
        </w:rPr>
      </w:pPr>
      <w:proofErr w:type="gramStart"/>
      <w:r w:rsidRPr="00EF5723">
        <w:rPr>
          <w:iCs/>
        </w:rPr>
        <w:t>Наручилац не дозвољава пренос</w:t>
      </w:r>
      <w:r w:rsidRPr="00AE1407">
        <w:rPr>
          <w:iCs/>
        </w:rPr>
        <w:t xml:space="preserve">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набавкама.</w:t>
      </w:r>
      <w:proofErr w:type="gramEnd"/>
    </w:p>
    <w:p w14:paraId="1F50B01C" w14:textId="77777777" w:rsidR="00E27C53" w:rsidRPr="00AE1407" w:rsidRDefault="00E27C53" w:rsidP="00E27C53">
      <w:pPr>
        <w:jc w:val="both"/>
        <w:rPr>
          <w:b/>
          <w:i/>
        </w:rPr>
      </w:pPr>
    </w:p>
    <w:p w14:paraId="7580DD70" w14:textId="77777777" w:rsidR="00E27C53" w:rsidRPr="00642456" w:rsidRDefault="00E27C53" w:rsidP="002576AA">
      <w:pPr>
        <w:pStyle w:val="ListParagraph"/>
        <w:numPr>
          <w:ilvl w:val="0"/>
          <w:numId w:val="10"/>
        </w:numPr>
        <w:jc w:val="both"/>
      </w:pPr>
      <w:r w:rsidRPr="0068551F">
        <w:rPr>
          <w:b/>
          <w:i/>
        </w:rPr>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proofErr w:type="gramStart"/>
      <w:r w:rsidRPr="00642456">
        <w:t>Понуду може поднети група понуђача.</w:t>
      </w:r>
      <w:proofErr w:type="gramEnd"/>
    </w:p>
    <w:p w14:paraId="7F736CBE" w14:textId="77777777" w:rsidR="00E27C53" w:rsidRPr="00642456" w:rsidRDefault="00E27C53" w:rsidP="00E27C53">
      <w:pPr>
        <w:jc w:val="both"/>
      </w:pPr>
      <w:proofErr w:type="gramStart"/>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14:paraId="0A1FB741"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642456" w:rsidRDefault="00E27C53" w:rsidP="002576AA">
      <w:pPr>
        <w:pStyle w:val="ListParagraph"/>
        <w:numPr>
          <w:ilvl w:val="0"/>
          <w:numId w:val="3"/>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14:paraId="2B3E9434" w14:textId="77777777" w:rsidR="00E27C53" w:rsidRPr="00AE1407" w:rsidRDefault="00E27C53" w:rsidP="00E27C53">
      <w:pPr>
        <w:pStyle w:val="ListParagraph"/>
        <w:jc w:val="both"/>
        <w:rPr>
          <w:rFonts w:eastAsia="TimesNewRomanPSMT"/>
          <w:bCs/>
        </w:rPr>
      </w:pPr>
    </w:p>
    <w:p w14:paraId="1AC85F24" w14:textId="20E6B5CE" w:rsidR="00E27C53" w:rsidRPr="00EF5723" w:rsidRDefault="00E27C53" w:rsidP="00E27C53">
      <w:pPr>
        <w:jc w:val="both"/>
      </w:pPr>
      <w:proofErr w:type="gramStart"/>
      <w:r w:rsidRPr="00EF5723">
        <w:rPr>
          <w:rFonts w:eastAsia="TimesNewRomanPSMT"/>
          <w:bCs/>
        </w:rPr>
        <w:t xml:space="preserve">Група понуђача је дужна да достави све доказе о испуњености услова који су наведени у </w:t>
      </w:r>
      <w:r w:rsidRPr="00EF5723">
        <w:rPr>
          <w:rFonts w:eastAsia="TimesNewRomanPSMT"/>
          <w:bCs/>
          <w:lang w:val="sr-Cyrl-CS"/>
        </w:rPr>
        <w:t>поглављу</w:t>
      </w:r>
      <w:r w:rsidRPr="00EF5723">
        <w:rPr>
          <w:rFonts w:eastAsia="TimesNewRomanPSMT"/>
          <w:bCs/>
        </w:rPr>
        <w:t xml:space="preserve"> </w:t>
      </w:r>
      <w:r w:rsidR="00EF5723" w:rsidRPr="00EF5723">
        <w:rPr>
          <w:rFonts w:eastAsia="TimesNewRomanPSMT"/>
          <w:bCs/>
          <w:lang w:val="sr-Cyrl-RS"/>
        </w:rPr>
        <w:t>3</w:t>
      </w:r>
      <w:r w:rsidRPr="00EF5723">
        <w:rPr>
          <w:rFonts w:eastAsia="TimesNewRomanPSMT"/>
          <w:bCs/>
        </w:rPr>
        <w:t>.</w:t>
      </w:r>
      <w:proofErr w:type="gramEnd"/>
      <w:r w:rsidRPr="00EF5723">
        <w:rPr>
          <w:rFonts w:eastAsia="TimesNewRomanPSMT"/>
          <w:bCs/>
          <w:lang w:val="ru-RU"/>
        </w:rPr>
        <w:t xml:space="preserve"> </w:t>
      </w:r>
      <w:proofErr w:type="gramStart"/>
      <w:r w:rsidRPr="00EF5723">
        <w:rPr>
          <w:rFonts w:eastAsia="TimesNewRomanPSMT"/>
          <w:bCs/>
        </w:rPr>
        <w:t>конкурсне</w:t>
      </w:r>
      <w:proofErr w:type="gramEnd"/>
      <w:r w:rsidRPr="00EF5723">
        <w:rPr>
          <w:rFonts w:eastAsia="TimesNewRomanPSMT"/>
          <w:bCs/>
        </w:rPr>
        <w:t xml:space="preserve"> документације, у складу са Упутством како се доказује испуњеност услова.</w:t>
      </w:r>
    </w:p>
    <w:p w14:paraId="13F6B02A" w14:textId="77777777" w:rsidR="00E27C53" w:rsidRPr="00642456" w:rsidRDefault="00E27C53" w:rsidP="00E27C53">
      <w:pPr>
        <w:jc w:val="both"/>
      </w:pPr>
      <w:proofErr w:type="gramStart"/>
      <w:r w:rsidRPr="00EF5723">
        <w:t xml:space="preserve">Понуђачи из групе </w:t>
      </w:r>
      <w:r w:rsidRPr="00642456">
        <w:t>понуђача одговарају неограничено солидарно према наручиоцу.</w:t>
      </w:r>
      <w:proofErr w:type="gramEnd"/>
      <w:r w:rsidRPr="00642456">
        <w:t xml:space="preserve"> </w:t>
      </w:r>
    </w:p>
    <w:p w14:paraId="79D0E4B1" w14:textId="77777777" w:rsidR="00E27C53" w:rsidRPr="00642456" w:rsidRDefault="00E27C53" w:rsidP="00E27C5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5DE2454C" w14:textId="77777777" w:rsidR="00E27C53" w:rsidRPr="00642456" w:rsidRDefault="00E27C53" w:rsidP="00E27C5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4C895D22" w14:textId="77777777" w:rsidR="00E27C53" w:rsidRPr="00642456" w:rsidRDefault="00E27C53" w:rsidP="00E27C5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4CC6CA1A" w14:textId="77777777" w:rsidR="00E27C53" w:rsidRPr="00642456" w:rsidRDefault="00E27C53" w:rsidP="00E27C53">
      <w:pPr>
        <w:jc w:val="both"/>
      </w:pPr>
    </w:p>
    <w:p w14:paraId="01441EBE" w14:textId="77777777"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AE1407" w:rsidRDefault="00E27C53" w:rsidP="00E27C53">
      <w:pPr>
        <w:jc w:val="both"/>
        <w:rPr>
          <w:highlight w:val="green"/>
        </w:rPr>
      </w:pPr>
    </w:p>
    <w:p w14:paraId="3E0283E9" w14:textId="77777777" w:rsidR="00E27C53" w:rsidRPr="0068551F" w:rsidRDefault="00E27C53" w:rsidP="002576AA">
      <w:pPr>
        <w:pStyle w:val="ListParagraph"/>
        <w:numPr>
          <w:ilvl w:val="1"/>
          <w:numId w:val="9"/>
        </w:numPr>
        <w:rPr>
          <w:b/>
          <w:u w:val="single"/>
        </w:rPr>
      </w:pPr>
      <w:r w:rsidRPr="0068551F">
        <w:rPr>
          <w:b/>
          <w:u w:val="single"/>
        </w:rPr>
        <w:t>Захтеви у погледу начина, рока и услова плаћања</w:t>
      </w:r>
    </w:p>
    <w:p w14:paraId="1BBC9890" w14:textId="4CB40474" w:rsidR="00EF5723" w:rsidRPr="00EF5723" w:rsidRDefault="00EF5723" w:rsidP="00D17A0B">
      <w:pPr>
        <w:jc w:val="both"/>
        <w:rPr>
          <w:noProof/>
          <w:lang w:val="sr-Cyrl-CS"/>
        </w:rPr>
      </w:pPr>
      <w:r w:rsidRPr="00EF5723">
        <w:rPr>
          <w:noProof/>
          <w:lang w:val="sr-Cyrl-CS"/>
        </w:rPr>
        <w:t>Наручилац захтева да рок плаћања буде 90 дана, од дана доставе  исправног рачуна.</w:t>
      </w:r>
    </w:p>
    <w:p w14:paraId="311BACC2" w14:textId="6FBB7AAF" w:rsidR="00EF5723" w:rsidRPr="00EF5723" w:rsidRDefault="00EF5723" w:rsidP="00D17A0B">
      <w:pPr>
        <w:jc w:val="both"/>
        <w:rPr>
          <w:lang w:val="sr-Cyrl-RS"/>
        </w:rPr>
      </w:pPr>
      <w:proofErr w:type="gramStart"/>
      <w:r>
        <w:t xml:space="preserve">Рачун за извршене услуге, односно за уграђене резервне делове, испоставља се овлашћеном лицу за техничку реализацију уговора, на основу потписаног документа-радног налога којим се верификује квалитет извршених услуга, односно </w:t>
      </w:r>
      <w:r w:rsidRPr="00EF5723">
        <w:rPr>
          <w:lang w:val="sr-Cyrl-RS"/>
        </w:rPr>
        <w:t>испорука/</w:t>
      </w:r>
      <w:r>
        <w:t>уградња резервног дела</w:t>
      </w:r>
      <w:r w:rsidRPr="00EF5723">
        <w:rPr>
          <w:lang w:val="sr-Cyrl-RS"/>
        </w:rPr>
        <w:t>.</w:t>
      </w:r>
      <w:proofErr w:type="gramEnd"/>
    </w:p>
    <w:p w14:paraId="02EF3EA7" w14:textId="77777777" w:rsidR="00EF5723" w:rsidRPr="00EF5723" w:rsidRDefault="00EF5723" w:rsidP="00D17A0B">
      <w:pPr>
        <w:jc w:val="both"/>
        <w:rPr>
          <w:iCs/>
        </w:rPr>
      </w:pPr>
      <w:proofErr w:type="gramStart"/>
      <w:r w:rsidRPr="00EF5723">
        <w:rPr>
          <w:iCs/>
        </w:rPr>
        <w:t>Плаћање се врши уплатом на рачун понуђача.</w:t>
      </w:r>
      <w:proofErr w:type="gramEnd"/>
    </w:p>
    <w:p w14:paraId="2F434AC9" w14:textId="77777777" w:rsidR="00EF5723" w:rsidRPr="00EF5723" w:rsidRDefault="00EF5723" w:rsidP="00EF5723">
      <w:pPr>
        <w:jc w:val="both"/>
        <w:rPr>
          <w:iCs/>
        </w:rPr>
      </w:pPr>
      <w:proofErr w:type="gramStart"/>
      <w:r w:rsidRPr="00EF5723">
        <w:rPr>
          <w:iCs/>
        </w:rPr>
        <w:t>Понуђачу није дозвољено да захтева аванс.</w:t>
      </w:r>
      <w:proofErr w:type="gramEnd"/>
    </w:p>
    <w:p w14:paraId="0DBF676B" w14:textId="77777777" w:rsidR="00EF5723" w:rsidRPr="00EF5723" w:rsidRDefault="00EF5723" w:rsidP="00EF5723">
      <w:pPr>
        <w:jc w:val="both"/>
        <w:rPr>
          <w:iCs/>
          <w:lang w:val="sr-Cyrl-RS"/>
        </w:rPr>
      </w:pPr>
    </w:p>
    <w:p w14:paraId="03CCD725" w14:textId="77777777" w:rsidR="00E27C53" w:rsidRPr="00EF5723" w:rsidRDefault="00E27C53" w:rsidP="002576AA">
      <w:pPr>
        <w:pStyle w:val="ListParagraph"/>
        <w:numPr>
          <w:ilvl w:val="1"/>
          <w:numId w:val="9"/>
        </w:numPr>
        <w:rPr>
          <w:b/>
          <w:u w:val="single"/>
        </w:rPr>
      </w:pPr>
      <w:r w:rsidRPr="00EF5723">
        <w:rPr>
          <w:b/>
          <w:u w:val="single"/>
        </w:rPr>
        <w:t>Захтеви у погледу гарантног рока</w:t>
      </w:r>
    </w:p>
    <w:p w14:paraId="36E70282" w14:textId="065E8B08" w:rsidR="00E27C53" w:rsidRDefault="00EF5723" w:rsidP="00E27C53">
      <w:pPr>
        <w:jc w:val="both"/>
        <w:rPr>
          <w:iCs/>
          <w:lang w:val="sr-Cyrl-RS"/>
        </w:rPr>
      </w:pPr>
      <w:proofErr w:type="gramStart"/>
      <w:r w:rsidRPr="00EF5723">
        <w:rPr>
          <w:iCs/>
        </w:rPr>
        <w:t xml:space="preserve">Наручилац захтева да гарантни рок на </w:t>
      </w:r>
      <w:r w:rsidRPr="00EF5723">
        <w:rPr>
          <w:iCs/>
          <w:lang w:val="sr-Cyrl-RS"/>
        </w:rPr>
        <w:t>услугу буде годину дана, а на резервне делове по препоруци произвођача, од дана извршења, односно уградње</w:t>
      </w:r>
      <w:r w:rsidRPr="00EF5723">
        <w:rPr>
          <w:iCs/>
        </w:rPr>
        <w:t>.</w:t>
      </w:r>
      <w:proofErr w:type="gramEnd"/>
    </w:p>
    <w:p w14:paraId="74086455" w14:textId="77777777" w:rsidR="00EF5723" w:rsidRPr="00EF5723" w:rsidRDefault="00EF5723" w:rsidP="00E27C53">
      <w:pPr>
        <w:jc w:val="both"/>
        <w:rPr>
          <w:iCs/>
          <w:lang w:val="sr-Cyrl-RS"/>
        </w:rPr>
      </w:pPr>
    </w:p>
    <w:p w14:paraId="5757FCDB" w14:textId="3BE84939" w:rsidR="00E27C53" w:rsidRPr="00EF5723" w:rsidRDefault="00E27C53" w:rsidP="002576AA">
      <w:pPr>
        <w:pStyle w:val="ListParagraph"/>
        <w:numPr>
          <w:ilvl w:val="1"/>
          <w:numId w:val="9"/>
        </w:numPr>
        <w:rPr>
          <w:b/>
          <w:u w:val="single"/>
        </w:rPr>
      </w:pPr>
      <w:r w:rsidRPr="00EF5723">
        <w:rPr>
          <w:b/>
          <w:u w:val="single"/>
        </w:rPr>
        <w:t xml:space="preserve">Захтев у погледу рока </w:t>
      </w:r>
      <w:r w:rsidR="00EF5723" w:rsidRPr="00EF5723">
        <w:rPr>
          <w:b/>
          <w:u w:val="single"/>
        </w:rPr>
        <w:t>извршења услуге</w:t>
      </w:r>
    </w:p>
    <w:p w14:paraId="5141676C" w14:textId="2989B65A" w:rsidR="00EF5723" w:rsidRPr="00EF5723" w:rsidRDefault="00EF5723" w:rsidP="00EF5723">
      <w:pPr>
        <w:jc w:val="both"/>
        <w:rPr>
          <w:lang w:val="sr-Cyrl-RS"/>
        </w:rPr>
      </w:pPr>
      <w:r w:rsidRPr="00EF5723">
        <w:rPr>
          <w:bCs/>
          <w:lang w:val="sr-Latn-CS"/>
        </w:rPr>
        <w:t xml:space="preserve">Наручилац захтева да рок одзива ради извршења услуге не буде дужи од </w:t>
      </w:r>
      <w:r w:rsidRPr="00EF5723">
        <w:rPr>
          <w:bCs/>
          <w:lang w:val="sr-Cyrl-RS"/>
        </w:rPr>
        <w:t>4</w:t>
      </w:r>
      <w:r w:rsidRPr="00EF5723">
        <w:rPr>
          <w:bCs/>
          <w:lang w:val="sr-Latn-CS"/>
        </w:rPr>
        <w:t xml:space="preserve">8 часова, а рок извршења услуге не буде дужи од </w:t>
      </w:r>
      <w:r>
        <w:rPr>
          <w:bCs/>
          <w:lang w:val="sr-Cyrl-RS"/>
        </w:rPr>
        <w:t>2</w:t>
      </w:r>
      <w:r w:rsidRPr="00EF5723">
        <w:rPr>
          <w:bCs/>
          <w:lang w:val="sr-Latn-CS"/>
        </w:rPr>
        <w:t xml:space="preserve"> дана од тренутка одзива</w:t>
      </w:r>
      <w:r w:rsidRPr="00EF5723">
        <w:rPr>
          <w:lang w:val="sr-Cyrl-RS"/>
        </w:rPr>
        <w:t>.</w:t>
      </w:r>
    </w:p>
    <w:p w14:paraId="55296E14" w14:textId="7B048AE8" w:rsidR="00EF5723" w:rsidRPr="00EF5723" w:rsidRDefault="00EF5723" w:rsidP="00EF5723">
      <w:pPr>
        <w:jc w:val="both"/>
        <w:rPr>
          <w:bCs/>
          <w:lang w:val="sr-Latn-CS"/>
        </w:rPr>
      </w:pPr>
      <w:r w:rsidRPr="00EF5723">
        <w:rPr>
          <w:bCs/>
          <w:lang w:val="sr-Latn-CS"/>
        </w:rPr>
        <w:t xml:space="preserve">Наручилац захтева да рок извршења код ХИТНИХ интервенција буде максимално </w:t>
      </w:r>
      <w:r>
        <w:rPr>
          <w:bCs/>
          <w:lang w:val="sr-Cyrl-RS"/>
        </w:rPr>
        <w:t xml:space="preserve">60 </w:t>
      </w:r>
      <w:r w:rsidRPr="00EF5723">
        <w:rPr>
          <w:bCs/>
          <w:lang w:val="sr-Cyrl-RS"/>
        </w:rPr>
        <w:t>минута</w:t>
      </w:r>
      <w:r w:rsidRPr="00EF5723">
        <w:rPr>
          <w:bCs/>
          <w:lang w:val="sr-Latn-CS"/>
        </w:rPr>
        <w:t xml:space="preserve"> од часа упућивања позива.</w:t>
      </w:r>
    </w:p>
    <w:p w14:paraId="513E9F8A" w14:textId="74CFA815" w:rsidR="00EF5723" w:rsidRPr="00EF5723" w:rsidRDefault="00EF5723" w:rsidP="00EF5723">
      <w:pPr>
        <w:jc w:val="both"/>
        <w:rPr>
          <w:bCs/>
          <w:lang w:val="sr-Cyrl-RS"/>
        </w:rPr>
      </w:pPr>
      <w:r w:rsidRPr="00EF5723">
        <w:rPr>
          <w:bCs/>
          <w:lang w:val="sr-Latn-CS"/>
        </w:rPr>
        <w:t>Рок мора бити изражен у часовима као целом броју, и не може се изражавати у децималама или другим јединицама за мерење времена.</w:t>
      </w:r>
    </w:p>
    <w:p w14:paraId="6A7B47BF" w14:textId="77777777" w:rsidR="00EF5723" w:rsidRPr="00EF5723" w:rsidRDefault="00EF5723" w:rsidP="00EF5723">
      <w:pPr>
        <w:jc w:val="both"/>
        <w:rPr>
          <w:bCs/>
          <w:lang w:val="sr-Cyrl-RS"/>
        </w:rPr>
      </w:pPr>
      <w:r w:rsidRPr="00EF5723">
        <w:rPr>
          <w:bCs/>
          <w:lang w:val="sr-Latn-CS"/>
        </w:rPr>
        <w:t>Наручилац упућује позив на контакте које понуђач достави у својој понуди.</w:t>
      </w:r>
    </w:p>
    <w:p w14:paraId="64950641" w14:textId="77777777" w:rsidR="00E27C53" w:rsidRPr="00EF5723" w:rsidRDefault="00E27C53" w:rsidP="00E27C53">
      <w:pPr>
        <w:jc w:val="both"/>
        <w:rPr>
          <w:iCs/>
        </w:rPr>
      </w:pPr>
    </w:p>
    <w:p w14:paraId="441DD530" w14:textId="77777777" w:rsidR="00E27C53" w:rsidRPr="00EF5723" w:rsidRDefault="00E27C53" w:rsidP="002576AA">
      <w:pPr>
        <w:pStyle w:val="ListParagraph"/>
        <w:numPr>
          <w:ilvl w:val="1"/>
          <w:numId w:val="9"/>
        </w:numPr>
        <w:rPr>
          <w:b/>
          <w:u w:val="single"/>
        </w:rPr>
      </w:pPr>
      <w:r w:rsidRPr="00EF5723">
        <w:rPr>
          <w:b/>
          <w:u w:val="single"/>
        </w:rPr>
        <w:t>Захтев у погледу рока важења понуде</w:t>
      </w:r>
    </w:p>
    <w:p w14:paraId="478869A7" w14:textId="77777777" w:rsidR="00E27C53" w:rsidRPr="00EF5723" w:rsidRDefault="00E27C53" w:rsidP="00E27C53">
      <w:pPr>
        <w:jc w:val="both"/>
        <w:rPr>
          <w:iCs/>
        </w:rPr>
      </w:pPr>
      <w:proofErr w:type="gramStart"/>
      <w:r w:rsidRPr="00EF5723">
        <w:rPr>
          <w:iCs/>
        </w:rPr>
        <w:t xml:space="preserve">Наручилац захтева </w:t>
      </w:r>
      <w:r w:rsidRPr="00EF5723">
        <w:rPr>
          <w:iCs/>
          <w:lang w:val="sr-Cyrl-RS"/>
        </w:rPr>
        <w:t>да р</w:t>
      </w:r>
      <w:r w:rsidRPr="00EF5723">
        <w:rPr>
          <w:iCs/>
        </w:rPr>
        <w:t xml:space="preserve">ок важења понуде </w:t>
      </w:r>
      <w:r w:rsidRPr="00EF5723">
        <w:rPr>
          <w:iCs/>
          <w:lang w:val="sr-Cyrl-RS"/>
        </w:rPr>
        <w:t>буде најмање</w:t>
      </w:r>
      <w:r w:rsidRPr="00EF5723">
        <w:rPr>
          <w:iCs/>
        </w:rPr>
        <w:t xml:space="preserve"> 60 дана од дана отварања понуда.</w:t>
      </w:r>
      <w:proofErr w:type="gramEnd"/>
    </w:p>
    <w:p w14:paraId="574A15FD" w14:textId="77777777" w:rsidR="00E27C53" w:rsidRPr="00EF5723" w:rsidRDefault="00E27C53" w:rsidP="00E27C53">
      <w:pPr>
        <w:jc w:val="both"/>
        <w:rPr>
          <w:iCs/>
        </w:rPr>
      </w:pPr>
      <w:proofErr w:type="gramStart"/>
      <w:r w:rsidRPr="00EF5723">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3A8172" w14:textId="77777777" w:rsidR="00E27C53" w:rsidRPr="002A52DF" w:rsidRDefault="00E27C53" w:rsidP="00E27C53">
      <w:pPr>
        <w:jc w:val="both"/>
        <w:rPr>
          <w:iCs/>
        </w:rPr>
      </w:pPr>
      <w:proofErr w:type="gramStart"/>
      <w:r w:rsidRPr="00EF5723">
        <w:rPr>
          <w:iCs/>
        </w:rPr>
        <w:t>Понуђач који прихвати захтев за продужење рока важења понуде на може мењати понуду.</w:t>
      </w:r>
      <w:proofErr w:type="gramEnd"/>
    </w:p>
    <w:p w14:paraId="012C05C7" w14:textId="77777777" w:rsidR="00E27C53" w:rsidRPr="00177564" w:rsidRDefault="00E27C53" w:rsidP="00E27C53">
      <w:pPr>
        <w:jc w:val="both"/>
        <w:rPr>
          <w:b/>
          <w:bCs/>
          <w:i/>
          <w:iCs/>
          <w:highlight w:val="green"/>
          <w:lang w:val="sr-Cyrl-RS"/>
        </w:rPr>
      </w:pPr>
    </w:p>
    <w:p w14:paraId="10E65413" w14:textId="77777777" w:rsidR="00E27C53" w:rsidRPr="003B2D63" w:rsidRDefault="00E27C53" w:rsidP="002576AA">
      <w:pPr>
        <w:pStyle w:val="ListParagraph"/>
        <w:numPr>
          <w:ilvl w:val="0"/>
          <w:numId w:val="10"/>
        </w:numPr>
        <w:jc w:val="both"/>
        <w:rPr>
          <w:b/>
          <w:bCs/>
          <w:i/>
          <w:iCs/>
        </w:rPr>
      </w:pPr>
      <w:r w:rsidRPr="003B2D63">
        <w:rPr>
          <w:b/>
          <w:bCs/>
          <w:i/>
          <w:iCs/>
        </w:rPr>
        <w:lastRenderedPageBreak/>
        <w:t>ВАЛУТА И НАЧИН НА КОЈИ МОРА ДА БУДЕ НАВЕДЕНА И ИЗРАЖЕНА ЦЕНА У ПОНУДИ</w:t>
      </w:r>
    </w:p>
    <w:p w14:paraId="6F3419E5" w14:textId="77777777" w:rsidR="00E27C53" w:rsidRPr="00202FD2" w:rsidRDefault="00E27C53" w:rsidP="00E27C53">
      <w:pPr>
        <w:jc w:val="both"/>
        <w:rPr>
          <w:b/>
          <w:bCs/>
          <w:i/>
          <w:iCs/>
          <w:highlight w:val="yellow"/>
        </w:rPr>
      </w:pPr>
    </w:p>
    <w:p w14:paraId="3CD245FD" w14:textId="77777777" w:rsidR="00E27C53" w:rsidRPr="004944DE" w:rsidRDefault="00E27C53" w:rsidP="00E27C53">
      <w:pPr>
        <w:jc w:val="both"/>
      </w:pPr>
      <w:proofErr w:type="gramStart"/>
      <w:r w:rsidRPr="004944DE">
        <w:rPr>
          <w:iCs/>
        </w:rPr>
        <w:t>Цена мора бити исказана у динарима, са и без пореза на додату вредност,</w:t>
      </w:r>
      <w:r w:rsidRPr="004944DE">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69D3CA68" w14:textId="77777777" w:rsidR="00E27C53" w:rsidRPr="004944DE" w:rsidRDefault="00E27C53" w:rsidP="00E27C53">
      <w:pPr>
        <w:rPr>
          <w:iCs/>
          <w:noProof/>
          <w:lang w:val="sr-Cyrl-RS"/>
        </w:rPr>
      </w:pPr>
      <w:r w:rsidRPr="004944DE">
        <w:rPr>
          <w:iCs/>
          <w:noProof/>
          <w:lang w:val="sr-Cyrl-RS"/>
        </w:rPr>
        <w:t>У цену редовног сервиса је урачунат и радни сат.</w:t>
      </w:r>
    </w:p>
    <w:p w14:paraId="7D08ED44" w14:textId="77777777" w:rsidR="00E27C53" w:rsidRPr="004944DE" w:rsidRDefault="00E27C53" w:rsidP="00E27C53">
      <w:pPr>
        <w:jc w:val="both"/>
        <w:rPr>
          <w:iCs/>
        </w:rPr>
      </w:pPr>
      <w:r w:rsidRPr="004944DE">
        <w:rPr>
          <w:noProof/>
          <w:lang w:val="sr-Cyrl-RS"/>
        </w:rPr>
        <w:t>Понуђачи цене у својим понудама треба да заокруже на 2 децимале.</w:t>
      </w:r>
    </w:p>
    <w:p w14:paraId="5A8342B6" w14:textId="77777777" w:rsidR="00E27C53" w:rsidRPr="003B2D63" w:rsidRDefault="00E27C53" w:rsidP="00E27C53">
      <w:pPr>
        <w:jc w:val="both"/>
        <w:rPr>
          <w:iCs/>
        </w:rPr>
      </w:pPr>
      <w:proofErr w:type="gramStart"/>
      <w:r w:rsidRPr="004944DE">
        <w:rPr>
          <w:iCs/>
        </w:rPr>
        <w:t>Цена је фиксна и не може се мењати</w:t>
      </w:r>
      <w:r w:rsidRPr="004944DE">
        <w:rPr>
          <w:iCs/>
          <w:lang w:val="sr-Cyrl-RS"/>
        </w:rPr>
        <w:t>, осим у случајевима</w:t>
      </w:r>
      <w:r w:rsidRPr="003B2D63">
        <w:rPr>
          <w:iCs/>
          <w:lang w:val="sr-Cyrl-RS"/>
        </w:rPr>
        <w:t xml:space="preserve"> наведеним у делу ИЗМЕНЕ ТОКОМ ТРАЈАЊА УГОВОРА овог упутства</w:t>
      </w:r>
      <w:r w:rsidRPr="003B2D63">
        <w:rPr>
          <w:iCs/>
        </w:rPr>
        <w:t>.</w:t>
      </w:r>
      <w:proofErr w:type="gramEnd"/>
    </w:p>
    <w:p w14:paraId="262D0666" w14:textId="77777777" w:rsidR="00E27C53" w:rsidRDefault="00E27C53" w:rsidP="00E27C5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285B43B5" w14:textId="77777777" w:rsidR="00E27C53" w:rsidRPr="00AE1407" w:rsidRDefault="00E27C53" w:rsidP="00E27C53">
      <w:pPr>
        <w:jc w:val="both"/>
        <w:rPr>
          <w:iCs/>
        </w:rPr>
      </w:pPr>
    </w:p>
    <w:p w14:paraId="504149A0" w14:textId="77777777" w:rsidR="00E27C53" w:rsidRPr="002D31F6" w:rsidRDefault="00E27C53" w:rsidP="002576AA">
      <w:pPr>
        <w:pStyle w:val="ListParagraph"/>
        <w:numPr>
          <w:ilvl w:val="0"/>
          <w:numId w:val="10"/>
        </w:numPr>
        <w:jc w:val="both"/>
        <w:rPr>
          <w:b/>
          <w:i/>
          <w:iCs/>
        </w:rPr>
      </w:pPr>
      <w:r w:rsidRPr="002D31F6">
        <w:rPr>
          <w:b/>
          <w:i/>
          <w:iCs/>
        </w:rPr>
        <w:t>ПОДАЦИ О ВРСТИ, САДРЖИНИ, НАЧИНУ ПОДНОШЕЊА, ВИСИНИ И РОКОВИМА ОБЕЗБЕЂЕЊА ИСПУЊЕЊА ОБАВЕЗА ПОНУЂАЧА</w:t>
      </w:r>
    </w:p>
    <w:p w14:paraId="5C1D98B9" w14:textId="77777777" w:rsidR="00E27C53" w:rsidRPr="002D31F6" w:rsidRDefault="00E27C53" w:rsidP="002D31F6">
      <w:pPr>
        <w:jc w:val="both"/>
        <w:rPr>
          <w:noProof/>
          <w:lang w:val="sr-Cyrl-RS"/>
        </w:rPr>
      </w:pPr>
    </w:p>
    <w:p w14:paraId="7678E006" w14:textId="3DE980E7" w:rsidR="00E27C53" w:rsidRPr="002D31F6" w:rsidRDefault="00E27C53" w:rsidP="00E27C53">
      <w:pPr>
        <w:jc w:val="both"/>
        <w:rPr>
          <w:noProof/>
        </w:rPr>
      </w:pPr>
      <w:r w:rsidRPr="002D31F6">
        <w:rPr>
          <w:noProof/>
        </w:rPr>
        <w:t>Понуђач који је изабран као најповољнији је дужан да, приликом потписивања уговора, достави:</w:t>
      </w:r>
    </w:p>
    <w:p w14:paraId="5F8BA6D4" w14:textId="77777777" w:rsidR="00E27C53" w:rsidRPr="002D31F6" w:rsidRDefault="00E27C53" w:rsidP="002576AA">
      <w:pPr>
        <w:pStyle w:val="ListParagraph"/>
        <w:numPr>
          <w:ilvl w:val="0"/>
          <w:numId w:val="5"/>
        </w:numPr>
        <w:jc w:val="both"/>
        <w:rPr>
          <w:noProof/>
        </w:rPr>
      </w:pPr>
      <w:r w:rsidRPr="002D31F6">
        <w:rPr>
          <w:b/>
        </w:rPr>
        <w:t>регистровану бланко меницу и менично овлашћење</w:t>
      </w:r>
      <w:r w:rsidRPr="002D31F6">
        <w:rPr>
          <w:b/>
          <w:noProof/>
        </w:rPr>
        <w:t xml:space="preserve"> за извршење уговорне обавезе</w:t>
      </w:r>
      <w:r w:rsidRPr="002D31F6">
        <w:rPr>
          <w:noProof/>
        </w:rPr>
        <w:t>, попуњено на износ од 10% од укупне вредности уговора</w:t>
      </w:r>
      <w:r w:rsidRPr="002D31F6">
        <w:rPr>
          <w:noProof/>
          <w:lang w:val="sr-Cyrl-RS"/>
        </w:rPr>
        <w:t xml:space="preserve"> без ПДВ-а</w:t>
      </w:r>
      <w:r w:rsidRPr="002D31F6">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B8C0B5B" w14:textId="77777777" w:rsidR="00E27C53" w:rsidRPr="002D31F6" w:rsidRDefault="00E27C53" w:rsidP="002576AA">
      <w:pPr>
        <w:pStyle w:val="ListParagraph"/>
        <w:numPr>
          <w:ilvl w:val="0"/>
          <w:numId w:val="5"/>
        </w:numPr>
        <w:jc w:val="both"/>
        <w:rPr>
          <w:noProof/>
        </w:rPr>
      </w:pPr>
      <w:r w:rsidRPr="002D31F6">
        <w:rPr>
          <w:b/>
        </w:rPr>
        <w:t>регистровану бланко меницу и менично овлашћење</w:t>
      </w:r>
      <w:r w:rsidRPr="002D31F6">
        <w:rPr>
          <w:b/>
          <w:noProof/>
        </w:rPr>
        <w:t xml:space="preserve"> за отклањање недостатака у гарантном року</w:t>
      </w:r>
      <w:r w:rsidRPr="002D31F6">
        <w:rPr>
          <w:noProof/>
        </w:rPr>
        <w:t>,</w:t>
      </w:r>
      <w:r w:rsidRPr="002D31F6">
        <w:rPr>
          <w:noProof/>
          <w:lang w:val="sr-Cyrl-RS"/>
        </w:rPr>
        <w:t xml:space="preserve"> </w:t>
      </w:r>
      <w:r w:rsidRPr="002D31F6">
        <w:rPr>
          <w:noProof/>
        </w:rPr>
        <w:t>попуњено на износ од 10% од укупне вредности уговора</w:t>
      </w:r>
      <w:r w:rsidRPr="002D31F6">
        <w:rPr>
          <w:noProof/>
          <w:lang w:val="sr-Cyrl-RS"/>
        </w:rPr>
        <w:t xml:space="preserve"> без ПДВ-а,</w:t>
      </w:r>
      <w:r w:rsidRPr="002D31F6">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169C4A99" w14:textId="77777777" w:rsidR="00E27C53" w:rsidRPr="002D31F6" w:rsidRDefault="00E27C53" w:rsidP="00E27C53">
      <w:pPr>
        <w:jc w:val="both"/>
        <w:rPr>
          <w:noProof/>
        </w:rPr>
      </w:pPr>
    </w:p>
    <w:p w14:paraId="04E68D54" w14:textId="77777777" w:rsidR="00E27C53" w:rsidRPr="002D31F6" w:rsidRDefault="00E27C53" w:rsidP="00E27C53">
      <w:pPr>
        <w:jc w:val="both"/>
        <w:rPr>
          <w:rFonts w:eastAsia="TimesNewRomanPSMT"/>
          <w:bCs/>
          <w:iCs/>
          <w:lang w:val="sr-Cyrl-CS"/>
        </w:rPr>
      </w:pPr>
      <w:r w:rsidRPr="002D31F6">
        <w:rPr>
          <w:rFonts w:eastAsia="TimesNewRomanPSMT"/>
          <w:bCs/>
          <w:iCs/>
          <w:lang w:val="sr-Cyrl-CS"/>
        </w:rPr>
        <w:t xml:space="preserve">Меница мора бити </w:t>
      </w:r>
      <w:r w:rsidRPr="002D31F6">
        <w:rPr>
          <w:rFonts w:eastAsia="TimesNewRomanPSMT"/>
          <w:b/>
          <w:bCs/>
          <w:iCs/>
          <w:lang w:val="sr-Cyrl-CS"/>
        </w:rPr>
        <w:t>оверена печатом и потписана</w:t>
      </w:r>
      <w:r w:rsidRPr="002D31F6">
        <w:rPr>
          <w:rFonts w:eastAsia="TimesNewRomanPSMT"/>
          <w:bCs/>
          <w:iCs/>
          <w:lang w:val="sr-Cyrl-CS"/>
        </w:rPr>
        <w:t xml:space="preserve"> од стране лица овлашћеног за заступање, а уз исту мора бити достављено попуњено и оверено </w:t>
      </w:r>
      <w:r w:rsidRPr="002D31F6">
        <w:rPr>
          <w:rFonts w:eastAsia="TimesNewRomanPSMT"/>
          <w:b/>
          <w:bCs/>
          <w:iCs/>
          <w:lang w:val="sr-Cyrl-CS"/>
        </w:rPr>
        <w:t>менично овлашћење – писмо</w:t>
      </w:r>
      <w:r w:rsidRPr="002D31F6">
        <w:rPr>
          <w:rFonts w:eastAsia="TimesNewRomanPSMT"/>
          <w:bCs/>
          <w:iCs/>
          <w:lang w:val="sr-Cyrl-CS"/>
        </w:rPr>
        <w:t xml:space="preserve">, са назначеним износом, </w:t>
      </w:r>
      <w:r w:rsidRPr="002D31F6">
        <w:rPr>
          <w:rFonts w:eastAsia="TimesNewRomanPSMT"/>
          <w:b/>
          <w:bCs/>
          <w:iCs/>
          <w:lang w:val="sr-Cyrl-CS"/>
        </w:rPr>
        <w:t>копија картона депонованих потписа</w:t>
      </w:r>
      <w:r w:rsidRPr="002D31F6">
        <w:rPr>
          <w:rFonts w:eastAsia="TimesNewRomanPSMT"/>
          <w:bCs/>
          <w:iCs/>
          <w:lang w:val="sr-Cyrl-CS"/>
        </w:rPr>
        <w:t xml:space="preserve"> који је издат од стране пословне банке коју понуђач наводи у меничном овлашћењу – писму и </w:t>
      </w:r>
      <w:r w:rsidRPr="002D31F6">
        <w:rPr>
          <w:rFonts w:eastAsia="TimesNewRomanPSMT"/>
          <w:b/>
          <w:bCs/>
          <w:iCs/>
          <w:lang w:val="sr-Cyrl-CS"/>
        </w:rPr>
        <w:t>образац овере потписа лица овлашћених за заступање  - ОП образац</w:t>
      </w:r>
      <w:r w:rsidRPr="002D31F6">
        <w:rPr>
          <w:rFonts w:eastAsia="TimesNewRomanPSMT"/>
          <w:bCs/>
          <w:iCs/>
          <w:lang w:val="sr-Cyrl-CS"/>
        </w:rPr>
        <w:t>.</w:t>
      </w:r>
    </w:p>
    <w:p w14:paraId="1BC87668" w14:textId="6AFE6905" w:rsidR="00E27C53" w:rsidRPr="002D31F6" w:rsidRDefault="00E27C53" w:rsidP="00E27C53">
      <w:pPr>
        <w:jc w:val="both"/>
        <w:rPr>
          <w:noProof/>
        </w:rPr>
      </w:pPr>
      <w:r w:rsidRPr="002D31F6">
        <w:rPr>
          <w:noProof/>
        </w:rPr>
        <w:t xml:space="preserve">Понуђач је дужан да достави и </w:t>
      </w:r>
      <w:r w:rsidRPr="002D31F6">
        <w:rPr>
          <w:b/>
          <w:noProof/>
        </w:rPr>
        <w:t xml:space="preserve">копију извода из Регистра </w:t>
      </w:r>
      <w:r w:rsidRPr="002D31F6">
        <w:rPr>
          <w:noProof/>
        </w:rPr>
        <w:t xml:space="preserve"> </w:t>
      </w:r>
      <w:r w:rsidRPr="002D31F6">
        <w:rPr>
          <w:b/>
          <w:noProof/>
        </w:rPr>
        <w:t>меница и овлашћења</w:t>
      </w:r>
      <w:r w:rsidRPr="002D31F6">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w:t>
      </w:r>
      <w:r w:rsidR="00304350" w:rsidRPr="002D31F6">
        <w:rPr>
          <w:noProof/>
          <w:lang w:val="sr-Cyrl-RS"/>
        </w:rPr>
        <w:t>-др. закон,</w:t>
      </w:r>
      <w:r w:rsidRPr="002D31F6">
        <w:rPr>
          <w:noProof/>
        </w:rPr>
        <w:t xml:space="preserve"> и 31/2011</w:t>
      </w:r>
      <w:r w:rsidR="00304350" w:rsidRPr="002D31F6">
        <w:rPr>
          <w:noProof/>
          <w:lang w:val="sr-Cyrl-RS"/>
        </w:rPr>
        <w:t xml:space="preserve"> и 139/2014-др. закон</w:t>
      </w:r>
      <w:r w:rsidRPr="002D31F6">
        <w:rPr>
          <w:noProof/>
        </w:rPr>
        <w:t>) и Одлуком о ближим условима, садржини и начину вођења регистра меница и овлашћења ( „Сл. гласник Републике Србије“, број 56/2011</w:t>
      </w:r>
      <w:r w:rsidR="00304350" w:rsidRPr="002D31F6">
        <w:rPr>
          <w:noProof/>
          <w:lang w:val="sr-Cyrl-RS"/>
        </w:rPr>
        <w:t>, 80/2015, 76/2016 и 82/2017</w:t>
      </w:r>
      <w:r w:rsidRPr="002D31F6">
        <w:rPr>
          <w:noProof/>
        </w:rPr>
        <w:t>).</w:t>
      </w:r>
    </w:p>
    <w:p w14:paraId="747331AB" w14:textId="77777777" w:rsidR="00E27C53" w:rsidRPr="002D31F6" w:rsidRDefault="00E27C53" w:rsidP="00E27C53">
      <w:pPr>
        <w:jc w:val="both"/>
        <w:rPr>
          <w:noProof/>
        </w:rPr>
      </w:pPr>
    </w:p>
    <w:p w14:paraId="72E5FD24" w14:textId="77777777" w:rsidR="00E27C53" w:rsidRPr="002D31F6" w:rsidRDefault="00E27C53" w:rsidP="00E27C53">
      <w:pPr>
        <w:jc w:val="both"/>
      </w:pPr>
      <w:proofErr w:type="gramStart"/>
      <w:r w:rsidRPr="002D31F6">
        <w:t>Средство обезбеђења</w:t>
      </w:r>
      <w:r w:rsidRPr="002D31F6">
        <w:rPr>
          <w:lang w:val="sr-Cyrl-RS"/>
        </w:rPr>
        <w:t xml:space="preserve"> треба да</w:t>
      </w:r>
      <w:r w:rsidRPr="002D31F6">
        <w:t xml:space="preserve"> траје </w:t>
      </w:r>
      <w:r w:rsidRPr="002D31F6">
        <w:rPr>
          <w:lang w:val="sr-Cyrl-RS"/>
        </w:rPr>
        <w:t xml:space="preserve">најмање </w:t>
      </w:r>
      <w:r w:rsidRPr="002D31F6">
        <w:rPr>
          <w:rFonts w:eastAsia="TimesNewRomanPSMT"/>
        </w:rPr>
        <w:t xml:space="preserve">тридесет дана дуже од дана рока за коначно извршење </w:t>
      </w:r>
      <w:r w:rsidRPr="002D31F6">
        <w:t>обавезе понуђача која је предмет обезбеђења (</w:t>
      </w:r>
      <w:r w:rsidRPr="002D31F6">
        <w:rPr>
          <w:lang w:val="sr-Cyrl-RS"/>
        </w:rPr>
        <w:t>озбиљност понуде</w:t>
      </w:r>
      <w:r w:rsidRPr="002D31F6">
        <w:t xml:space="preserve">, извршење уговорне обавезе, </w:t>
      </w:r>
      <w:r w:rsidRPr="002D31F6">
        <w:rPr>
          <w:noProof/>
        </w:rPr>
        <w:t>отклањање недостатака у гарантном року</w:t>
      </w:r>
      <w:r w:rsidRPr="002D31F6">
        <w:t xml:space="preserve"> и сл.).</w:t>
      </w:r>
      <w:proofErr w:type="gramEnd"/>
    </w:p>
    <w:p w14:paraId="7C2D5492" w14:textId="77777777" w:rsidR="00E27C53" w:rsidRDefault="00E27C53" w:rsidP="00E27C53">
      <w:pPr>
        <w:jc w:val="both"/>
        <w:rPr>
          <w:lang w:val="sr-Cyrl-RS"/>
        </w:rPr>
      </w:pPr>
      <w:proofErr w:type="gramStart"/>
      <w:r w:rsidRPr="002D31F6">
        <w:t>Средство обезбеђења не може се вратити понуђачу пре истека рока трајања.</w:t>
      </w:r>
      <w:proofErr w:type="gramEnd"/>
    </w:p>
    <w:p w14:paraId="4FCF6B4F" w14:textId="77777777" w:rsidR="002D31F6" w:rsidRDefault="002D31F6" w:rsidP="00E27C53">
      <w:pPr>
        <w:jc w:val="both"/>
        <w:rPr>
          <w:lang w:val="sr-Cyrl-RS"/>
        </w:rPr>
      </w:pPr>
    </w:p>
    <w:p w14:paraId="6354A651" w14:textId="77777777" w:rsidR="002D31F6" w:rsidRDefault="002D31F6" w:rsidP="00E27C53">
      <w:pPr>
        <w:jc w:val="both"/>
        <w:rPr>
          <w:lang w:val="sr-Cyrl-RS"/>
        </w:rPr>
      </w:pPr>
    </w:p>
    <w:p w14:paraId="417D4B7D" w14:textId="77777777" w:rsidR="002D31F6" w:rsidRDefault="002D31F6" w:rsidP="00E27C53">
      <w:pPr>
        <w:jc w:val="both"/>
        <w:rPr>
          <w:lang w:val="sr-Cyrl-RS"/>
        </w:rPr>
      </w:pPr>
    </w:p>
    <w:p w14:paraId="7EC5E0FC" w14:textId="77777777" w:rsidR="002D31F6" w:rsidRDefault="002D31F6" w:rsidP="00E27C53">
      <w:pPr>
        <w:jc w:val="both"/>
        <w:rPr>
          <w:lang w:val="sr-Cyrl-RS"/>
        </w:rPr>
      </w:pPr>
    </w:p>
    <w:p w14:paraId="085516F1" w14:textId="77777777" w:rsidR="002D31F6" w:rsidRDefault="002D31F6" w:rsidP="00E27C53">
      <w:pPr>
        <w:jc w:val="both"/>
        <w:rPr>
          <w:lang w:val="sr-Cyrl-RS"/>
        </w:rPr>
      </w:pPr>
    </w:p>
    <w:p w14:paraId="1176780D" w14:textId="57A5A59E" w:rsidR="006D04C9" w:rsidRPr="00717384" w:rsidRDefault="006D04C9" w:rsidP="00717384">
      <w:pPr>
        <w:rPr>
          <w:sz w:val="22"/>
          <w:szCs w:val="22"/>
          <w:highlight w:val="yellow"/>
          <w:lang w:val="sr-Cyrl-RS"/>
        </w:rPr>
      </w:pPr>
    </w:p>
    <w:p w14:paraId="08E84E3D" w14:textId="08CF9038" w:rsidR="006D04C9" w:rsidRPr="00717384" w:rsidRDefault="006D04C9" w:rsidP="006D04C9">
      <w:pPr>
        <w:rPr>
          <w:sz w:val="22"/>
          <w:szCs w:val="22"/>
          <w:lang w:val="sr-Cyrl-CS"/>
        </w:rPr>
      </w:pPr>
    </w:p>
    <w:p w14:paraId="530E2086" w14:textId="77777777" w:rsidR="006D04C9" w:rsidRPr="00717384" w:rsidRDefault="006D04C9" w:rsidP="006D04C9">
      <w:pPr>
        <w:ind w:firstLine="720"/>
        <w:jc w:val="both"/>
        <w:rPr>
          <w:sz w:val="22"/>
          <w:szCs w:val="22"/>
          <w:lang w:val="sr-Cyrl-CS"/>
        </w:rPr>
      </w:pPr>
      <w:r w:rsidRPr="00717384">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14:paraId="60028E84" w14:textId="77777777" w:rsidR="006D04C9" w:rsidRPr="00717384" w:rsidRDefault="006D04C9" w:rsidP="006D04C9">
      <w:pPr>
        <w:ind w:firstLine="720"/>
        <w:rPr>
          <w:sz w:val="22"/>
          <w:szCs w:val="22"/>
          <w:lang w:val="sr-Cyrl-CS"/>
        </w:rPr>
      </w:pPr>
    </w:p>
    <w:tbl>
      <w:tblPr>
        <w:tblW w:w="0" w:type="auto"/>
        <w:tblLook w:val="01E0" w:firstRow="1" w:lastRow="1" w:firstColumn="1" w:lastColumn="1" w:noHBand="0" w:noVBand="0"/>
      </w:tblPr>
      <w:tblGrid>
        <w:gridCol w:w="1510"/>
        <w:gridCol w:w="7776"/>
      </w:tblGrid>
      <w:tr w:rsidR="006D04C9" w:rsidRPr="00717384" w14:paraId="26F8033C" w14:textId="77777777" w:rsidTr="00B04B5C">
        <w:tc>
          <w:tcPr>
            <w:tcW w:w="1548" w:type="dxa"/>
            <w:shd w:val="clear" w:color="auto" w:fill="auto"/>
          </w:tcPr>
          <w:p w14:paraId="5D2255FD" w14:textId="77777777" w:rsidR="006D04C9" w:rsidRPr="00717384" w:rsidRDefault="006D04C9" w:rsidP="00B04B5C">
            <w:pPr>
              <w:rPr>
                <w:b/>
                <w:sz w:val="22"/>
                <w:szCs w:val="22"/>
                <w:lang w:val="sr-Cyrl-CS"/>
              </w:rPr>
            </w:pPr>
            <w:r w:rsidRPr="00717384">
              <w:rPr>
                <w:b/>
                <w:sz w:val="22"/>
                <w:szCs w:val="22"/>
                <w:lang w:val="sr-Cyrl-CS"/>
              </w:rPr>
              <w:t>ДУЖНИК:</w:t>
            </w:r>
          </w:p>
        </w:tc>
        <w:tc>
          <w:tcPr>
            <w:tcW w:w="8100" w:type="dxa"/>
            <w:shd w:val="clear" w:color="auto" w:fill="auto"/>
          </w:tcPr>
          <w:p w14:paraId="0949A44E" w14:textId="77777777" w:rsidR="006D04C9" w:rsidRPr="00717384" w:rsidRDefault="006D04C9" w:rsidP="00B04B5C">
            <w:pPr>
              <w:rPr>
                <w:b/>
                <w:sz w:val="22"/>
                <w:szCs w:val="22"/>
                <w:lang w:val="sr-Cyrl-CS"/>
              </w:rPr>
            </w:pPr>
            <w:r w:rsidRPr="00717384">
              <w:rPr>
                <w:b/>
                <w:sz w:val="22"/>
                <w:szCs w:val="22"/>
                <w:lang w:val="sr-Cyrl-CS"/>
              </w:rPr>
              <w:t>Пун назив и седиште:______________________________________________</w:t>
            </w:r>
          </w:p>
          <w:p w14:paraId="6930EC32" w14:textId="77777777" w:rsidR="006D04C9" w:rsidRPr="00717384" w:rsidRDefault="006D04C9" w:rsidP="00B04B5C">
            <w:pPr>
              <w:rPr>
                <w:b/>
                <w:sz w:val="22"/>
                <w:szCs w:val="22"/>
                <w:lang w:val="sr-Cyrl-CS"/>
              </w:rPr>
            </w:pPr>
            <w:r w:rsidRPr="00717384">
              <w:rPr>
                <w:b/>
                <w:sz w:val="22"/>
                <w:szCs w:val="22"/>
                <w:lang w:val="sr-Cyrl-CS"/>
              </w:rPr>
              <w:t>ПИБ</w:t>
            </w:r>
            <w:r w:rsidRPr="00717384">
              <w:rPr>
                <w:b/>
                <w:sz w:val="22"/>
                <w:szCs w:val="22"/>
                <w:lang w:val="sr-Latn-CS"/>
              </w:rPr>
              <w:t>:</w:t>
            </w:r>
            <w:r w:rsidRPr="00717384">
              <w:rPr>
                <w:b/>
                <w:sz w:val="22"/>
                <w:szCs w:val="22"/>
                <w:lang w:val="sr-Cyrl-CS"/>
              </w:rPr>
              <w:t xml:space="preserve"> </w:t>
            </w:r>
            <w:r w:rsidRPr="00717384">
              <w:rPr>
                <w:b/>
                <w:sz w:val="22"/>
                <w:szCs w:val="22"/>
                <w:lang w:val="sr-Latn-CS"/>
              </w:rPr>
              <w:t>________________</w:t>
            </w:r>
            <w:r w:rsidRPr="00717384">
              <w:rPr>
                <w:b/>
                <w:sz w:val="22"/>
                <w:szCs w:val="22"/>
                <w:lang w:val="sr-Cyrl-CS"/>
              </w:rPr>
              <w:t>_____  Матични број:_________________________</w:t>
            </w:r>
          </w:p>
          <w:p w14:paraId="14E22C48" w14:textId="77777777" w:rsidR="006D04C9" w:rsidRPr="00717384" w:rsidRDefault="006D04C9" w:rsidP="00B04B5C">
            <w:pPr>
              <w:rPr>
                <w:b/>
                <w:sz w:val="22"/>
                <w:szCs w:val="22"/>
                <w:lang w:val="sr-Cyrl-CS"/>
              </w:rPr>
            </w:pPr>
            <w:r w:rsidRPr="00717384">
              <w:rPr>
                <w:b/>
                <w:sz w:val="22"/>
                <w:szCs w:val="22"/>
                <w:lang w:val="sr-Cyrl-CS"/>
              </w:rPr>
              <w:t>Текући рачун:___________________код: __________________(назив банке),</w:t>
            </w:r>
          </w:p>
          <w:p w14:paraId="43C99222" w14:textId="77777777" w:rsidR="006D04C9" w:rsidRPr="00717384" w:rsidRDefault="006D04C9" w:rsidP="00B04B5C">
            <w:pPr>
              <w:rPr>
                <w:b/>
                <w:sz w:val="22"/>
                <w:szCs w:val="22"/>
                <w:lang w:val="sr-Cyrl-CS"/>
              </w:rPr>
            </w:pPr>
          </w:p>
        </w:tc>
      </w:tr>
      <w:tr w:rsidR="006D04C9" w:rsidRPr="00717384" w14:paraId="1F239E12" w14:textId="77777777" w:rsidTr="00B04B5C">
        <w:tc>
          <w:tcPr>
            <w:tcW w:w="9648" w:type="dxa"/>
            <w:gridSpan w:val="2"/>
            <w:shd w:val="clear" w:color="auto" w:fill="auto"/>
          </w:tcPr>
          <w:p w14:paraId="13A0E952" w14:textId="77777777" w:rsidR="006D04C9" w:rsidRPr="00717384" w:rsidRDefault="006D04C9" w:rsidP="00B04B5C">
            <w:pPr>
              <w:jc w:val="center"/>
              <w:rPr>
                <w:b/>
                <w:sz w:val="22"/>
                <w:szCs w:val="22"/>
                <w:lang w:val="sr-Cyrl-CS"/>
              </w:rPr>
            </w:pPr>
            <w:r w:rsidRPr="00717384">
              <w:rPr>
                <w:b/>
                <w:sz w:val="22"/>
                <w:szCs w:val="22"/>
                <w:lang w:val="sr-Cyrl-CS"/>
              </w:rPr>
              <w:t>И з д а ј е</w:t>
            </w:r>
          </w:p>
        </w:tc>
      </w:tr>
    </w:tbl>
    <w:p w14:paraId="3473E39E" w14:textId="77777777" w:rsidR="006D04C9" w:rsidRPr="00717384" w:rsidRDefault="006D04C9" w:rsidP="006D04C9">
      <w:pPr>
        <w:rPr>
          <w:b/>
          <w:sz w:val="22"/>
          <w:szCs w:val="22"/>
          <w:lang w:val="sr-Cyrl-CS"/>
        </w:rPr>
      </w:pPr>
    </w:p>
    <w:p w14:paraId="5CEFFE63" w14:textId="77777777" w:rsidR="006D04C9" w:rsidRPr="00717384" w:rsidRDefault="006D04C9" w:rsidP="006D04C9">
      <w:pPr>
        <w:jc w:val="center"/>
        <w:rPr>
          <w:b/>
          <w:sz w:val="28"/>
          <w:szCs w:val="28"/>
          <w:lang w:val="sr-Cyrl-CS"/>
        </w:rPr>
      </w:pPr>
      <w:r w:rsidRPr="00717384">
        <w:rPr>
          <w:b/>
          <w:sz w:val="28"/>
          <w:szCs w:val="28"/>
          <w:lang w:val="sr-Cyrl-CS"/>
        </w:rPr>
        <w:t>МЕНИЧНО ПИСМО – ОВЛАШЋЕЊЕ</w:t>
      </w:r>
    </w:p>
    <w:p w14:paraId="7DFEFB92" w14:textId="77777777" w:rsidR="006D04C9" w:rsidRPr="00717384" w:rsidRDefault="006D04C9" w:rsidP="006D04C9">
      <w:pPr>
        <w:jc w:val="center"/>
        <w:rPr>
          <w:b/>
          <w:sz w:val="22"/>
          <w:szCs w:val="22"/>
          <w:lang w:val="sr-Cyrl-CS"/>
        </w:rPr>
      </w:pPr>
      <w:r w:rsidRPr="00717384">
        <w:rPr>
          <w:b/>
          <w:sz w:val="22"/>
          <w:szCs w:val="22"/>
          <w:lang w:val="sr-Cyrl-CS"/>
        </w:rPr>
        <w:t>ЗА КОРИСНИКА БЛАНКО СОЛО МЕНИЦЕ</w:t>
      </w:r>
    </w:p>
    <w:p w14:paraId="3A06078D" w14:textId="77777777" w:rsidR="006D04C9" w:rsidRPr="00717384" w:rsidRDefault="006D04C9" w:rsidP="006D04C9">
      <w:pPr>
        <w:rPr>
          <w:b/>
          <w:sz w:val="22"/>
          <w:szCs w:val="22"/>
          <w:lang w:val="sr-Cyrl-CS"/>
        </w:rPr>
      </w:pPr>
    </w:p>
    <w:tbl>
      <w:tblPr>
        <w:tblW w:w="0" w:type="auto"/>
        <w:tblLook w:val="01E0" w:firstRow="1" w:lastRow="1" w:firstColumn="1" w:lastColumn="1" w:noHBand="0" w:noVBand="0"/>
      </w:tblPr>
      <w:tblGrid>
        <w:gridCol w:w="1587"/>
        <w:gridCol w:w="7699"/>
      </w:tblGrid>
      <w:tr w:rsidR="006D04C9" w:rsidRPr="00717384" w14:paraId="7214D7CA" w14:textId="77777777" w:rsidTr="00B04B5C">
        <w:tc>
          <w:tcPr>
            <w:tcW w:w="1587" w:type="dxa"/>
            <w:shd w:val="clear" w:color="auto" w:fill="auto"/>
          </w:tcPr>
          <w:p w14:paraId="145C7B46" w14:textId="77777777" w:rsidR="006D04C9" w:rsidRPr="00717384" w:rsidRDefault="006D04C9" w:rsidP="00B04B5C">
            <w:pPr>
              <w:rPr>
                <w:b/>
                <w:sz w:val="22"/>
                <w:szCs w:val="22"/>
                <w:lang w:val="sr-Cyrl-CS"/>
              </w:rPr>
            </w:pPr>
            <w:r w:rsidRPr="00717384">
              <w:rPr>
                <w:b/>
                <w:sz w:val="22"/>
                <w:szCs w:val="22"/>
                <w:lang w:val="sr-Cyrl-CS"/>
              </w:rPr>
              <w:t>КОРИСНИК:</w:t>
            </w:r>
          </w:p>
          <w:p w14:paraId="3AF1F81C" w14:textId="77777777" w:rsidR="006D04C9" w:rsidRPr="00717384" w:rsidRDefault="006D04C9" w:rsidP="00B04B5C">
            <w:pPr>
              <w:rPr>
                <w:b/>
                <w:sz w:val="22"/>
                <w:szCs w:val="22"/>
                <w:lang w:val="sr-Cyrl-CS"/>
              </w:rPr>
            </w:pPr>
            <w:r w:rsidRPr="00717384">
              <w:rPr>
                <w:b/>
                <w:sz w:val="22"/>
                <w:szCs w:val="22"/>
                <w:lang w:val="sr-Cyrl-CS"/>
              </w:rPr>
              <w:t>(поверилац)</w:t>
            </w:r>
          </w:p>
        </w:tc>
        <w:tc>
          <w:tcPr>
            <w:tcW w:w="7699" w:type="dxa"/>
            <w:shd w:val="clear" w:color="auto" w:fill="auto"/>
          </w:tcPr>
          <w:p w14:paraId="6FC80F2E" w14:textId="77777777" w:rsidR="006D04C9" w:rsidRPr="00717384" w:rsidRDefault="006D04C9" w:rsidP="00B04B5C">
            <w:pPr>
              <w:jc w:val="both"/>
              <w:rPr>
                <w:sz w:val="22"/>
                <w:szCs w:val="22"/>
                <w:lang w:val="sr-Cyrl-CS"/>
              </w:rPr>
            </w:pPr>
            <w:r w:rsidRPr="00717384">
              <w:rPr>
                <w:b/>
                <w:sz w:val="22"/>
                <w:szCs w:val="22"/>
                <w:lang w:val="sr-Cyrl-CS"/>
              </w:rPr>
              <w:t>Пун назив и седиште:</w:t>
            </w:r>
            <w:r w:rsidRPr="00717384">
              <w:rPr>
                <w:sz w:val="22"/>
                <w:szCs w:val="22"/>
              </w:rPr>
              <w:t xml:space="preserve"> </w:t>
            </w:r>
            <w:r w:rsidRPr="00717384">
              <w:rPr>
                <w:sz w:val="22"/>
                <w:szCs w:val="22"/>
                <w:lang w:val="sr-Cyrl-CS"/>
              </w:rPr>
              <w:t xml:space="preserve">КЛИНИЧКИ ЦЕНТАР ВОЈВОДИНЕ, </w:t>
            </w:r>
          </w:p>
          <w:p w14:paraId="68FB3CB6" w14:textId="77777777" w:rsidR="006D04C9" w:rsidRPr="00717384" w:rsidRDefault="006D04C9" w:rsidP="00B04B5C">
            <w:pPr>
              <w:jc w:val="both"/>
              <w:rPr>
                <w:sz w:val="22"/>
                <w:szCs w:val="22"/>
                <w:lang w:val="sr-Cyrl-CS"/>
              </w:rPr>
            </w:pPr>
            <w:r w:rsidRPr="00717384">
              <w:rPr>
                <w:sz w:val="22"/>
                <w:szCs w:val="22"/>
                <w:lang w:val="sr-Cyrl-CS"/>
              </w:rPr>
              <w:t>ул. Хајдук Вељкова бр. 1, Нови Сад</w:t>
            </w:r>
          </w:p>
          <w:p w14:paraId="09550CA1" w14:textId="77777777" w:rsidR="006D04C9" w:rsidRPr="00717384" w:rsidRDefault="006D04C9" w:rsidP="00B04B5C">
            <w:pPr>
              <w:jc w:val="both"/>
              <w:rPr>
                <w:b/>
                <w:sz w:val="22"/>
                <w:szCs w:val="22"/>
                <w:lang w:val="sr-Cyrl-CS"/>
              </w:rPr>
            </w:pPr>
            <w:r w:rsidRPr="00717384">
              <w:rPr>
                <w:b/>
                <w:sz w:val="22"/>
                <w:szCs w:val="22"/>
                <w:lang w:val="sr-Cyrl-CS"/>
              </w:rPr>
              <w:t>ПИБ</w:t>
            </w:r>
            <w:r w:rsidRPr="00717384">
              <w:rPr>
                <w:b/>
                <w:sz w:val="22"/>
                <w:szCs w:val="22"/>
                <w:lang w:val="sr-Latn-CS"/>
              </w:rPr>
              <w:t>:</w:t>
            </w:r>
            <w:r w:rsidRPr="00717384">
              <w:rPr>
                <w:b/>
                <w:sz w:val="22"/>
                <w:szCs w:val="22"/>
                <w:lang w:val="sr-Cyrl-CS"/>
              </w:rPr>
              <w:t xml:space="preserve"> </w:t>
            </w:r>
            <w:r w:rsidRPr="00717384">
              <w:rPr>
                <w:sz w:val="22"/>
                <w:szCs w:val="22"/>
                <w:lang w:val="sr-Latn-CS"/>
              </w:rPr>
              <w:t>101696893</w:t>
            </w:r>
            <w:r w:rsidRPr="00717384">
              <w:rPr>
                <w:b/>
                <w:sz w:val="22"/>
                <w:szCs w:val="22"/>
                <w:lang w:val="sr-Cyrl-CS"/>
              </w:rPr>
              <w:t xml:space="preserve">  Матични број:</w:t>
            </w:r>
            <w:r w:rsidRPr="00717384">
              <w:rPr>
                <w:sz w:val="22"/>
                <w:szCs w:val="22"/>
              </w:rPr>
              <w:t xml:space="preserve"> </w:t>
            </w:r>
            <w:r w:rsidRPr="00717384">
              <w:rPr>
                <w:sz w:val="22"/>
                <w:szCs w:val="22"/>
                <w:lang w:val="sr-Cyrl-CS"/>
              </w:rPr>
              <w:t>08664161</w:t>
            </w:r>
          </w:p>
          <w:p w14:paraId="1ED22F4B" w14:textId="77777777" w:rsidR="006D04C9" w:rsidRPr="00717384" w:rsidRDefault="006D04C9" w:rsidP="00B04B5C">
            <w:pPr>
              <w:jc w:val="both"/>
              <w:rPr>
                <w:sz w:val="22"/>
                <w:szCs w:val="22"/>
                <w:lang w:val="sr-Cyrl-CS"/>
              </w:rPr>
            </w:pPr>
            <w:r w:rsidRPr="00717384">
              <w:rPr>
                <w:b/>
                <w:sz w:val="22"/>
                <w:szCs w:val="22"/>
                <w:lang w:val="sr-Cyrl-CS"/>
              </w:rPr>
              <w:t xml:space="preserve">Текући рачун: </w:t>
            </w:r>
            <w:r w:rsidRPr="00717384">
              <w:rPr>
                <w:sz w:val="22"/>
                <w:szCs w:val="22"/>
                <w:lang w:val="sr-Cyrl-CS"/>
              </w:rPr>
              <w:t>840-577661-50,</w:t>
            </w:r>
            <w:r w:rsidRPr="00717384">
              <w:rPr>
                <w:b/>
                <w:sz w:val="22"/>
                <w:szCs w:val="22"/>
                <w:lang w:val="sr-Cyrl-CS"/>
              </w:rPr>
              <w:t xml:space="preserve"> код: </w:t>
            </w:r>
            <w:r w:rsidRPr="00717384">
              <w:rPr>
                <w:sz w:val="22"/>
                <w:szCs w:val="22"/>
                <w:lang w:val="sr-Cyrl-CS"/>
              </w:rPr>
              <w:t>Управа за трезор РС, Мин. финансија.</w:t>
            </w:r>
          </w:p>
          <w:p w14:paraId="006D0992" w14:textId="77777777" w:rsidR="006D04C9" w:rsidRPr="00717384" w:rsidRDefault="006D04C9" w:rsidP="00B04B5C">
            <w:pPr>
              <w:jc w:val="both"/>
              <w:rPr>
                <w:b/>
                <w:sz w:val="22"/>
                <w:szCs w:val="22"/>
                <w:lang w:val="sr-Cyrl-CS"/>
              </w:rPr>
            </w:pPr>
          </w:p>
        </w:tc>
      </w:tr>
    </w:tbl>
    <w:p w14:paraId="24A7519A" w14:textId="77777777" w:rsidR="006D04C9" w:rsidRPr="00717384" w:rsidRDefault="006D04C9" w:rsidP="006D04C9">
      <w:pPr>
        <w:ind w:firstLine="720"/>
        <w:jc w:val="both"/>
        <w:rPr>
          <w:sz w:val="22"/>
          <w:szCs w:val="22"/>
          <w:lang w:val="sr-Cyrl-CS"/>
        </w:rPr>
      </w:pPr>
      <w:r w:rsidRPr="00717384">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17384">
        <w:rPr>
          <w:b/>
          <w:noProof/>
          <w:sz w:val="22"/>
          <w:szCs w:val="22"/>
        </w:rPr>
        <w:t>за извршење уговорне обавезе</w:t>
      </w:r>
      <w:r w:rsidRPr="00717384">
        <w:rPr>
          <w:b/>
          <w:noProof/>
          <w:sz w:val="22"/>
          <w:szCs w:val="22"/>
          <w:lang w:val="sr-Cyrl-RS"/>
        </w:rPr>
        <w:t>,</w:t>
      </w:r>
      <w:r w:rsidRPr="00717384">
        <w:rPr>
          <w:sz w:val="22"/>
          <w:szCs w:val="22"/>
          <w:lang w:val="sr-Cyrl-CS"/>
        </w:rPr>
        <w:t xml:space="preserve"> и овлашћује меничног повериоца да предату меницу може попунити </w:t>
      </w:r>
      <w:r w:rsidRPr="00717384">
        <w:rPr>
          <w:b/>
          <w:sz w:val="22"/>
          <w:szCs w:val="22"/>
          <w:lang w:val="sr-Cyrl-CS"/>
        </w:rPr>
        <w:t xml:space="preserve">на износ од 10% од уговорене вредности без ПДВ-а </w:t>
      </w:r>
      <w:r w:rsidRPr="00717384">
        <w:rPr>
          <w:sz w:val="22"/>
          <w:szCs w:val="22"/>
          <w:lang w:val="sr-Cyrl-CS"/>
        </w:rPr>
        <w:t>и наплатити  до максималног износа од ___________________ динара (словима _____________________________________ динара), по уговору о јавној набавци број _____</w:t>
      </w:r>
      <w:r w:rsidRPr="00717384">
        <w:rPr>
          <w:sz w:val="22"/>
          <w:szCs w:val="22"/>
          <w:lang w:val="sr-Latn-RS"/>
        </w:rPr>
        <w:t xml:space="preserve">, </w:t>
      </w:r>
      <w:r w:rsidRPr="00717384">
        <w:rPr>
          <w:sz w:val="22"/>
          <w:szCs w:val="22"/>
          <w:lang w:val="sr-Cyrl-CS"/>
        </w:rPr>
        <w:t>назив јавне набавке _____________________</w:t>
      </w:r>
      <w:r w:rsidRPr="00717384">
        <w:rPr>
          <w:sz w:val="22"/>
          <w:szCs w:val="22"/>
          <w:lang w:val="sr-Cyrl-RS"/>
        </w:rPr>
        <w:t xml:space="preserve"> </w:t>
      </w:r>
      <w:r w:rsidRPr="00717384">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41F2517E" w14:textId="77777777" w:rsidR="006D04C9" w:rsidRPr="00717384" w:rsidRDefault="006D04C9" w:rsidP="006D04C9">
      <w:pPr>
        <w:ind w:firstLine="720"/>
        <w:jc w:val="both"/>
        <w:rPr>
          <w:sz w:val="22"/>
          <w:szCs w:val="22"/>
          <w:lang w:val="sr-Cyrl-CS"/>
        </w:rPr>
      </w:pPr>
    </w:p>
    <w:p w14:paraId="082D32BB" w14:textId="77777777" w:rsidR="006D04C9" w:rsidRPr="00717384" w:rsidRDefault="006D04C9" w:rsidP="006D04C9">
      <w:pPr>
        <w:ind w:firstLine="720"/>
        <w:jc w:val="both"/>
        <w:rPr>
          <w:sz w:val="22"/>
          <w:szCs w:val="22"/>
          <w:lang w:val="sr-Cyrl-CS"/>
        </w:rPr>
      </w:pPr>
      <w:r w:rsidRPr="00717384">
        <w:rPr>
          <w:sz w:val="22"/>
          <w:szCs w:val="22"/>
          <w:lang w:val="sr-Cyrl-CS"/>
        </w:rPr>
        <w:t xml:space="preserve">Рок важности менице и меничног овлашћења ______________ (најмање </w:t>
      </w:r>
      <w:r w:rsidRPr="00717384">
        <w:rPr>
          <w:sz w:val="22"/>
          <w:szCs w:val="22"/>
        </w:rPr>
        <w:t>3</w:t>
      </w:r>
      <w:r w:rsidRPr="00717384">
        <w:rPr>
          <w:sz w:val="22"/>
          <w:szCs w:val="22"/>
          <w:lang w:val="sr-Latn-RS"/>
        </w:rPr>
        <w:t>0</w:t>
      </w:r>
      <w:r w:rsidRPr="00717384">
        <w:rPr>
          <w:sz w:val="22"/>
          <w:szCs w:val="22"/>
          <w:lang w:val="sr-Cyrl-CS"/>
        </w:rPr>
        <w:t xml:space="preserve"> дана дужи од дана рока за коначно извршење обавеза за које се меница и менично овлашћење  издаје).</w:t>
      </w:r>
    </w:p>
    <w:p w14:paraId="48FFEF3F" w14:textId="77777777" w:rsidR="006D04C9" w:rsidRPr="00717384" w:rsidRDefault="006D04C9" w:rsidP="006D04C9">
      <w:pPr>
        <w:ind w:firstLine="720"/>
        <w:jc w:val="both"/>
        <w:rPr>
          <w:sz w:val="22"/>
          <w:szCs w:val="22"/>
          <w:lang w:val="sr-Cyrl-CS"/>
        </w:rPr>
      </w:pPr>
    </w:p>
    <w:p w14:paraId="1D8A3063" w14:textId="77777777" w:rsidR="006D04C9" w:rsidRPr="00717384" w:rsidRDefault="006D04C9" w:rsidP="006D04C9">
      <w:pPr>
        <w:ind w:firstLine="720"/>
        <w:jc w:val="both"/>
        <w:rPr>
          <w:sz w:val="22"/>
          <w:szCs w:val="22"/>
          <w:lang w:val="sr-Cyrl-CS"/>
        </w:rPr>
      </w:pPr>
      <w:r w:rsidRPr="00717384">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96EFA0A" w14:textId="77777777" w:rsidR="006D04C9" w:rsidRPr="00717384" w:rsidRDefault="006D04C9" w:rsidP="006D04C9">
      <w:pPr>
        <w:ind w:firstLine="720"/>
        <w:jc w:val="both"/>
        <w:rPr>
          <w:sz w:val="22"/>
          <w:szCs w:val="22"/>
          <w:lang w:val="ru-RU"/>
        </w:rPr>
      </w:pPr>
      <w:r w:rsidRPr="00717384">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117B34B1" w14:textId="77777777" w:rsidR="006D04C9" w:rsidRPr="00717384" w:rsidRDefault="006D04C9" w:rsidP="006D04C9">
      <w:pPr>
        <w:ind w:firstLine="720"/>
        <w:jc w:val="both"/>
        <w:rPr>
          <w:sz w:val="22"/>
          <w:szCs w:val="22"/>
          <w:lang w:val="ru-RU"/>
        </w:rPr>
      </w:pPr>
      <w:r w:rsidRPr="00717384">
        <w:rPr>
          <w:sz w:val="22"/>
          <w:szCs w:val="22"/>
          <w:lang w:val="ru-RU"/>
        </w:rPr>
        <w:t>Ово менично писмо – овлашћење сачињено је у 2 (два) истоветна</w:t>
      </w:r>
      <w:r w:rsidRPr="00717384">
        <w:rPr>
          <w:b/>
          <w:sz w:val="22"/>
          <w:szCs w:val="22"/>
          <w:lang w:val="ru-RU"/>
        </w:rPr>
        <w:t xml:space="preserve"> </w:t>
      </w:r>
      <w:r w:rsidRPr="00717384">
        <w:rPr>
          <w:sz w:val="22"/>
          <w:szCs w:val="22"/>
          <w:lang w:val="ru-RU"/>
        </w:rPr>
        <w:t>примерка, од којих је 1 (један) примерак за Повериоца, а 1 (један) задржава Дужник.</w:t>
      </w:r>
    </w:p>
    <w:p w14:paraId="3EA122B9" w14:textId="77777777" w:rsidR="006D04C9" w:rsidRPr="00717384" w:rsidRDefault="006D04C9" w:rsidP="006D04C9">
      <w:pPr>
        <w:jc w:val="both"/>
        <w:rPr>
          <w:sz w:val="22"/>
          <w:szCs w:val="22"/>
          <w:lang w:val="sr-Cyrl-CS"/>
        </w:rPr>
      </w:pPr>
    </w:p>
    <w:p w14:paraId="46BDE46E" w14:textId="77777777" w:rsidR="006D04C9" w:rsidRPr="00717384" w:rsidRDefault="006D04C9" w:rsidP="006D04C9">
      <w:pPr>
        <w:jc w:val="both"/>
        <w:rPr>
          <w:sz w:val="22"/>
          <w:szCs w:val="22"/>
          <w:lang w:val="sr-Cyrl-CS"/>
        </w:rPr>
      </w:pPr>
      <w:r w:rsidRPr="00717384">
        <w:rPr>
          <w:sz w:val="22"/>
          <w:szCs w:val="22"/>
          <w:lang w:val="ru-RU"/>
        </w:rPr>
        <w:t xml:space="preserve">Прилог: - Меница серијски број </w:t>
      </w:r>
      <w:r w:rsidRPr="00717384">
        <w:rPr>
          <w:sz w:val="22"/>
          <w:szCs w:val="22"/>
          <w:lang w:val="sr-Cyrl-CS"/>
        </w:rPr>
        <w:t xml:space="preserve">_____________________  </w:t>
      </w:r>
    </w:p>
    <w:p w14:paraId="7DF125E6" w14:textId="77777777" w:rsidR="006D04C9" w:rsidRPr="00717384" w:rsidRDefault="006D04C9" w:rsidP="006D04C9">
      <w:pPr>
        <w:jc w:val="both"/>
        <w:rPr>
          <w:sz w:val="22"/>
          <w:szCs w:val="22"/>
          <w:lang w:val="sr-Cyrl-CS"/>
        </w:rPr>
      </w:pPr>
      <w:r w:rsidRPr="00717384">
        <w:rPr>
          <w:sz w:val="22"/>
          <w:szCs w:val="22"/>
          <w:lang w:val="sr-Cyrl-CS"/>
        </w:rPr>
        <w:t xml:space="preserve">               - Копија картона депонованих потписа</w:t>
      </w:r>
    </w:p>
    <w:p w14:paraId="2747F5DF" w14:textId="77777777" w:rsidR="006D04C9" w:rsidRPr="00717384" w:rsidRDefault="006D04C9" w:rsidP="006D04C9">
      <w:pPr>
        <w:jc w:val="both"/>
        <w:rPr>
          <w:sz w:val="22"/>
          <w:szCs w:val="22"/>
          <w:lang w:val="sr-Cyrl-CS"/>
        </w:rPr>
      </w:pPr>
      <w:r w:rsidRPr="00717384">
        <w:rPr>
          <w:sz w:val="22"/>
          <w:szCs w:val="22"/>
          <w:lang w:val="sr-Cyrl-CS"/>
        </w:rPr>
        <w:t xml:space="preserve">               - </w:t>
      </w:r>
      <w:r w:rsidRPr="00717384">
        <w:rPr>
          <w:rFonts w:eastAsia="TimesNewRomanPSMT"/>
          <w:bCs/>
          <w:iCs/>
          <w:sz w:val="22"/>
          <w:szCs w:val="22"/>
          <w:lang w:val="sr-Cyrl-CS"/>
        </w:rPr>
        <w:t>ОП образац</w:t>
      </w:r>
    </w:p>
    <w:p w14:paraId="0EB03585" w14:textId="77777777" w:rsidR="006D04C9" w:rsidRPr="00717384" w:rsidRDefault="006D04C9" w:rsidP="006D04C9">
      <w:pPr>
        <w:jc w:val="both"/>
        <w:rPr>
          <w:sz w:val="22"/>
          <w:szCs w:val="22"/>
          <w:lang w:val="sr-Cyrl-CS"/>
        </w:rPr>
      </w:pPr>
      <w:r w:rsidRPr="00717384">
        <w:rPr>
          <w:sz w:val="22"/>
          <w:szCs w:val="22"/>
          <w:lang w:val="sr-Cyrl-CS"/>
        </w:rPr>
        <w:t xml:space="preserve">               - </w:t>
      </w:r>
      <w:r w:rsidRPr="00717384">
        <w:rPr>
          <w:noProof/>
          <w:sz w:val="22"/>
          <w:szCs w:val="22"/>
        </w:rPr>
        <w:t>Копија извода из Регистра  меница и овлашћења</w:t>
      </w:r>
    </w:p>
    <w:p w14:paraId="1901EA10" w14:textId="77777777" w:rsidR="006D04C9" w:rsidRPr="00717384" w:rsidRDefault="006D04C9" w:rsidP="006D04C9">
      <w:pPr>
        <w:ind w:firstLine="720"/>
        <w:jc w:val="both"/>
        <w:rPr>
          <w:sz w:val="22"/>
          <w:szCs w:val="22"/>
          <w:lang w:val="sr-Cyrl-CS"/>
        </w:rPr>
      </w:pPr>
      <w:r w:rsidRPr="00717384">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6D04C9" w:rsidRPr="00717384" w14:paraId="16EFBE39" w14:textId="77777777" w:rsidTr="00B04B5C">
        <w:tc>
          <w:tcPr>
            <w:tcW w:w="4428" w:type="dxa"/>
            <w:shd w:val="clear" w:color="auto" w:fill="auto"/>
          </w:tcPr>
          <w:p w14:paraId="797D2ADF" w14:textId="77777777" w:rsidR="006D04C9" w:rsidRPr="00717384" w:rsidRDefault="006D04C9" w:rsidP="00B04B5C">
            <w:pPr>
              <w:jc w:val="both"/>
              <w:rPr>
                <w:b/>
                <w:sz w:val="22"/>
                <w:szCs w:val="22"/>
                <w:lang w:val="sr-Cyrl-CS"/>
              </w:rPr>
            </w:pPr>
          </w:p>
        </w:tc>
        <w:tc>
          <w:tcPr>
            <w:tcW w:w="1260" w:type="dxa"/>
            <w:shd w:val="clear" w:color="auto" w:fill="auto"/>
          </w:tcPr>
          <w:p w14:paraId="51E29CA7" w14:textId="77777777" w:rsidR="006D04C9" w:rsidRPr="00717384" w:rsidRDefault="006D04C9" w:rsidP="00B04B5C">
            <w:pPr>
              <w:jc w:val="both"/>
              <w:rPr>
                <w:b/>
                <w:sz w:val="22"/>
                <w:szCs w:val="22"/>
                <w:lang w:val="sr-Cyrl-CS"/>
              </w:rPr>
            </w:pPr>
          </w:p>
        </w:tc>
        <w:tc>
          <w:tcPr>
            <w:tcW w:w="4140" w:type="dxa"/>
            <w:shd w:val="clear" w:color="auto" w:fill="auto"/>
          </w:tcPr>
          <w:p w14:paraId="7DA0A53B" w14:textId="77777777" w:rsidR="006D04C9" w:rsidRPr="00717384" w:rsidRDefault="006D04C9" w:rsidP="00B04B5C">
            <w:pPr>
              <w:jc w:val="center"/>
              <w:rPr>
                <w:b/>
                <w:sz w:val="22"/>
                <w:szCs w:val="22"/>
                <w:lang w:val="sr-Cyrl-CS"/>
              </w:rPr>
            </w:pPr>
          </w:p>
        </w:tc>
      </w:tr>
      <w:tr w:rsidR="006D04C9" w:rsidRPr="00717384" w14:paraId="22F413EA" w14:textId="77777777" w:rsidTr="00B04B5C">
        <w:trPr>
          <w:trHeight w:val="212"/>
        </w:trPr>
        <w:tc>
          <w:tcPr>
            <w:tcW w:w="4428" w:type="dxa"/>
            <w:shd w:val="clear" w:color="auto" w:fill="auto"/>
          </w:tcPr>
          <w:p w14:paraId="066158DE" w14:textId="77777777" w:rsidR="006D04C9" w:rsidRPr="00717384" w:rsidRDefault="006D04C9" w:rsidP="00B04B5C">
            <w:pPr>
              <w:jc w:val="center"/>
              <w:rPr>
                <w:b/>
                <w:sz w:val="22"/>
                <w:szCs w:val="22"/>
                <w:lang w:val="sr-Cyrl-CS"/>
              </w:rPr>
            </w:pPr>
            <w:r w:rsidRPr="00717384">
              <w:rPr>
                <w:b/>
                <w:sz w:val="22"/>
                <w:szCs w:val="22"/>
                <w:lang w:val="sr-Cyrl-CS"/>
              </w:rPr>
              <w:t>Место и датум издавања Овлашћења:</w:t>
            </w:r>
          </w:p>
        </w:tc>
        <w:tc>
          <w:tcPr>
            <w:tcW w:w="1260" w:type="dxa"/>
            <w:shd w:val="clear" w:color="auto" w:fill="auto"/>
          </w:tcPr>
          <w:p w14:paraId="5F9AED0D" w14:textId="77777777" w:rsidR="006D04C9" w:rsidRPr="00717384" w:rsidRDefault="006D04C9" w:rsidP="00B04B5C">
            <w:pPr>
              <w:jc w:val="both"/>
              <w:rPr>
                <w:b/>
                <w:sz w:val="22"/>
                <w:szCs w:val="22"/>
                <w:lang w:val="sr-Cyrl-CS"/>
              </w:rPr>
            </w:pPr>
          </w:p>
        </w:tc>
        <w:tc>
          <w:tcPr>
            <w:tcW w:w="4140" w:type="dxa"/>
            <w:shd w:val="clear" w:color="auto" w:fill="auto"/>
          </w:tcPr>
          <w:p w14:paraId="5584F299" w14:textId="77777777" w:rsidR="006D04C9" w:rsidRPr="00717384" w:rsidRDefault="006D04C9" w:rsidP="00B04B5C">
            <w:pPr>
              <w:rPr>
                <w:b/>
                <w:sz w:val="22"/>
                <w:szCs w:val="22"/>
                <w:lang w:val="sr-Cyrl-CS"/>
              </w:rPr>
            </w:pPr>
            <w:r w:rsidRPr="00717384">
              <w:rPr>
                <w:b/>
                <w:sz w:val="22"/>
                <w:szCs w:val="22"/>
                <w:lang w:val="sr-Cyrl-CS"/>
              </w:rPr>
              <w:t>ДУЖНИК – ИЗДАВАЛАЦ МЕНИЦЕ</w:t>
            </w:r>
          </w:p>
          <w:p w14:paraId="685BC07B" w14:textId="77777777" w:rsidR="006D04C9" w:rsidRPr="00717384" w:rsidRDefault="006D04C9" w:rsidP="00B04B5C">
            <w:pPr>
              <w:jc w:val="center"/>
              <w:rPr>
                <w:b/>
                <w:sz w:val="22"/>
                <w:szCs w:val="22"/>
                <w:lang w:val="sr-Cyrl-CS"/>
              </w:rPr>
            </w:pPr>
          </w:p>
        </w:tc>
      </w:tr>
      <w:tr w:rsidR="006D04C9" w:rsidRPr="00717384" w14:paraId="2C3D0E2F" w14:textId="77777777" w:rsidTr="00B04B5C">
        <w:tc>
          <w:tcPr>
            <w:tcW w:w="4428" w:type="dxa"/>
            <w:tcBorders>
              <w:bottom w:val="single" w:sz="4" w:space="0" w:color="auto"/>
            </w:tcBorders>
            <w:shd w:val="clear" w:color="auto" w:fill="auto"/>
          </w:tcPr>
          <w:p w14:paraId="08ACBAB3" w14:textId="77777777" w:rsidR="006D04C9" w:rsidRPr="00717384" w:rsidRDefault="006D04C9" w:rsidP="00B04B5C">
            <w:pPr>
              <w:rPr>
                <w:sz w:val="22"/>
                <w:szCs w:val="22"/>
                <w:lang w:val="sr-Cyrl-CS"/>
              </w:rPr>
            </w:pPr>
          </w:p>
        </w:tc>
        <w:tc>
          <w:tcPr>
            <w:tcW w:w="1260" w:type="dxa"/>
            <w:shd w:val="clear" w:color="auto" w:fill="auto"/>
          </w:tcPr>
          <w:p w14:paraId="65830B77" w14:textId="77777777" w:rsidR="006D04C9" w:rsidRPr="00717384" w:rsidRDefault="006D04C9" w:rsidP="00B04B5C">
            <w:pPr>
              <w:jc w:val="center"/>
              <w:rPr>
                <w:b/>
                <w:sz w:val="22"/>
                <w:szCs w:val="22"/>
                <w:lang w:val="sr-Cyrl-CS"/>
              </w:rPr>
            </w:pPr>
            <w:r w:rsidRPr="00717384">
              <w:rPr>
                <w:sz w:val="22"/>
                <w:szCs w:val="22"/>
                <w:lang w:val="sr-Cyrl-CS"/>
              </w:rPr>
              <w:t>МП</w:t>
            </w:r>
          </w:p>
        </w:tc>
        <w:tc>
          <w:tcPr>
            <w:tcW w:w="4140" w:type="dxa"/>
            <w:tcBorders>
              <w:bottom w:val="single" w:sz="4" w:space="0" w:color="auto"/>
            </w:tcBorders>
            <w:shd w:val="clear" w:color="auto" w:fill="auto"/>
          </w:tcPr>
          <w:p w14:paraId="6F5BB509" w14:textId="77777777" w:rsidR="006D04C9" w:rsidRPr="00717384" w:rsidRDefault="006D04C9" w:rsidP="00B04B5C">
            <w:pPr>
              <w:rPr>
                <w:b/>
                <w:sz w:val="22"/>
                <w:szCs w:val="22"/>
                <w:lang w:val="sr-Cyrl-CS"/>
              </w:rPr>
            </w:pPr>
          </w:p>
        </w:tc>
      </w:tr>
      <w:tr w:rsidR="006D04C9" w:rsidRPr="00717384" w14:paraId="0DBA4DBE" w14:textId="77777777" w:rsidTr="00B04B5C">
        <w:tc>
          <w:tcPr>
            <w:tcW w:w="4428" w:type="dxa"/>
            <w:tcBorders>
              <w:top w:val="single" w:sz="4" w:space="0" w:color="auto"/>
            </w:tcBorders>
            <w:shd w:val="clear" w:color="auto" w:fill="auto"/>
          </w:tcPr>
          <w:p w14:paraId="3D55FAEA" w14:textId="77777777" w:rsidR="006D04C9" w:rsidRPr="00717384" w:rsidRDefault="006D04C9" w:rsidP="00B04B5C">
            <w:pPr>
              <w:jc w:val="both"/>
              <w:rPr>
                <w:b/>
                <w:sz w:val="22"/>
                <w:szCs w:val="22"/>
                <w:lang w:val="sr-Cyrl-CS"/>
              </w:rPr>
            </w:pPr>
          </w:p>
        </w:tc>
        <w:tc>
          <w:tcPr>
            <w:tcW w:w="1260" w:type="dxa"/>
            <w:shd w:val="clear" w:color="auto" w:fill="auto"/>
          </w:tcPr>
          <w:p w14:paraId="2687B4AE" w14:textId="77777777" w:rsidR="006D04C9" w:rsidRPr="00717384" w:rsidRDefault="006D04C9" w:rsidP="00B04B5C">
            <w:pPr>
              <w:jc w:val="right"/>
              <w:rPr>
                <w:sz w:val="22"/>
                <w:szCs w:val="22"/>
                <w:lang w:val="sr-Cyrl-CS"/>
              </w:rPr>
            </w:pPr>
          </w:p>
          <w:p w14:paraId="3F2B509A" w14:textId="77777777" w:rsidR="006D04C9" w:rsidRPr="00717384" w:rsidRDefault="006D04C9" w:rsidP="00B04B5C">
            <w:pPr>
              <w:jc w:val="right"/>
              <w:rPr>
                <w:sz w:val="22"/>
                <w:szCs w:val="22"/>
                <w:lang w:val="sr-Cyrl-CS"/>
              </w:rPr>
            </w:pPr>
          </w:p>
        </w:tc>
        <w:tc>
          <w:tcPr>
            <w:tcW w:w="4140" w:type="dxa"/>
            <w:tcBorders>
              <w:top w:val="single" w:sz="4" w:space="0" w:color="auto"/>
            </w:tcBorders>
            <w:shd w:val="clear" w:color="auto" w:fill="auto"/>
          </w:tcPr>
          <w:p w14:paraId="7BBFF22B" w14:textId="77777777" w:rsidR="006D04C9" w:rsidRPr="00717384" w:rsidRDefault="006D04C9" w:rsidP="00B04B5C">
            <w:pPr>
              <w:jc w:val="center"/>
              <w:rPr>
                <w:b/>
                <w:sz w:val="22"/>
                <w:szCs w:val="22"/>
                <w:lang w:val="sr-Cyrl-CS"/>
              </w:rPr>
            </w:pPr>
            <w:r w:rsidRPr="00717384">
              <w:rPr>
                <w:sz w:val="22"/>
                <w:szCs w:val="22"/>
                <w:lang w:val="sr-Cyrl-CS"/>
              </w:rPr>
              <w:t>Потпис овлашћеног лица</w:t>
            </w:r>
          </w:p>
        </w:tc>
      </w:tr>
    </w:tbl>
    <w:p w14:paraId="3F4517B6" w14:textId="77777777" w:rsidR="006D04C9" w:rsidRPr="00717384" w:rsidRDefault="006D04C9" w:rsidP="006D04C9"/>
    <w:p w14:paraId="58AB88F7" w14:textId="77777777" w:rsidR="006D04C9" w:rsidRPr="00717384" w:rsidRDefault="006D04C9" w:rsidP="006D04C9"/>
    <w:p w14:paraId="47B2627E" w14:textId="77777777" w:rsidR="006D04C9" w:rsidRPr="00717384" w:rsidRDefault="006D04C9" w:rsidP="006D04C9"/>
    <w:p w14:paraId="217951CB" w14:textId="77777777" w:rsidR="006D04C9" w:rsidRPr="00717384" w:rsidRDefault="006D04C9" w:rsidP="006D04C9"/>
    <w:p w14:paraId="4643A04D" w14:textId="77777777" w:rsidR="006D04C9" w:rsidRPr="00717384" w:rsidRDefault="006D04C9" w:rsidP="006D04C9"/>
    <w:p w14:paraId="2B6995B9" w14:textId="77777777" w:rsidR="006D04C9" w:rsidRPr="00717384" w:rsidRDefault="006D04C9" w:rsidP="006D04C9"/>
    <w:tbl>
      <w:tblPr>
        <w:tblW w:w="9286" w:type="dxa"/>
        <w:tblLook w:val="01E0" w:firstRow="1" w:lastRow="1" w:firstColumn="1" w:lastColumn="1" w:noHBand="0" w:noVBand="0"/>
      </w:tblPr>
      <w:tblGrid>
        <w:gridCol w:w="9286"/>
      </w:tblGrid>
      <w:tr w:rsidR="006D04C9" w:rsidRPr="00717384" w14:paraId="5F78E39E" w14:textId="77777777" w:rsidTr="00B04B5C">
        <w:tc>
          <w:tcPr>
            <w:tcW w:w="9286" w:type="dxa"/>
            <w:shd w:val="clear" w:color="auto" w:fill="auto"/>
          </w:tcPr>
          <w:p w14:paraId="0CA19554" w14:textId="77777777" w:rsidR="006D04C9" w:rsidRPr="00717384" w:rsidRDefault="006D04C9" w:rsidP="00B04B5C">
            <w:pPr>
              <w:ind w:firstLine="720"/>
              <w:jc w:val="both"/>
              <w:rPr>
                <w:sz w:val="22"/>
                <w:szCs w:val="22"/>
                <w:lang w:val="sr-Cyrl-CS"/>
              </w:rPr>
            </w:pPr>
            <w:r w:rsidRPr="00717384">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14:paraId="2DEA770E" w14:textId="77777777" w:rsidR="006D04C9" w:rsidRPr="00717384" w:rsidRDefault="006D04C9" w:rsidP="00B04B5C">
            <w:pPr>
              <w:ind w:firstLine="720"/>
              <w:rPr>
                <w:sz w:val="22"/>
                <w:szCs w:val="22"/>
                <w:lang w:val="sr-Cyrl-CS"/>
              </w:rPr>
            </w:pPr>
          </w:p>
          <w:tbl>
            <w:tblPr>
              <w:tblW w:w="0" w:type="auto"/>
              <w:tblLook w:val="01E0" w:firstRow="1" w:lastRow="1" w:firstColumn="1" w:lastColumn="1" w:noHBand="0" w:noVBand="0"/>
            </w:tblPr>
            <w:tblGrid>
              <w:gridCol w:w="1490"/>
              <w:gridCol w:w="7580"/>
            </w:tblGrid>
            <w:tr w:rsidR="006D04C9" w:rsidRPr="00717384" w14:paraId="04A8B3EC" w14:textId="77777777" w:rsidTr="00B04B5C">
              <w:tc>
                <w:tcPr>
                  <w:tcW w:w="1548" w:type="dxa"/>
                  <w:shd w:val="clear" w:color="auto" w:fill="auto"/>
                </w:tcPr>
                <w:p w14:paraId="16E62F20" w14:textId="77777777" w:rsidR="006D04C9" w:rsidRPr="00717384" w:rsidRDefault="006D04C9" w:rsidP="00B04B5C">
                  <w:pPr>
                    <w:rPr>
                      <w:b/>
                      <w:sz w:val="22"/>
                      <w:szCs w:val="22"/>
                      <w:lang w:val="sr-Cyrl-CS"/>
                    </w:rPr>
                  </w:pPr>
                  <w:r w:rsidRPr="00717384">
                    <w:rPr>
                      <w:b/>
                      <w:sz w:val="22"/>
                      <w:szCs w:val="22"/>
                      <w:lang w:val="sr-Cyrl-CS"/>
                    </w:rPr>
                    <w:t>ДУЖНИК:</w:t>
                  </w:r>
                </w:p>
              </w:tc>
              <w:tc>
                <w:tcPr>
                  <w:tcW w:w="8100" w:type="dxa"/>
                  <w:shd w:val="clear" w:color="auto" w:fill="auto"/>
                </w:tcPr>
                <w:p w14:paraId="17AAACB4" w14:textId="77777777" w:rsidR="006D04C9" w:rsidRPr="00717384" w:rsidRDefault="006D04C9" w:rsidP="00B04B5C">
                  <w:pPr>
                    <w:rPr>
                      <w:b/>
                      <w:sz w:val="22"/>
                      <w:szCs w:val="22"/>
                      <w:lang w:val="sr-Cyrl-CS"/>
                    </w:rPr>
                  </w:pPr>
                  <w:r w:rsidRPr="00717384">
                    <w:rPr>
                      <w:b/>
                      <w:sz w:val="22"/>
                      <w:szCs w:val="22"/>
                      <w:lang w:val="sr-Cyrl-CS"/>
                    </w:rPr>
                    <w:t>Пун назив и седиште:_____________________________________________</w:t>
                  </w:r>
                </w:p>
                <w:p w14:paraId="09B03336" w14:textId="77777777" w:rsidR="006D04C9" w:rsidRPr="00717384" w:rsidRDefault="006D04C9" w:rsidP="00B04B5C">
                  <w:pPr>
                    <w:rPr>
                      <w:b/>
                      <w:sz w:val="22"/>
                      <w:szCs w:val="22"/>
                      <w:lang w:val="sr-Cyrl-CS"/>
                    </w:rPr>
                  </w:pPr>
                  <w:r w:rsidRPr="00717384">
                    <w:rPr>
                      <w:b/>
                      <w:sz w:val="22"/>
                      <w:szCs w:val="22"/>
                      <w:lang w:val="sr-Cyrl-CS"/>
                    </w:rPr>
                    <w:t>ПИБ</w:t>
                  </w:r>
                  <w:r w:rsidRPr="00717384">
                    <w:rPr>
                      <w:b/>
                      <w:sz w:val="22"/>
                      <w:szCs w:val="22"/>
                      <w:lang w:val="sr-Latn-CS"/>
                    </w:rPr>
                    <w:t>:</w:t>
                  </w:r>
                  <w:r w:rsidRPr="00717384">
                    <w:rPr>
                      <w:b/>
                      <w:sz w:val="22"/>
                      <w:szCs w:val="22"/>
                      <w:lang w:val="sr-Cyrl-CS"/>
                    </w:rPr>
                    <w:t xml:space="preserve"> </w:t>
                  </w:r>
                  <w:r w:rsidRPr="00717384">
                    <w:rPr>
                      <w:b/>
                      <w:sz w:val="22"/>
                      <w:szCs w:val="22"/>
                      <w:lang w:val="sr-Latn-CS"/>
                    </w:rPr>
                    <w:t>_______________</w:t>
                  </w:r>
                  <w:r w:rsidRPr="00717384">
                    <w:rPr>
                      <w:b/>
                      <w:sz w:val="22"/>
                      <w:szCs w:val="22"/>
                      <w:lang w:val="sr-Cyrl-CS"/>
                    </w:rPr>
                    <w:t>______  Матични број:________________________</w:t>
                  </w:r>
                </w:p>
                <w:p w14:paraId="47A94C79" w14:textId="77777777" w:rsidR="006D04C9" w:rsidRPr="00717384" w:rsidRDefault="006D04C9" w:rsidP="00B04B5C">
                  <w:pPr>
                    <w:rPr>
                      <w:b/>
                      <w:sz w:val="22"/>
                      <w:szCs w:val="22"/>
                      <w:lang w:val="sr-Cyrl-CS"/>
                    </w:rPr>
                  </w:pPr>
                  <w:r w:rsidRPr="00717384">
                    <w:rPr>
                      <w:b/>
                      <w:sz w:val="22"/>
                      <w:szCs w:val="22"/>
                      <w:lang w:val="sr-Cyrl-CS"/>
                    </w:rPr>
                    <w:t>Текући рачун:__________________код: _________________(назив банке),</w:t>
                  </w:r>
                </w:p>
                <w:p w14:paraId="44E79E17" w14:textId="77777777" w:rsidR="006D04C9" w:rsidRPr="00717384" w:rsidRDefault="006D04C9" w:rsidP="00B04B5C">
                  <w:pPr>
                    <w:rPr>
                      <w:b/>
                      <w:sz w:val="22"/>
                      <w:szCs w:val="22"/>
                      <w:lang w:val="sr-Cyrl-CS"/>
                    </w:rPr>
                  </w:pPr>
                </w:p>
              </w:tc>
            </w:tr>
          </w:tbl>
          <w:p w14:paraId="570B16DC" w14:textId="77777777" w:rsidR="006D04C9" w:rsidRPr="00717384" w:rsidRDefault="006D04C9" w:rsidP="00B04B5C">
            <w:pPr>
              <w:jc w:val="center"/>
              <w:rPr>
                <w:b/>
                <w:sz w:val="22"/>
                <w:szCs w:val="22"/>
                <w:lang w:val="sr-Cyrl-CS"/>
              </w:rPr>
            </w:pPr>
            <w:r w:rsidRPr="00717384">
              <w:rPr>
                <w:b/>
                <w:sz w:val="22"/>
                <w:szCs w:val="22"/>
                <w:lang w:val="sr-Cyrl-CS"/>
              </w:rPr>
              <w:t>И з д а ј е</w:t>
            </w:r>
          </w:p>
        </w:tc>
      </w:tr>
    </w:tbl>
    <w:p w14:paraId="3BC0FB3E" w14:textId="77777777" w:rsidR="006D04C9" w:rsidRPr="00717384" w:rsidRDefault="006D04C9" w:rsidP="006D04C9">
      <w:pPr>
        <w:rPr>
          <w:b/>
          <w:sz w:val="22"/>
          <w:szCs w:val="22"/>
          <w:lang w:val="sr-Cyrl-CS"/>
        </w:rPr>
      </w:pPr>
    </w:p>
    <w:p w14:paraId="75734101" w14:textId="77777777" w:rsidR="006D04C9" w:rsidRPr="00717384" w:rsidRDefault="006D04C9" w:rsidP="006D04C9">
      <w:pPr>
        <w:jc w:val="center"/>
        <w:rPr>
          <w:b/>
          <w:sz w:val="28"/>
          <w:szCs w:val="28"/>
          <w:lang w:val="sr-Cyrl-CS"/>
        </w:rPr>
      </w:pPr>
      <w:r w:rsidRPr="00717384">
        <w:rPr>
          <w:b/>
          <w:sz w:val="28"/>
          <w:szCs w:val="28"/>
          <w:lang w:val="sr-Cyrl-CS"/>
        </w:rPr>
        <w:t>МЕНИЧНО ПИСМО – ОВЛАШЋЕЊЕ</w:t>
      </w:r>
    </w:p>
    <w:p w14:paraId="6191A824" w14:textId="77777777" w:rsidR="006D04C9" w:rsidRPr="00717384" w:rsidRDefault="006D04C9" w:rsidP="006D04C9">
      <w:pPr>
        <w:jc w:val="center"/>
        <w:rPr>
          <w:b/>
          <w:sz w:val="22"/>
          <w:szCs w:val="22"/>
          <w:lang w:val="sr-Cyrl-CS"/>
        </w:rPr>
      </w:pPr>
      <w:r w:rsidRPr="00717384">
        <w:rPr>
          <w:b/>
          <w:sz w:val="22"/>
          <w:szCs w:val="22"/>
          <w:lang w:val="sr-Cyrl-CS"/>
        </w:rPr>
        <w:t>ЗА КОРИСНИКА БЛАНКО СОЛО МЕНИЦЕ</w:t>
      </w:r>
    </w:p>
    <w:p w14:paraId="2BEC52C2" w14:textId="77777777" w:rsidR="006D04C9" w:rsidRPr="00717384" w:rsidRDefault="006D04C9" w:rsidP="006D04C9">
      <w:pPr>
        <w:rPr>
          <w:b/>
          <w:sz w:val="22"/>
          <w:szCs w:val="22"/>
          <w:lang w:val="sr-Cyrl-CS"/>
        </w:rPr>
      </w:pPr>
    </w:p>
    <w:tbl>
      <w:tblPr>
        <w:tblW w:w="0" w:type="auto"/>
        <w:tblLook w:val="01E0" w:firstRow="1" w:lastRow="1" w:firstColumn="1" w:lastColumn="1" w:noHBand="0" w:noVBand="0"/>
      </w:tblPr>
      <w:tblGrid>
        <w:gridCol w:w="1587"/>
        <w:gridCol w:w="7699"/>
      </w:tblGrid>
      <w:tr w:rsidR="006D04C9" w:rsidRPr="00717384" w14:paraId="4A613D88" w14:textId="77777777" w:rsidTr="00B04B5C">
        <w:tc>
          <w:tcPr>
            <w:tcW w:w="1548" w:type="dxa"/>
            <w:shd w:val="clear" w:color="auto" w:fill="auto"/>
          </w:tcPr>
          <w:p w14:paraId="242FA29D" w14:textId="77777777" w:rsidR="006D04C9" w:rsidRPr="00717384" w:rsidRDefault="006D04C9" w:rsidP="00B04B5C">
            <w:pPr>
              <w:rPr>
                <w:b/>
                <w:sz w:val="22"/>
                <w:szCs w:val="22"/>
                <w:lang w:val="sr-Cyrl-CS"/>
              </w:rPr>
            </w:pPr>
            <w:r w:rsidRPr="00717384">
              <w:rPr>
                <w:b/>
                <w:sz w:val="22"/>
                <w:szCs w:val="22"/>
                <w:lang w:val="sr-Cyrl-CS"/>
              </w:rPr>
              <w:t>КОРИСНИК:</w:t>
            </w:r>
          </w:p>
          <w:p w14:paraId="527E151C" w14:textId="77777777" w:rsidR="006D04C9" w:rsidRPr="00717384" w:rsidRDefault="006D04C9" w:rsidP="00B04B5C">
            <w:pPr>
              <w:rPr>
                <w:b/>
                <w:sz w:val="22"/>
                <w:szCs w:val="22"/>
                <w:lang w:val="sr-Cyrl-CS"/>
              </w:rPr>
            </w:pPr>
            <w:r w:rsidRPr="00717384">
              <w:rPr>
                <w:b/>
                <w:sz w:val="22"/>
                <w:szCs w:val="22"/>
                <w:lang w:val="sr-Cyrl-CS"/>
              </w:rPr>
              <w:t>(поверилац)</w:t>
            </w:r>
          </w:p>
        </w:tc>
        <w:tc>
          <w:tcPr>
            <w:tcW w:w="8100" w:type="dxa"/>
            <w:shd w:val="clear" w:color="auto" w:fill="auto"/>
          </w:tcPr>
          <w:p w14:paraId="49FCB63A" w14:textId="77777777" w:rsidR="006D04C9" w:rsidRPr="00717384" w:rsidRDefault="006D04C9" w:rsidP="00B04B5C">
            <w:pPr>
              <w:jc w:val="both"/>
              <w:rPr>
                <w:sz w:val="22"/>
                <w:szCs w:val="22"/>
                <w:lang w:val="sr-Cyrl-CS"/>
              </w:rPr>
            </w:pPr>
            <w:r w:rsidRPr="00717384">
              <w:rPr>
                <w:b/>
                <w:sz w:val="22"/>
                <w:szCs w:val="22"/>
                <w:lang w:val="sr-Cyrl-CS"/>
              </w:rPr>
              <w:t>Пун назив и седиште:</w:t>
            </w:r>
            <w:r w:rsidRPr="00717384">
              <w:rPr>
                <w:sz w:val="22"/>
                <w:szCs w:val="22"/>
              </w:rPr>
              <w:t xml:space="preserve"> </w:t>
            </w:r>
            <w:r w:rsidRPr="00717384">
              <w:rPr>
                <w:sz w:val="22"/>
                <w:szCs w:val="22"/>
                <w:lang w:val="sr-Cyrl-CS"/>
              </w:rPr>
              <w:t xml:space="preserve">КЛИНИЧКИ ЦЕНТАР ВОЈВОДИНЕ, </w:t>
            </w:r>
          </w:p>
          <w:p w14:paraId="7EE7ADDA" w14:textId="77777777" w:rsidR="006D04C9" w:rsidRPr="00717384" w:rsidRDefault="006D04C9" w:rsidP="00B04B5C">
            <w:pPr>
              <w:jc w:val="both"/>
              <w:rPr>
                <w:sz w:val="22"/>
                <w:szCs w:val="22"/>
                <w:lang w:val="sr-Cyrl-CS"/>
              </w:rPr>
            </w:pPr>
            <w:r w:rsidRPr="00717384">
              <w:rPr>
                <w:sz w:val="22"/>
                <w:szCs w:val="22"/>
                <w:lang w:val="sr-Cyrl-CS"/>
              </w:rPr>
              <w:t>ул. Хајдук Вељкова бр. 1, Нови Сад</w:t>
            </w:r>
          </w:p>
          <w:p w14:paraId="19057BC9" w14:textId="77777777" w:rsidR="006D04C9" w:rsidRPr="00717384" w:rsidRDefault="006D04C9" w:rsidP="00B04B5C">
            <w:pPr>
              <w:jc w:val="both"/>
              <w:rPr>
                <w:b/>
                <w:sz w:val="22"/>
                <w:szCs w:val="22"/>
                <w:lang w:val="sr-Cyrl-CS"/>
              </w:rPr>
            </w:pPr>
            <w:r w:rsidRPr="00717384">
              <w:rPr>
                <w:b/>
                <w:sz w:val="22"/>
                <w:szCs w:val="22"/>
                <w:lang w:val="sr-Cyrl-CS"/>
              </w:rPr>
              <w:t>ПИБ</w:t>
            </w:r>
            <w:r w:rsidRPr="00717384">
              <w:rPr>
                <w:b/>
                <w:sz w:val="22"/>
                <w:szCs w:val="22"/>
                <w:lang w:val="sr-Latn-CS"/>
              </w:rPr>
              <w:t>:</w:t>
            </w:r>
            <w:r w:rsidRPr="00717384">
              <w:rPr>
                <w:b/>
                <w:sz w:val="22"/>
                <w:szCs w:val="22"/>
                <w:lang w:val="sr-Cyrl-CS"/>
              </w:rPr>
              <w:t xml:space="preserve"> </w:t>
            </w:r>
            <w:r w:rsidRPr="00717384">
              <w:rPr>
                <w:sz w:val="22"/>
                <w:szCs w:val="22"/>
                <w:lang w:val="sr-Latn-CS"/>
              </w:rPr>
              <w:t>101696893</w:t>
            </w:r>
            <w:r w:rsidRPr="00717384">
              <w:rPr>
                <w:b/>
                <w:sz w:val="22"/>
                <w:szCs w:val="22"/>
                <w:lang w:val="sr-Cyrl-CS"/>
              </w:rPr>
              <w:t xml:space="preserve">  Матични број:</w:t>
            </w:r>
            <w:r w:rsidRPr="00717384">
              <w:rPr>
                <w:sz w:val="22"/>
                <w:szCs w:val="22"/>
              </w:rPr>
              <w:t xml:space="preserve"> </w:t>
            </w:r>
            <w:r w:rsidRPr="00717384">
              <w:rPr>
                <w:sz w:val="22"/>
                <w:szCs w:val="22"/>
                <w:lang w:val="sr-Cyrl-CS"/>
              </w:rPr>
              <w:t>08664161</w:t>
            </w:r>
          </w:p>
          <w:p w14:paraId="026A7D9A" w14:textId="77777777" w:rsidR="006D04C9" w:rsidRPr="00717384" w:rsidRDefault="006D04C9" w:rsidP="00B04B5C">
            <w:pPr>
              <w:jc w:val="both"/>
              <w:rPr>
                <w:b/>
                <w:sz w:val="22"/>
                <w:szCs w:val="22"/>
                <w:lang w:val="sr-Cyrl-CS"/>
              </w:rPr>
            </w:pPr>
            <w:r w:rsidRPr="00717384">
              <w:rPr>
                <w:b/>
                <w:sz w:val="22"/>
                <w:szCs w:val="22"/>
                <w:lang w:val="sr-Cyrl-CS"/>
              </w:rPr>
              <w:t xml:space="preserve">Текући рачун: </w:t>
            </w:r>
            <w:r w:rsidRPr="00717384">
              <w:rPr>
                <w:sz w:val="22"/>
                <w:szCs w:val="22"/>
                <w:lang w:val="sr-Cyrl-CS"/>
              </w:rPr>
              <w:t>840-577661-50,</w:t>
            </w:r>
            <w:r w:rsidRPr="00717384">
              <w:rPr>
                <w:b/>
                <w:sz w:val="22"/>
                <w:szCs w:val="22"/>
                <w:lang w:val="sr-Cyrl-CS"/>
              </w:rPr>
              <w:t xml:space="preserve"> код: </w:t>
            </w:r>
            <w:r w:rsidRPr="00717384">
              <w:rPr>
                <w:sz w:val="22"/>
                <w:szCs w:val="22"/>
                <w:lang w:val="sr-Cyrl-CS"/>
              </w:rPr>
              <w:t>Управа за трезор РС, Мин. Финансија.</w:t>
            </w:r>
          </w:p>
        </w:tc>
      </w:tr>
    </w:tbl>
    <w:p w14:paraId="0F827A48" w14:textId="77777777" w:rsidR="006D04C9" w:rsidRPr="00717384" w:rsidRDefault="006D04C9" w:rsidP="006D04C9">
      <w:pPr>
        <w:jc w:val="both"/>
        <w:rPr>
          <w:sz w:val="22"/>
          <w:szCs w:val="22"/>
          <w:lang w:val="sr-Cyrl-CS"/>
        </w:rPr>
      </w:pPr>
    </w:p>
    <w:p w14:paraId="1B99C78B" w14:textId="77777777" w:rsidR="006D04C9" w:rsidRPr="00717384" w:rsidRDefault="006D04C9" w:rsidP="006D04C9">
      <w:pPr>
        <w:ind w:firstLine="720"/>
        <w:jc w:val="both"/>
        <w:rPr>
          <w:sz w:val="22"/>
          <w:szCs w:val="22"/>
          <w:lang w:val="sr-Cyrl-CS"/>
        </w:rPr>
      </w:pPr>
      <w:r w:rsidRPr="00717384">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17384">
        <w:rPr>
          <w:b/>
          <w:noProof/>
          <w:sz w:val="22"/>
          <w:szCs w:val="22"/>
        </w:rPr>
        <w:t>за отклањање недостатака у гарантном року</w:t>
      </w:r>
      <w:r w:rsidRPr="00717384">
        <w:rPr>
          <w:b/>
          <w:noProof/>
          <w:sz w:val="22"/>
          <w:szCs w:val="22"/>
          <w:lang w:val="sr-Cyrl-RS"/>
        </w:rPr>
        <w:t>,</w:t>
      </w:r>
      <w:r w:rsidRPr="00717384">
        <w:rPr>
          <w:sz w:val="22"/>
          <w:szCs w:val="22"/>
          <w:lang w:val="sr-Cyrl-CS"/>
        </w:rPr>
        <w:t xml:space="preserve"> и овлашћује меничног повериоца да предату меницу може попунити </w:t>
      </w:r>
      <w:r w:rsidRPr="00717384">
        <w:rPr>
          <w:b/>
          <w:sz w:val="22"/>
          <w:szCs w:val="22"/>
          <w:lang w:val="sr-Cyrl-CS"/>
        </w:rPr>
        <w:t xml:space="preserve">на износ од 10% од уговорене вредности без ПДВ-а </w:t>
      </w:r>
      <w:r w:rsidRPr="00717384">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717384">
        <w:rPr>
          <w:sz w:val="22"/>
          <w:szCs w:val="22"/>
          <w:lang w:val="sr-Cyrl-RS"/>
        </w:rPr>
        <w:t xml:space="preserve"> </w:t>
      </w:r>
      <w:r w:rsidRPr="00717384">
        <w:rPr>
          <w:sz w:val="22"/>
          <w:szCs w:val="22"/>
          <w:lang w:val="sr-Cyrl-CS"/>
        </w:rPr>
        <w:t>заведен код наручиоца–повериоца под бројем____________ дана _________________, уколико као дужник не изврши предвиђене обавезе.</w:t>
      </w:r>
    </w:p>
    <w:p w14:paraId="7588D97D" w14:textId="77777777" w:rsidR="006D04C9" w:rsidRPr="00717384" w:rsidRDefault="006D04C9" w:rsidP="006D04C9">
      <w:pPr>
        <w:ind w:firstLine="720"/>
        <w:jc w:val="both"/>
        <w:rPr>
          <w:sz w:val="22"/>
          <w:szCs w:val="22"/>
          <w:lang w:val="sr-Cyrl-CS"/>
        </w:rPr>
      </w:pPr>
      <w:r w:rsidRPr="00717384">
        <w:rPr>
          <w:sz w:val="22"/>
          <w:szCs w:val="22"/>
          <w:lang w:val="sr-Cyrl-CS"/>
        </w:rPr>
        <w:t xml:space="preserve">Рок важности менице и меничног овлашћења _________________ (најмање </w:t>
      </w:r>
      <w:r w:rsidRPr="00717384">
        <w:rPr>
          <w:sz w:val="22"/>
          <w:szCs w:val="22"/>
          <w:lang w:val="sr-Latn-RS"/>
        </w:rPr>
        <w:t>30</w:t>
      </w:r>
      <w:r w:rsidRPr="00717384">
        <w:rPr>
          <w:sz w:val="22"/>
          <w:szCs w:val="22"/>
          <w:lang w:val="sr-Cyrl-CS"/>
        </w:rPr>
        <w:t xml:space="preserve"> дана дужи од дана истека</w:t>
      </w:r>
      <w:r w:rsidRPr="00717384">
        <w:rPr>
          <w:sz w:val="22"/>
          <w:szCs w:val="22"/>
          <w:lang w:val="sr-Latn-RS"/>
        </w:rPr>
        <w:t xml:space="preserve"> </w:t>
      </w:r>
      <w:r w:rsidRPr="00717384">
        <w:rPr>
          <w:sz w:val="22"/>
          <w:szCs w:val="22"/>
          <w:lang w:val="sr-Cyrl-CS"/>
        </w:rPr>
        <w:t>датог гарантног рока за које се меница и менично овлашћење  издаје).</w:t>
      </w:r>
    </w:p>
    <w:p w14:paraId="1E0C80E1" w14:textId="77777777" w:rsidR="006D04C9" w:rsidRPr="00717384" w:rsidRDefault="006D04C9" w:rsidP="006D04C9">
      <w:pPr>
        <w:ind w:firstLine="720"/>
        <w:jc w:val="both"/>
        <w:rPr>
          <w:sz w:val="22"/>
          <w:szCs w:val="22"/>
          <w:lang w:val="sr-Cyrl-CS"/>
        </w:rPr>
      </w:pPr>
      <w:r w:rsidRPr="00717384">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60B903F0" w14:textId="77777777" w:rsidR="006D04C9" w:rsidRPr="00717384" w:rsidRDefault="006D04C9" w:rsidP="006D04C9">
      <w:pPr>
        <w:ind w:firstLine="720"/>
        <w:jc w:val="both"/>
        <w:rPr>
          <w:sz w:val="22"/>
          <w:szCs w:val="22"/>
          <w:lang w:val="ru-RU"/>
        </w:rPr>
      </w:pPr>
      <w:r w:rsidRPr="00717384">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34D903FA" w14:textId="77777777" w:rsidR="006D04C9" w:rsidRPr="00717384" w:rsidRDefault="006D04C9" w:rsidP="006D04C9">
      <w:pPr>
        <w:ind w:firstLine="720"/>
        <w:jc w:val="both"/>
        <w:rPr>
          <w:sz w:val="22"/>
          <w:szCs w:val="22"/>
          <w:lang w:val="ru-RU"/>
        </w:rPr>
      </w:pPr>
      <w:r w:rsidRPr="00717384">
        <w:rPr>
          <w:sz w:val="22"/>
          <w:szCs w:val="22"/>
          <w:lang w:val="ru-RU"/>
        </w:rPr>
        <w:t>Ово менично писмо – овлашћење сачињено је у 2 (два) истоветна</w:t>
      </w:r>
      <w:r w:rsidRPr="00717384">
        <w:rPr>
          <w:b/>
          <w:sz w:val="22"/>
          <w:szCs w:val="22"/>
          <w:lang w:val="ru-RU"/>
        </w:rPr>
        <w:t xml:space="preserve"> </w:t>
      </w:r>
      <w:r w:rsidRPr="00717384">
        <w:rPr>
          <w:sz w:val="22"/>
          <w:szCs w:val="22"/>
          <w:lang w:val="ru-RU"/>
        </w:rPr>
        <w:t>примерка, од којих је 1 (један) примерак за Повериоца, а 1 (један) задржава Дужник.</w:t>
      </w:r>
    </w:p>
    <w:p w14:paraId="047A55FB" w14:textId="77777777" w:rsidR="006D04C9" w:rsidRPr="00717384" w:rsidRDefault="006D04C9" w:rsidP="006D04C9">
      <w:pPr>
        <w:jc w:val="both"/>
        <w:rPr>
          <w:color w:val="FF0000"/>
          <w:sz w:val="22"/>
          <w:szCs w:val="22"/>
          <w:lang w:val="sr-Cyrl-CS"/>
        </w:rPr>
      </w:pPr>
    </w:p>
    <w:p w14:paraId="64412E96" w14:textId="77777777" w:rsidR="006D04C9" w:rsidRPr="00717384" w:rsidRDefault="006D04C9" w:rsidP="006D04C9">
      <w:pPr>
        <w:jc w:val="both"/>
        <w:rPr>
          <w:sz w:val="22"/>
          <w:szCs w:val="22"/>
          <w:lang w:val="sr-Cyrl-CS"/>
        </w:rPr>
      </w:pPr>
      <w:r w:rsidRPr="00717384">
        <w:rPr>
          <w:sz w:val="22"/>
          <w:szCs w:val="22"/>
          <w:lang w:val="ru-RU"/>
        </w:rPr>
        <w:t xml:space="preserve">Прилог: - Меница серијски број </w:t>
      </w:r>
      <w:r w:rsidRPr="00717384">
        <w:rPr>
          <w:sz w:val="22"/>
          <w:szCs w:val="22"/>
          <w:lang w:val="sr-Cyrl-CS"/>
        </w:rPr>
        <w:t xml:space="preserve">_____________________  </w:t>
      </w:r>
    </w:p>
    <w:p w14:paraId="33A5175F" w14:textId="77777777" w:rsidR="006D04C9" w:rsidRPr="00717384" w:rsidRDefault="006D04C9" w:rsidP="006D04C9">
      <w:pPr>
        <w:jc w:val="both"/>
        <w:rPr>
          <w:sz w:val="22"/>
          <w:szCs w:val="22"/>
          <w:lang w:val="sr-Cyrl-CS"/>
        </w:rPr>
      </w:pPr>
      <w:r w:rsidRPr="00717384">
        <w:rPr>
          <w:sz w:val="22"/>
          <w:szCs w:val="22"/>
          <w:lang w:val="sr-Cyrl-CS"/>
        </w:rPr>
        <w:t xml:space="preserve">               - Копија картона депонованих потписа</w:t>
      </w:r>
    </w:p>
    <w:p w14:paraId="5F7E5A0C" w14:textId="77777777" w:rsidR="006D04C9" w:rsidRPr="00717384" w:rsidRDefault="006D04C9" w:rsidP="006D04C9">
      <w:pPr>
        <w:jc w:val="both"/>
        <w:rPr>
          <w:sz w:val="22"/>
          <w:szCs w:val="22"/>
          <w:lang w:val="sr-Cyrl-CS"/>
        </w:rPr>
      </w:pPr>
      <w:r w:rsidRPr="00717384">
        <w:rPr>
          <w:sz w:val="22"/>
          <w:szCs w:val="22"/>
          <w:lang w:val="sr-Cyrl-CS"/>
        </w:rPr>
        <w:t xml:space="preserve">               - </w:t>
      </w:r>
      <w:r w:rsidRPr="00717384">
        <w:rPr>
          <w:rFonts w:eastAsia="TimesNewRomanPSMT"/>
          <w:bCs/>
          <w:iCs/>
          <w:sz w:val="22"/>
          <w:szCs w:val="22"/>
          <w:lang w:val="sr-Cyrl-CS"/>
        </w:rPr>
        <w:t>ОП образац</w:t>
      </w:r>
    </w:p>
    <w:p w14:paraId="0D516397" w14:textId="77777777" w:rsidR="006D04C9" w:rsidRPr="00717384" w:rsidRDefault="006D04C9" w:rsidP="006D04C9">
      <w:pPr>
        <w:jc w:val="both"/>
        <w:rPr>
          <w:sz w:val="22"/>
          <w:szCs w:val="22"/>
          <w:lang w:val="sr-Cyrl-CS"/>
        </w:rPr>
      </w:pPr>
      <w:r w:rsidRPr="00717384">
        <w:rPr>
          <w:sz w:val="22"/>
          <w:szCs w:val="22"/>
          <w:lang w:val="sr-Cyrl-CS"/>
        </w:rPr>
        <w:t xml:space="preserve">               - </w:t>
      </w:r>
      <w:r w:rsidRPr="00717384">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6D04C9" w:rsidRPr="00717384" w14:paraId="1199B56D" w14:textId="77777777" w:rsidTr="00B04B5C">
        <w:tc>
          <w:tcPr>
            <w:tcW w:w="4428" w:type="dxa"/>
            <w:shd w:val="clear" w:color="auto" w:fill="auto"/>
          </w:tcPr>
          <w:p w14:paraId="06665A8C" w14:textId="77777777" w:rsidR="006D04C9" w:rsidRPr="00717384" w:rsidRDefault="006D04C9" w:rsidP="00B04B5C">
            <w:pPr>
              <w:jc w:val="both"/>
              <w:rPr>
                <w:b/>
                <w:sz w:val="22"/>
                <w:szCs w:val="22"/>
                <w:lang w:val="sr-Cyrl-CS"/>
              </w:rPr>
            </w:pPr>
          </w:p>
        </w:tc>
        <w:tc>
          <w:tcPr>
            <w:tcW w:w="1260" w:type="dxa"/>
            <w:shd w:val="clear" w:color="auto" w:fill="auto"/>
          </w:tcPr>
          <w:p w14:paraId="1FAC534D" w14:textId="77777777" w:rsidR="006D04C9" w:rsidRPr="00717384" w:rsidRDefault="006D04C9" w:rsidP="00B04B5C">
            <w:pPr>
              <w:jc w:val="both"/>
              <w:rPr>
                <w:b/>
                <w:sz w:val="22"/>
                <w:szCs w:val="22"/>
                <w:lang w:val="sr-Cyrl-CS"/>
              </w:rPr>
            </w:pPr>
          </w:p>
        </w:tc>
        <w:tc>
          <w:tcPr>
            <w:tcW w:w="4140" w:type="dxa"/>
            <w:shd w:val="clear" w:color="auto" w:fill="auto"/>
          </w:tcPr>
          <w:p w14:paraId="31046B6B" w14:textId="77777777" w:rsidR="006D04C9" w:rsidRPr="00717384" w:rsidRDefault="006D04C9" w:rsidP="00B04B5C">
            <w:pPr>
              <w:jc w:val="center"/>
              <w:rPr>
                <w:b/>
                <w:sz w:val="22"/>
                <w:szCs w:val="22"/>
                <w:lang w:val="sr-Cyrl-CS"/>
              </w:rPr>
            </w:pPr>
          </w:p>
        </w:tc>
      </w:tr>
      <w:tr w:rsidR="006D04C9" w:rsidRPr="00717384" w14:paraId="112715D8" w14:textId="77777777" w:rsidTr="00B04B5C">
        <w:trPr>
          <w:trHeight w:val="212"/>
        </w:trPr>
        <w:tc>
          <w:tcPr>
            <w:tcW w:w="4428" w:type="dxa"/>
            <w:shd w:val="clear" w:color="auto" w:fill="auto"/>
          </w:tcPr>
          <w:p w14:paraId="50D1C9FF" w14:textId="77777777" w:rsidR="006D04C9" w:rsidRPr="00717384" w:rsidRDefault="006D04C9" w:rsidP="00B04B5C">
            <w:pPr>
              <w:jc w:val="center"/>
              <w:rPr>
                <w:b/>
                <w:sz w:val="22"/>
                <w:szCs w:val="22"/>
                <w:lang w:val="sr-Cyrl-CS"/>
              </w:rPr>
            </w:pPr>
            <w:r w:rsidRPr="00717384">
              <w:rPr>
                <w:b/>
                <w:sz w:val="22"/>
                <w:szCs w:val="22"/>
                <w:lang w:val="sr-Cyrl-CS"/>
              </w:rPr>
              <w:t>Место и датум издавања Овлашћења:</w:t>
            </w:r>
          </w:p>
        </w:tc>
        <w:tc>
          <w:tcPr>
            <w:tcW w:w="1260" w:type="dxa"/>
            <w:shd w:val="clear" w:color="auto" w:fill="auto"/>
          </w:tcPr>
          <w:p w14:paraId="1B3F2CB5" w14:textId="77777777" w:rsidR="006D04C9" w:rsidRPr="00717384" w:rsidRDefault="006D04C9" w:rsidP="00B04B5C">
            <w:pPr>
              <w:jc w:val="both"/>
              <w:rPr>
                <w:b/>
                <w:sz w:val="22"/>
                <w:szCs w:val="22"/>
                <w:lang w:val="sr-Cyrl-CS"/>
              </w:rPr>
            </w:pPr>
          </w:p>
        </w:tc>
        <w:tc>
          <w:tcPr>
            <w:tcW w:w="4140" w:type="dxa"/>
            <w:shd w:val="clear" w:color="auto" w:fill="auto"/>
          </w:tcPr>
          <w:p w14:paraId="61A2D2E6" w14:textId="77777777" w:rsidR="006D04C9" w:rsidRPr="00717384" w:rsidRDefault="006D04C9" w:rsidP="00B04B5C">
            <w:pPr>
              <w:rPr>
                <w:b/>
                <w:sz w:val="22"/>
                <w:szCs w:val="22"/>
                <w:lang w:val="sr-Cyrl-CS"/>
              </w:rPr>
            </w:pPr>
            <w:r w:rsidRPr="00717384">
              <w:rPr>
                <w:b/>
                <w:sz w:val="22"/>
                <w:szCs w:val="22"/>
                <w:lang w:val="sr-Cyrl-CS"/>
              </w:rPr>
              <w:t>ДУЖНИК – ИЗДАВАЛАЦ МЕНИЦЕ</w:t>
            </w:r>
          </w:p>
          <w:p w14:paraId="3E81B5C5" w14:textId="77777777" w:rsidR="006D04C9" w:rsidRPr="00717384" w:rsidRDefault="006D04C9" w:rsidP="00B04B5C">
            <w:pPr>
              <w:jc w:val="center"/>
              <w:rPr>
                <w:b/>
                <w:sz w:val="22"/>
                <w:szCs w:val="22"/>
                <w:lang w:val="sr-Cyrl-CS"/>
              </w:rPr>
            </w:pPr>
          </w:p>
        </w:tc>
      </w:tr>
      <w:tr w:rsidR="006D04C9" w:rsidRPr="00717384" w14:paraId="39B8FC94" w14:textId="77777777" w:rsidTr="00B04B5C">
        <w:tc>
          <w:tcPr>
            <w:tcW w:w="4428" w:type="dxa"/>
            <w:tcBorders>
              <w:bottom w:val="single" w:sz="4" w:space="0" w:color="auto"/>
            </w:tcBorders>
            <w:shd w:val="clear" w:color="auto" w:fill="auto"/>
          </w:tcPr>
          <w:p w14:paraId="237DB9B1" w14:textId="77777777" w:rsidR="006D04C9" w:rsidRPr="00717384" w:rsidRDefault="006D04C9" w:rsidP="00B04B5C">
            <w:pPr>
              <w:rPr>
                <w:sz w:val="22"/>
                <w:szCs w:val="22"/>
                <w:lang w:val="sr-Cyrl-CS"/>
              </w:rPr>
            </w:pPr>
          </w:p>
        </w:tc>
        <w:tc>
          <w:tcPr>
            <w:tcW w:w="1260" w:type="dxa"/>
            <w:shd w:val="clear" w:color="auto" w:fill="auto"/>
          </w:tcPr>
          <w:p w14:paraId="294973F3" w14:textId="77777777" w:rsidR="006D04C9" w:rsidRPr="00717384" w:rsidRDefault="006D04C9" w:rsidP="00B04B5C">
            <w:pPr>
              <w:jc w:val="center"/>
              <w:rPr>
                <w:b/>
                <w:sz w:val="22"/>
                <w:szCs w:val="22"/>
                <w:lang w:val="sr-Cyrl-CS"/>
              </w:rPr>
            </w:pPr>
            <w:r w:rsidRPr="00717384">
              <w:rPr>
                <w:sz w:val="22"/>
                <w:szCs w:val="22"/>
                <w:lang w:val="sr-Cyrl-CS"/>
              </w:rPr>
              <w:t>МП</w:t>
            </w:r>
          </w:p>
        </w:tc>
        <w:tc>
          <w:tcPr>
            <w:tcW w:w="4140" w:type="dxa"/>
            <w:tcBorders>
              <w:bottom w:val="single" w:sz="4" w:space="0" w:color="auto"/>
            </w:tcBorders>
            <w:shd w:val="clear" w:color="auto" w:fill="auto"/>
          </w:tcPr>
          <w:p w14:paraId="01F1F10C" w14:textId="77777777" w:rsidR="006D04C9" w:rsidRPr="00717384" w:rsidRDefault="006D04C9" w:rsidP="00B04B5C">
            <w:pPr>
              <w:rPr>
                <w:b/>
                <w:sz w:val="22"/>
                <w:szCs w:val="22"/>
                <w:lang w:val="sr-Cyrl-CS"/>
              </w:rPr>
            </w:pPr>
          </w:p>
        </w:tc>
      </w:tr>
      <w:tr w:rsidR="006D04C9" w:rsidRPr="00252BAC" w14:paraId="586376AC" w14:textId="77777777" w:rsidTr="00B04B5C">
        <w:tc>
          <w:tcPr>
            <w:tcW w:w="4428" w:type="dxa"/>
            <w:tcBorders>
              <w:top w:val="single" w:sz="4" w:space="0" w:color="auto"/>
            </w:tcBorders>
            <w:shd w:val="clear" w:color="auto" w:fill="auto"/>
          </w:tcPr>
          <w:p w14:paraId="08BE7B7C" w14:textId="77777777" w:rsidR="006D04C9" w:rsidRPr="00717384" w:rsidRDefault="006D04C9" w:rsidP="00B04B5C">
            <w:pPr>
              <w:jc w:val="both"/>
              <w:rPr>
                <w:b/>
                <w:sz w:val="22"/>
                <w:szCs w:val="22"/>
                <w:lang w:val="sr-Cyrl-CS"/>
              </w:rPr>
            </w:pPr>
          </w:p>
        </w:tc>
        <w:tc>
          <w:tcPr>
            <w:tcW w:w="1260" w:type="dxa"/>
            <w:shd w:val="clear" w:color="auto" w:fill="auto"/>
          </w:tcPr>
          <w:p w14:paraId="0E93F3A1" w14:textId="77777777" w:rsidR="006D04C9" w:rsidRPr="00717384" w:rsidRDefault="006D04C9" w:rsidP="00B04B5C">
            <w:pPr>
              <w:jc w:val="right"/>
              <w:rPr>
                <w:sz w:val="22"/>
                <w:szCs w:val="22"/>
                <w:lang w:val="sr-Cyrl-CS"/>
              </w:rPr>
            </w:pPr>
          </w:p>
          <w:p w14:paraId="5CF62813" w14:textId="77777777" w:rsidR="006D04C9" w:rsidRPr="00717384" w:rsidRDefault="006D04C9" w:rsidP="00B04B5C">
            <w:pPr>
              <w:jc w:val="right"/>
              <w:rPr>
                <w:sz w:val="22"/>
                <w:szCs w:val="22"/>
                <w:lang w:val="sr-Cyrl-CS"/>
              </w:rPr>
            </w:pPr>
          </w:p>
        </w:tc>
        <w:tc>
          <w:tcPr>
            <w:tcW w:w="4140" w:type="dxa"/>
            <w:tcBorders>
              <w:top w:val="single" w:sz="4" w:space="0" w:color="auto"/>
            </w:tcBorders>
            <w:shd w:val="clear" w:color="auto" w:fill="auto"/>
          </w:tcPr>
          <w:p w14:paraId="6A6C50C5" w14:textId="77777777" w:rsidR="006D04C9" w:rsidRPr="008D3E1A" w:rsidRDefault="006D04C9" w:rsidP="00B04B5C">
            <w:pPr>
              <w:jc w:val="center"/>
              <w:rPr>
                <w:b/>
                <w:sz w:val="22"/>
                <w:szCs w:val="22"/>
                <w:lang w:val="sr-Cyrl-CS"/>
              </w:rPr>
            </w:pPr>
            <w:r w:rsidRPr="00717384">
              <w:rPr>
                <w:sz w:val="22"/>
                <w:szCs w:val="22"/>
                <w:lang w:val="sr-Cyrl-CS"/>
              </w:rPr>
              <w:t>Потпис овлашћеног лица</w:t>
            </w:r>
          </w:p>
        </w:tc>
      </w:tr>
    </w:tbl>
    <w:p w14:paraId="259C7208" w14:textId="04D7BD49" w:rsidR="00E27C53" w:rsidRDefault="00E27C53" w:rsidP="006D04C9">
      <w:pPr>
        <w:ind w:firstLine="720"/>
        <w:rPr>
          <w:sz w:val="22"/>
          <w:szCs w:val="22"/>
          <w:highlight w:val="yellow"/>
          <w:lang w:val="sr-Cyrl-CS"/>
        </w:rPr>
      </w:pPr>
      <w:r>
        <w:rPr>
          <w:sz w:val="22"/>
          <w:szCs w:val="22"/>
          <w:highlight w:val="yellow"/>
          <w:lang w:val="sr-Cyrl-CS"/>
        </w:rPr>
        <w:br w:type="page"/>
      </w:r>
    </w:p>
    <w:p w14:paraId="7DCF71CC" w14:textId="77777777" w:rsidR="00E27C53" w:rsidRPr="00D77F14" w:rsidRDefault="00E27C53" w:rsidP="00E27C53">
      <w:pPr>
        <w:jc w:val="both"/>
        <w:rPr>
          <w:highlight w:val="yellow"/>
        </w:rPr>
      </w:pPr>
    </w:p>
    <w:p w14:paraId="1A4D9799" w14:textId="77777777" w:rsidR="00E27C53" w:rsidRPr="00717384" w:rsidRDefault="00E27C53" w:rsidP="002576AA">
      <w:pPr>
        <w:pStyle w:val="ListParagraph"/>
        <w:numPr>
          <w:ilvl w:val="0"/>
          <w:numId w:val="10"/>
        </w:numPr>
        <w:jc w:val="both"/>
      </w:pPr>
      <w:r w:rsidRPr="0068551F">
        <w:rPr>
          <w:b/>
          <w:bCs/>
          <w:i/>
        </w:rPr>
        <w:t xml:space="preserve">ЗАШТИТА ПОВЕРЉИВОСТИ ПОДАТАКА КОЈЕ НАРУЧИЛАЦ СТАВЉА </w:t>
      </w:r>
      <w:r w:rsidRPr="00717384">
        <w:rPr>
          <w:b/>
          <w:bCs/>
          <w:i/>
        </w:rPr>
        <w:t xml:space="preserve">ПОНУЂАЧИМА НА РАСПОЛАГАЊЕ, УКЉУЧУЈУЋИ И ЊИХОВЕ ПОДИЗВОЂАЧЕ </w:t>
      </w:r>
    </w:p>
    <w:p w14:paraId="2DBD7F0E" w14:textId="77777777" w:rsidR="00E27C53" w:rsidRPr="00AE1407" w:rsidRDefault="00E27C53" w:rsidP="00E27C53">
      <w:pPr>
        <w:spacing w:before="120" w:after="120"/>
        <w:jc w:val="both"/>
        <w:rPr>
          <w:b/>
          <w:i/>
        </w:rPr>
      </w:pPr>
      <w:proofErr w:type="gramStart"/>
      <w:r w:rsidRPr="00717384">
        <w:t>Предметна набавка не садржи поверљиве информације које наручилац ставља на располагање.</w:t>
      </w:r>
      <w:proofErr w:type="gramEnd"/>
    </w:p>
    <w:p w14:paraId="2F7246B4" w14:textId="77777777" w:rsidR="00E27C53" w:rsidRPr="00717384" w:rsidRDefault="00E27C53" w:rsidP="00717384">
      <w:pPr>
        <w:jc w:val="both"/>
        <w:rPr>
          <w:b/>
          <w:bCs/>
          <w:lang w:val="sr-Cyrl-RS"/>
        </w:rPr>
      </w:pPr>
    </w:p>
    <w:p w14:paraId="4E0F4726" w14:textId="77777777"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5CB08485" w14:textId="77777777" w:rsidR="00E27C53" w:rsidRPr="00642456" w:rsidRDefault="00E27C53" w:rsidP="00E27C5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1F4AE281" w14:textId="7A3B1A2E" w:rsidR="007E73BB" w:rsidRPr="00BF4DE8" w:rsidRDefault="00E27C53" w:rsidP="007E73BB">
      <w:pPr>
        <w:jc w:val="both"/>
        <w:rPr>
          <w:bCs/>
        </w:rPr>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r w:rsidR="007E73BB">
        <w:rPr>
          <w:lang w:val="sr-Cyrl-CS"/>
        </w:rPr>
        <w:t xml:space="preserve"> </w:t>
      </w:r>
      <w:r w:rsidR="007E73BB" w:rsidRPr="00642456">
        <w:rPr>
          <w:lang w:val="sr-Cyrl-CS"/>
        </w:rPr>
        <w:t>Сваки захтев за додатним информацијама или појашњењем примљен након радног времена наручиоца</w:t>
      </w:r>
      <w:r w:rsidR="007E73BB">
        <w:rPr>
          <w:lang w:val="sr-Cyrl-CS"/>
        </w:rPr>
        <w:t xml:space="preserve"> од понедељка до петка (07-15</w:t>
      </w:r>
      <w:r w:rsidR="007E73BB">
        <w:rPr>
          <w:lang w:val="sr-Latn-RS"/>
        </w:rPr>
        <w:t>h</w:t>
      </w:r>
      <w:r w:rsidR="007E73BB">
        <w:rPr>
          <w:lang w:val="sr-Cyrl-RS"/>
        </w:rPr>
        <w:t>)</w:t>
      </w:r>
      <w:r w:rsidR="007E73BB" w:rsidRPr="00642456">
        <w:rPr>
          <w:lang w:val="sr-Cyrl-CS"/>
        </w:rPr>
        <w:t>, сматраће се да је примљен следећег радног дана.</w:t>
      </w:r>
      <w:proofErr w:type="gramEnd"/>
    </w:p>
    <w:p w14:paraId="395DEC50" w14:textId="77777777" w:rsidR="00E27C53" w:rsidRDefault="00E27C53" w:rsidP="00E27C53">
      <w:pPr>
        <w:jc w:val="both"/>
        <w:rPr>
          <w:b/>
          <w:bCs/>
        </w:rPr>
      </w:pPr>
    </w:p>
    <w:p w14:paraId="633F8D6E" w14:textId="77777777" w:rsidR="00E27C53" w:rsidRDefault="00E27C53" w:rsidP="00E27C53">
      <w:pPr>
        <w:jc w:val="both"/>
        <w:rPr>
          <w:b/>
          <w:bC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517C4587" w14:textId="77777777" w:rsidR="00E27C53" w:rsidRPr="00AE1407" w:rsidRDefault="00E27C53" w:rsidP="00E27C53">
      <w:pPr>
        <w:tabs>
          <w:tab w:val="left" w:pos="-135"/>
          <w:tab w:val="left" w:pos="0"/>
          <w:tab w:val="left" w:pos="120"/>
        </w:tabs>
        <w:jc w:val="both"/>
      </w:pPr>
      <w:proofErr w:type="gramStart"/>
      <w:r w:rsidRPr="00AE1407">
        <w:lastRenderedPageBreak/>
        <w:t>У случају разлике између јединичне и укупне цене, меродавна је јединична цена.</w:t>
      </w:r>
      <w:proofErr w:type="gramEnd"/>
    </w:p>
    <w:p w14:paraId="278433F8" w14:textId="77777777" w:rsidR="00E27C53" w:rsidRPr="00AE1407" w:rsidRDefault="00E27C53" w:rsidP="00E27C5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15CA8877" w14:textId="77777777" w:rsidR="00E27C53" w:rsidRPr="00A0761E" w:rsidRDefault="00E27C53" w:rsidP="00E27C53">
      <w:pPr>
        <w:jc w:val="both"/>
        <w:rPr>
          <w:b/>
          <w:bCs/>
        </w:rPr>
      </w:pPr>
    </w:p>
    <w:p w14:paraId="15E1E8C4" w14:textId="502804CD" w:rsidR="00E27C53" w:rsidRPr="00A43FB2" w:rsidRDefault="00E27C53" w:rsidP="002576AA">
      <w:pPr>
        <w:pStyle w:val="ListParagraph"/>
        <w:numPr>
          <w:ilvl w:val="0"/>
          <w:numId w:val="10"/>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16AB6F23" w14:textId="77777777" w:rsidR="00E27C53" w:rsidRPr="00A43FB2" w:rsidRDefault="00E27C53" w:rsidP="00E27C53">
      <w:pPr>
        <w:jc w:val="both"/>
        <w:rPr>
          <w:highlight w:val="yellow"/>
        </w:rPr>
      </w:pPr>
    </w:p>
    <w:p w14:paraId="49D35394" w14:textId="6AEEDA97" w:rsidR="00E27C53" w:rsidRPr="005C536B" w:rsidRDefault="00E27C53" w:rsidP="00E27C53">
      <w:pPr>
        <w:jc w:val="both"/>
        <w:rPr>
          <w:b/>
          <w:bCs/>
          <w:i/>
          <w:iCs/>
        </w:rPr>
      </w:pPr>
      <w:proofErr w:type="gramStart"/>
      <w:r w:rsidRPr="005C536B">
        <w:t>Избор најповољније понуде ће се извршити применом критеријума</w:t>
      </w:r>
      <w:r w:rsidRPr="005C536B">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717384" w:rsidRPr="005C536B">
            <w:rPr>
              <w:b/>
            </w:rPr>
            <w:t>„економски најповољнија понуда“.</w:t>
          </w:r>
          <w:proofErr w:type="gramEnd"/>
          <w:r w:rsidR="00717384" w:rsidRPr="005C536B">
            <w:rPr>
              <w:b/>
            </w:rPr>
            <w:t xml:space="preserve"> </w:t>
          </w:r>
        </w:sdtContent>
      </w:sdt>
      <w:r w:rsidRPr="005C536B">
        <w:rPr>
          <w:b/>
          <w:bCs/>
        </w:rPr>
        <w:t xml:space="preserve"> </w:t>
      </w:r>
    </w:p>
    <w:p w14:paraId="4B3A21A4" w14:textId="7579F33D" w:rsidR="00E27C53" w:rsidRPr="005C536B" w:rsidRDefault="00E27C53" w:rsidP="00E27C53">
      <w:pPr>
        <w:jc w:val="both"/>
        <w:rPr>
          <w:rFonts w:eastAsia="TimesNewRomanPSMT"/>
          <w:bCs/>
        </w:rPr>
      </w:pPr>
      <w:proofErr w:type="gramStart"/>
      <w:r w:rsidRPr="005C536B">
        <w:rPr>
          <w:bCs/>
          <w:iCs/>
        </w:rPr>
        <w:t xml:space="preserve">Разрада критеријума је </w:t>
      </w:r>
      <w:r w:rsidRPr="005C536B">
        <w:rPr>
          <w:rFonts w:eastAsia="TimesNewRomanPSMT"/>
          <w:bCs/>
        </w:rPr>
        <w:t xml:space="preserve">у </w:t>
      </w:r>
      <w:r w:rsidRPr="005C536B">
        <w:rPr>
          <w:rFonts w:eastAsia="TimesNewRomanPSMT"/>
          <w:bCs/>
          <w:lang w:val="sr-Cyrl-CS"/>
        </w:rPr>
        <w:t>поглављу</w:t>
      </w:r>
      <w:r w:rsidRPr="005C536B">
        <w:rPr>
          <w:rFonts w:eastAsia="TimesNewRomanPSMT"/>
          <w:bCs/>
        </w:rPr>
        <w:t xml:space="preserve"> </w:t>
      </w:r>
      <w:r w:rsidR="005C536B" w:rsidRPr="005C536B">
        <w:rPr>
          <w:rFonts w:eastAsia="TimesNewRomanPSMT"/>
          <w:bCs/>
          <w:lang w:val="sr-Cyrl-RS"/>
        </w:rPr>
        <w:t>5</w:t>
      </w:r>
      <w:r w:rsidRPr="005C536B">
        <w:rPr>
          <w:rFonts w:eastAsia="TimesNewRomanPSMT"/>
          <w:bCs/>
        </w:rPr>
        <w:t>.</w:t>
      </w:r>
      <w:proofErr w:type="gramEnd"/>
      <w:r w:rsidRPr="005C536B">
        <w:rPr>
          <w:rFonts w:eastAsia="TimesNewRomanPSMT"/>
          <w:bCs/>
          <w:lang w:val="ru-RU"/>
        </w:rPr>
        <w:t xml:space="preserve"> </w:t>
      </w:r>
      <w:proofErr w:type="gramStart"/>
      <w:r w:rsidRPr="005C536B">
        <w:rPr>
          <w:rFonts w:eastAsia="TimesNewRomanPSMT"/>
          <w:bCs/>
        </w:rPr>
        <w:t>конкурсне</w:t>
      </w:r>
      <w:proofErr w:type="gramEnd"/>
      <w:r w:rsidRPr="005C536B">
        <w:rPr>
          <w:rFonts w:eastAsia="TimesNewRomanPSMT"/>
          <w:bCs/>
        </w:rPr>
        <w:t xml:space="preserve"> документације.</w:t>
      </w:r>
    </w:p>
    <w:p w14:paraId="1029785B" w14:textId="77777777" w:rsidR="00E27C53" w:rsidRDefault="00E27C53" w:rsidP="00E27C53">
      <w:pPr>
        <w:jc w:val="both"/>
        <w:rPr>
          <w:rFonts w:ascii="Arial" w:hAnsi="Arial" w:cs="Arial"/>
          <w:b/>
          <w:bCs/>
          <w:i/>
          <w:iCs/>
        </w:rPr>
      </w:pPr>
    </w:p>
    <w:p w14:paraId="57B1B7AF" w14:textId="77777777" w:rsidR="00E27C53" w:rsidRPr="00717384" w:rsidRDefault="00E27C53" w:rsidP="002576AA">
      <w:pPr>
        <w:pStyle w:val="ListParagraph"/>
        <w:numPr>
          <w:ilvl w:val="0"/>
          <w:numId w:val="10"/>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w:t>
      </w:r>
      <w:r w:rsidRPr="00717384">
        <w:rPr>
          <w:b/>
          <w:bCs/>
        </w:rPr>
        <w:t xml:space="preserve">ИЛИ ВИШЕ ПОНУДА СА ЈЕДНАКИМ БРОЈЕМ ПОНДЕРА ИЛИ ИСТОМ ПОНУЂЕНОМ ЦЕНОМ </w:t>
      </w:r>
    </w:p>
    <w:p w14:paraId="57E0AAA9" w14:textId="77777777" w:rsidR="00E27C53" w:rsidRPr="00717384" w:rsidRDefault="00E27C53" w:rsidP="00E27C53">
      <w:pPr>
        <w:jc w:val="both"/>
        <w:rPr>
          <w:b/>
          <w:bCs/>
        </w:rPr>
      </w:pPr>
    </w:p>
    <w:p w14:paraId="60FFF96C" w14:textId="313F90C5" w:rsidR="00E27C53" w:rsidRPr="00717384" w:rsidRDefault="00E27C53" w:rsidP="00E27C53">
      <w:pPr>
        <w:jc w:val="both"/>
        <w:rPr>
          <w:noProof/>
          <w:lang w:val="sr-Cyrl-RS"/>
        </w:rPr>
      </w:pPr>
      <w:r w:rsidRPr="00717384">
        <w:rPr>
          <w:iCs/>
        </w:rPr>
        <w:t>Уколико две или више понуда имају исти број пондера,</w:t>
      </w:r>
      <w:r w:rsidRPr="00717384">
        <w:rPr>
          <w:noProof/>
        </w:rPr>
        <w:t xml:space="preserve"> </w:t>
      </w:r>
      <w:r w:rsidRPr="00717384">
        <w:rPr>
          <w:iCs/>
        </w:rPr>
        <w:t xml:space="preserve">као најповољнија биће изабрана понуда </w:t>
      </w:r>
      <w:r w:rsidRPr="00717384">
        <w:rPr>
          <w:noProof/>
          <w:lang w:val="sr-Cyrl-RS"/>
        </w:rPr>
        <w:t xml:space="preserve">„жребањем“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 </w:t>
      </w:r>
    </w:p>
    <w:p w14:paraId="3192F01D" w14:textId="77777777" w:rsidR="00E27C53" w:rsidRPr="00717384" w:rsidRDefault="00E27C53" w:rsidP="00E27C53">
      <w:pPr>
        <w:jc w:val="both"/>
        <w:rPr>
          <w:b/>
          <w:bCs/>
          <w:lang w:val="sr-Cyrl-CS"/>
        </w:rPr>
      </w:pPr>
    </w:p>
    <w:p w14:paraId="6D126359"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7E73BB" w:rsidRDefault="00E27C53" w:rsidP="00E27C53">
      <w:pPr>
        <w:autoSpaceDE w:val="0"/>
        <w:autoSpaceDN w:val="0"/>
        <w:adjustRightInd w:val="0"/>
        <w:jc w:val="both"/>
      </w:pPr>
      <w:proofErr w:type="gramStart"/>
      <w:r w:rsidRPr="007E73BB">
        <w:t>Захтев за заштиту права подноси се наручиоцу, а копија се истовремено доставља Републичкој комисији.</w:t>
      </w:r>
      <w:proofErr w:type="gramEnd"/>
      <w:r w:rsidRPr="007E73BB">
        <w:t xml:space="preserve"> </w:t>
      </w:r>
    </w:p>
    <w:p w14:paraId="2715A363" w14:textId="77777777" w:rsidR="007E73BB" w:rsidRPr="007E73BB" w:rsidRDefault="00E27C53" w:rsidP="007E73BB">
      <w:pPr>
        <w:pStyle w:val="NoSpacing"/>
        <w:jc w:val="both"/>
        <w:rPr>
          <w:rFonts w:ascii="Times New Roman" w:eastAsia="TimesNewRomanPS-BoldMT" w:hAnsi="Times New Roman" w:cs="Times New Roman"/>
          <w:sz w:val="24"/>
          <w:szCs w:val="24"/>
          <w:lang w:val="sr-Latn-RS"/>
        </w:rPr>
      </w:pPr>
      <w:r w:rsidRPr="007E73BB">
        <w:rPr>
          <w:rFonts w:ascii="Times New Roman" w:eastAsia="TimesNewRomanPSMT" w:hAnsi="Times New Roman" w:cs="Times New Roman"/>
          <w:bCs/>
          <w:sz w:val="24"/>
          <w:szCs w:val="24"/>
        </w:rPr>
        <w:t>Захтев за заштиту права подноси се непосредно</w:t>
      </w:r>
      <w:r w:rsidRPr="007E73BB">
        <w:rPr>
          <w:rFonts w:ascii="Times New Roman" w:eastAsia="TimesNewRomanPSMT" w:hAnsi="Times New Roman" w:cs="Times New Roman"/>
          <w:bCs/>
          <w:sz w:val="24"/>
          <w:szCs w:val="24"/>
          <w:lang w:val="sr-Cyrl-CS"/>
        </w:rPr>
        <w:t xml:space="preserve"> или</w:t>
      </w:r>
      <w:r w:rsidRPr="007E73BB">
        <w:rPr>
          <w:rFonts w:ascii="Times New Roman" w:eastAsia="TimesNewRomanPSMT" w:hAnsi="Times New Roman" w:cs="Times New Roman"/>
          <w:bCs/>
          <w:sz w:val="24"/>
          <w:szCs w:val="24"/>
        </w:rPr>
        <w:t xml:space="preserve"> путем поште</w:t>
      </w:r>
      <w:r w:rsidRPr="007E73BB">
        <w:rPr>
          <w:rFonts w:ascii="Times New Roman" w:eastAsia="TimesNewRomanPSMT" w:hAnsi="Times New Roman" w:cs="Times New Roman"/>
          <w:bCs/>
          <w:sz w:val="24"/>
          <w:szCs w:val="24"/>
          <w:lang w:val="sr-Cyrl-CS"/>
        </w:rPr>
        <w:t xml:space="preserve"> на адресу</w:t>
      </w:r>
      <w:r w:rsidRPr="007E73BB">
        <w:rPr>
          <w:rFonts w:ascii="Times New Roman" w:eastAsia="TimesNewRomanPSMT" w:hAnsi="Times New Roman" w:cs="Times New Roman"/>
          <w:bCs/>
          <w:sz w:val="24"/>
          <w:szCs w:val="24"/>
        </w:rPr>
        <w:t xml:space="preserve"> </w:t>
      </w:r>
      <w:r w:rsidRPr="007E73BB">
        <w:rPr>
          <w:rFonts w:ascii="Times New Roman" w:hAnsi="Times New Roman" w:cs="Times New Roman"/>
          <w:b/>
          <w:sz w:val="24"/>
          <w:szCs w:val="24"/>
        </w:rPr>
        <w:t>Клинички центар Војводине,</w:t>
      </w:r>
      <w:r w:rsidRPr="007E73BB">
        <w:rPr>
          <w:rFonts w:ascii="Times New Roman" w:hAnsi="Times New Roman" w:cs="Times New Roman"/>
          <w:sz w:val="24"/>
          <w:szCs w:val="24"/>
        </w:rPr>
        <w:t xml:space="preserve"> </w:t>
      </w:r>
      <w:r w:rsidRPr="007E73BB">
        <w:rPr>
          <w:rFonts w:ascii="Times New Roman" w:eastAsia="TimesNewRomanPSMT" w:hAnsi="Times New Roman" w:cs="Times New Roman"/>
          <w:b/>
          <w:bCs/>
          <w:sz w:val="24"/>
          <w:szCs w:val="24"/>
        </w:rPr>
        <w:t>21000 Нови Сад, Хајдук Вељкова број 1</w:t>
      </w:r>
      <w:r w:rsidRPr="007E73BB">
        <w:rPr>
          <w:rFonts w:ascii="Times New Roman" w:hAnsi="Times New Roman" w:cs="Times New Roman"/>
          <w:i/>
          <w:iCs/>
          <w:sz w:val="24"/>
          <w:szCs w:val="24"/>
        </w:rPr>
        <w:t xml:space="preserve">, </w:t>
      </w:r>
      <w:r w:rsidRPr="007E73BB">
        <w:rPr>
          <w:rFonts w:ascii="Times New Roman" w:hAnsi="Times New Roman" w:cs="Times New Roman"/>
          <w:iCs/>
          <w:sz w:val="24"/>
          <w:szCs w:val="24"/>
        </w:rPr>
        <w:t xml:space="preserve">искључиво </w:t>
      </w:r>
      <w:r w:rsidRPr="007E73BB">
        <w:rPr>
          <w:rFonts w:ascii="Times New Roman" w:eastAsia="TimesNewRomanPSMT" w:hAnsi="Times New Roman" w:cs="Times New Roman"/>
          <w:bCs/>
          <w:sz w:val="24"/>
          <w:szCs w:val="24"/>
        </w:rPr>
        <w:t>преко писарнице Клиничког центра Војводине</w:t>
      </w:r>
      <w:r w:rsidRPr="007E73BB">
        <w:rPr>
          <w:rFonts w:ascii="Times New Roman" w:eastAsia="TimesNewRomanPSMT" w:hAnsi="Times New Roman" w:cs="Times New Roman"/>
          <w:bCs/>
          <w:sz w:val="24"/>
          <w:szCs w:val="24"/>
          <w:lang w:val="sr-Cyrl-CS"/>
        </w:rPr>
        <w:t xml:space="preserve"> или </w:t>
      </w:r>
      <w:r w:rsidRPr="007E73BB">
        <w:rPr>
          <w:rFonts w:ascii="Times New Roman" w:eastAsia="TimesNewRomanPSMT" w:hAnsi="Times New Roman" w:cs="Times New Roman"/>
          <w:bCs/>
          <w:sz w:val="24"/>
          <w:szCs w:val="24"/>
        </w:rPr>
        <w:t>путем електронске поште</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e-mail nabavke@kcv.rs</w:t>
      </w:r>
      <w:r w:rsidRPr="007E73BB">
        <w:rPr>
          <w:rFonts w:ascii="Times New Roman" w:eastAsia="TimesNewRomanPSMT" w:hAnsi="Times New Roman" w:cs="Times New Roman"/>
          <w:bCs/>
          <w:sz w:val="24"/>
          <w:szCs w:val="24"/>
        </w:rPr>
        <w:t xml:space="preserve"> и</w:t>
      </w:r>
      <w:r w:rsidRPr="007E73BB">
        <w:rPr>
          <w:rFonts w:ascii="Times New Roman" w:eastAsia="TimesNewRomanPSMT" w:hAnsi="Times New Roman" w:cs="Times New Roman"/>
          <w:bCs/>
          <w:sz w:val="24"/>
          <w:szCs w:val="24"/>
          <w:lang w:val="sr-Cyrl-CS"/>
        </w:rPr>
        <w:t>ли путем</w:t>
      </w:r>
      <w:r w:rsidRPr="007E73BB">
        <w:rPr>
          <w:rFonts w:ascii="Times New Roman" w:eastAsia="TimesNewRomanPSMT" w:hAnsi="Times New Roman" w:cs="Times New Roman"/>
          <w:bCs/>
          <w:sz w:val="24"/>
          <w:szCs w:val="24"/>
        </w:rPr>
        <w:t xml:space="preserve"> телефакса</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број 021/487-22-</w:t>
      </w:r>
      <w:r w:rsidRPr="007E73BB">
        <w:rPr>
          <w:rFonts w:ascii="Times New Roman" w:eastAsia="TimesNewRomanPS-BoldMT" w:hAnsi="Times New Roman" w:cs="Times New Roman"/>
          <w:bCs/>
          <w:sz w:val="24"/>
          <w:szCs w:val="24"/>
          <w:lang w:val="sr-Cyrl-CS"/>
        </w:rPr>
        <w:t>44</w:t>
      </w:r>
      <w:r w:rsidRPr="007E73BB">
        <w:rPr>
          <w:rFonts w:ascii="Times New Roman" w:eastAsia="TimesNewRomanPSMT" w:hAnsi="Times New Roman" w:cs="Times New Roman"/>
          <w:bCs/>
          <w:sz w:val="24"/>
          <w:szCs w:val="24"/>
          <w:lang w:val="sr-Cyrl-CS"/>
        </w:rPr>
        <w:t>,</w:t>
      </w:r>
      <w:r w:rsidRPr="007E73BB">
        <w:rPr>
          <w:rFonts w:ascii="Times New Roman" w:hAnsi="Times New Roman" w:cs="Times New Roman"/>
          <w:i/>
          <w:iCs/>
          <w:sz w:val="24"/>
          <w:szCs w:val="24"/>
        </w:rPr>
        <w:t xml:space="preserve"> </w:t>
      </w:r>
      <w:r w:rsidRPr="007E73BB">
        <w:rPr>
          <w:rFonts w:ascii="Times New Roman" w:eastAsia="TimesNewRomanPSMT" w:hAnsi="Times New Roman" w:cs="Times New Roman"/>
          <w:bCs/>
          <w:sz w:val="24"/>
          <w:szCs w:val="24"/>
        </w:rPr>
        <w:t xml:space="preserve">са назнаком </w:t>
      </w:r>
      <w:r w:rsidRPr="007E73BB">
        <w:rPr>
          <w:rFonts w:ascii="Times New Roman" w:eastAsia="TimesNewRomanPS-BoldMT" w:hAnsi="Times New Roman" w:cs="Times New Roman"/>
          <w:bCs/>
          <w:sz w:val="24"/>
          <w:szCs w:val="24"/>
        </w:rPr>
        <w:t xml:space="preserve">да је реч о захтеву за заштиту права, уз обавезно </w:t>
      </w:r>
      <w:r w:rsidRPr="007E73BB">
        <w:rPr>
          <w:rFonts w:ascii="Times New Roman" w:eastAsia="TimesNewRomanPS-BoldMT" w:hAnsi="Times New Roman" w:cs="Times New Roman"/>
          <w:b/>
          <w:bCs/>
          <w:sz w:val="24"/>
          <w:szCs w:val="24"/>
        </w:rPr>
        <w:t>навођење предмета набавке и редног броја</w:t>
      </w:r>
      <w:r w:rsidRPr="007E73BB">
        <w:rPr>
          <w:rFonts w:ascii="Times New Roman" w:eastAsia="TimesNewRomanPS-BoldMT" w:hAnsi="Times New Roman" w:cs="Times New Roman"/>
          <w:bCs/>
          <w:sz w:val="24"/>
          <w:szCs w:val="24"/>
        </w:rPr>
        <w:t xml:space="preserve"> набавке (подаци </w:t>
      </w:r>
      <w:r w:rsidRPr="007E73BB">
        <w:rPr>
          <w:rFonts w:ascii="Times New Roman" w:hAnsi="Times New Roman" w:cs="Times New Roman"/>
          <w:sz w:val="24"/>
          <w:szCs w:val="24"/>
        </w:rPr>
        <w:t xml:space="preserve">дати је у </w:t>
      </w:r>
      <w:r w:rsidRPr="007E73BB">
        <w:rPr>
          <w:rFonts w:ascii="Times New Roman" w:hAnsi="Times New Roman" w:cs="Times New Roman"/>
          <w:sz w:val="24"/>
          <w:szCs w:val="24"/>
          <w:lang w:val="sr-Cyrl-CS"/>
        </w:rPr>
        <w:t xml:space="preserve">поглављу </w:t>
      </w:r>
      <w:r w:rsidRPr="007E73BB">
        <w:rPr>
          <w:rFonts w:ascii="Times New Roman" w:hAnsi="Times New Roman" w:cs="Times New Roman"/>
          <w:sz w:val="24"/>
          <w:szCs w:val="24"/>
        </w:rPr>
        <w:t>1.</w:t>
      </w:r>
      <w:r w:rsidRPr="007E73BB">
        <w:rPr>
          <w:rFonts w:ascii="Times New Roman" w:hAnsi="Times New Roman" w:cs="Times New Roman"/>
          <w:sz w:val="24"/>
          <w:szCs w:val="24"/>
          <w:lang w:val="ru-RU"/>
        </w:rPr>
        <w:t xml:space="preserve"> </w:t>
      </w:r>
      <w:r w:rsidRPr="007E73BB">
        <w:rPr>
          <w:rFonts w:ascii="Times New Roman" w:hAnsi="Times New Roman" w:cs="Times New Roman"/>
          <w:sz w:val="24"/>
          <w:szCs w:val="24"/>
        </w:rPr>
        <w:t>конкурсне документације)</w:t>
      </w:r>
      <w:r w:rsidRPr="007E73BB">
        <w:rPr>
          <w:rFonts w:ascii="Times New Roman" w:eastAsia="TimesNewRomanPS-BoldMT" w:hAnsi="Times New Roman" w:cs="Times New Roman"/>
          <w:bCs/>
          <w:sz w:val="24"/>
          <w:szCs w:val="24"/>
          <w:lang w:val="sr-Cyrl-CS"/>
        </w:rPr>
        <w:t>.</w:t>
      </w:r>
      <w:r w:rsidR="007E73BB" w:rsidRPr="007E73BB">
        <w:rPr>
          <w:rFonts w:ascii="Times New Roman" w:eastAsia="TimesNewRomanPS-BoldMT" w:hAnsi="Times New Roman" w:cs="Times New Roman"/>
          <w:bCs/>
          <w:sz w:val="24"/>
          <w:szCs w:val="24"/>
          <w:lang w:val="sr-Cyrl-CS"/>
        </w:rPr>
        <w:t xml:space="preserve"> </w:t>
      </w:r>
      <w:r w:rsidR="007E73BB" w:rsidRPr="007E73BB">
        <w:rPr>
          <w:rFonts w:ascii="Times New Roman" w:hAnsi="Times New Roman" w:cs="Times New Roman"/>
          <w:sz w:val="24"/>
          <w:szCs w:val="24"/>
          <w:lang w:val="sr-Cyrl-RS"/>
        </w:rPr>
        <w:t>и то</w:t>
      </w:r>
      <w:r w:rsidR="007E73BB" w:rsidRPr="007E73BB">
        <w:rPr>
          <w:rFonts w:ascii="Times New Roman" w:eastAsia="TimesNewRomanPS-BoldMT" w:hAnsi="Times New Roman" w:cs="Times New Roman"/>
          <w:sz w:val="24"/>
          <w:szCs w:val="24"/>
          <w:lang w:val="sr-Cyrl-CS"/>
        </w:rPr>
        <w:t xml:space="preserve"> само </w:t>
      </w:r>
      <w:r w:rsidR="007E73BB" w:rsidRPr="007E73BB">
        <w:rPr>
          <w:rFonts w:ascii="Times New Roman" w:eastAsia="TimesNewRomanPS-BoldMT" w:hAnsi="Times New Roman" w:cs="Times New Roman"/>
          <w:sz w:val="24"/>
          <w:szCs w:val="24"/>
          <w:lang w:val="sr-Cyrl-RS"/>
        </w:rPr>
        <w:t xml:space="preserve">у току радног времена наручиоца </w:t>
      </w:r>
      <w:r w:rsidR="007E73BB" w:rsidRPr="007E73BB">
        <w:rPr>
          <w:rFonts w:ascii="Times New Roman" w:hAnsi="Times New Roman" w:cs="Times New Roman"/>
          <w:sz w:val="24"/>
          <w:szCs w:val="24"/>
          <w:lang w:val="sr-Cyrl-CS"/>
        </w:rPr>
        <w:t>од понедељка до петка</w:t>
      </w:r>
      <w:r w:rsidR="007E73BB" w:rsidRPr="007E73BB">
        <w:rPr>
          <w:rFonts w:ascii="Times New Roman" w:eastAsia="TimesNewRomanPS-BoldMT" w:hAnsi="Times New Roman" w:cs="Times New Roman"/>
          <w:sz w:val="24"/>
          <w:szCs w:val="24"/>
          <w:lang w:val="sr-Cyrl-RS"/>
        </w:rPr>
        <w:t xml:space="preserve"> 07-15</w:t>
      </w:r>
      <w:r w:rsidR="007E73BB" w:rsidRPr="007E73BB">
        <w:rPr>
          <w:rFonts w:ascii="Times New Roman" w:eastAsia="TimesNewRomanPS-BoldMT" w:hAnsi="Times New Roman" w:cs="Times New Roman"/>
          <w:sz w:val="24"/>
          <w:szCs w:val="24"/>
          <w:lang w:val="sr-Latn-RS"/>
        </w:rPr>
        <w:t>h.</w:t>
      </w:r>
      <w:r w:rsidR="007E73BB" w:rsidRPr="007E73BB">
        <w:rPr>
          <w:rFonts w:ascii="Times New Roman" w:eastAsia="TimesNewRomanPS-BoldMT" w:hAnsi="Times New Roman" w:cs="Times New Roman"/>
          <w:sz w:val="24"/>
          <w:szCs w:val="24"/>
          <w:lang w:val="sr-Cyrl-RS"/>
        </w:rPr>
        <w:t xml:space="preserve"> </w:t>
      </w:r>
      <w:r w:rsidR="007E73BB" w:rsidRPr="007E73BB">
        <w:rPr>
          <w:rFonts w:ascii="Times New Roman" w:hAnsi="Times New Roman" w:cs="Times New Roman"/>
          <w:sz w:val="24"/>
          <w:szCs w:val="24"/>
          <w:lang w:val="sr-Cyrl-CS"/>
        </w:rPr>
        <w:t xml:space="preserve">Сваки захтев </w:t>
      </w:r>
      <w:r w:rsidR="007E73BB" w:rsidRPr="007E73BB">
        <w:rPr>
          <w:rFonts w:ascii="Times New Roman" w:hAnsi="Times New Roman" w:cs="Times New Roman"/>
          <w:sz w:val="24"/>
          <w:szCs w:val="24"/>
        </w:rPr>
        <w:t>за заштиту права</w:t>
      </w:r>
      <w:r w:rsidR="007E73BB" w:rsidRPr="007E73BB">
        <w:rPr>
          <w:rFonts w:ascii="Times New Roman" w:hAnsi="Times New Roman" w:cs="Times New Roman"/>
          <w:sz w:val="24"/>
          <w:szCs w:val="24"/>
          <w:lang w:val="sr-Cyrl-CS"/>
        </w:rPr>
        <w:t xml:space="preserve"> примљен након радног времена наручиоца од понедељка до петка 07-15</w:t>
      </w:r>
      <w:r w:rsidR="007E73BB" w:rsidRPr="007E73BB">
        <w:rPr>
          <w:rFonts w:ascii="Times New Roman" w:hAnsi="Times New Roman" w:cs="Times New Roman"/>
          <w:sz w:val="24"/>
          <w:szCs w:val="24"/>
          <w:lang w:val="sr-Latn-RS"/>
        </w:rPr>
        <w:t>h</w:t>
      </w:r>
      <w:r w:rsidR="007E73BB" w:rsidRPr="007E73BB">
        <w:rPr>
          <w:rFonts w:ascii="Times New Roman" w:hAnsi="Times New Roman" w:cs="Times New Roman"/>
          <w:sz w:val="24"/>
          <w:szCs w:val="24"/>
          <w:lang w:val="sr-Cyrl-CS"/>
        </w:rPr>
        <w:t>, сматраће се да је примљен следећег радног дана.</w:t>
      </w:r>
    </w:p>
    <w:p w14:paraId="63CF2899" w14:textId="77777777" w:rsidR="00E27C53" w:rsidRPr="007E73BB" w:rsidRDefault="00E27C53" w:rsidP="00E27C53">
      <w:pPr>
        <w:jc w:val="both"/>
        <w:rPr>
          <w:lang w:val="sr-Cyrl-CS"/>
        </w:rPr>
      </w:pPr>
      <w:proofErr w:type="gramStart"/>
      <w:r w:rsidRPr="007E73B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7E73BB">
        <w:rPr>
          <w:lang w:val="sr-Cyrl-CS"/>
        </w:rPr>
        <w:t xml:space="preserve"> </w:t>
      </w:r>
    </w:p>
    <w:p w14:paraId="1D556FB8" w14:textId="77777777" w:rsidR="00E27C53" w:rsidRPr="007E73BB" w:rsidRDefault="00E27C53" w:rsidP="00E27C53">
      <w:pPr>
        <w:jc w:val="both"/>
      </w:pPr>
      <w:proofErr w:type="gramStart"/>
      <w:r w:rsidRPr="007E73BB">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14:paraId="71AB9C2A" w14:textId="77777777" w:rsidR="00E27C53" w:rsidRPr="00342397" w:rsidRDefault="00E27C53" w:rsidP="00E27C53">
      <w:pPr>
        <w:jc w:val="both"/>
      </w:pPr>
      <w:proofErr w:type="gramStart"/>
      <w:r w:rsidRPr="00342397">
        <w:lastRenderedPageBreak/>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14:paraId="5F92EB8B"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а</w:t>
      </w:r>
      <w:proofErr w:type="gramEnd"/>
      <w:r w:rsidRPr="00342397">
        <w:t xml:space="preserve">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proofErr w:type="gramStart"/>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w:t>
      </w:r>
      <w:proofErr w:type="gramStart"/>
      <w:r w:rsidRPr="00342397">
        <w:t>вредности  и</w:t>
      </w:r>
      <w:proofErr w:type="gramEnd"/>
      <w:r w:rsidRPr="00342397">
        <w:t xml:space="preserve"> доношења одлуке о додели уговора на основу оквирног споразума у складу са чланом 40а. </w:t>
      </w:r>
      <w:proofErr w:type="gramStart"/>
      <w:r w:rsidRPr="00342397">
        <w:t>Закона.</w:t>
      </w:r>
      <w:proofErr w:type="gramEnd"/>
    </w:p>
    <w:p w14:paraId="773C70A9" w14:textId="77777777" w:rsidR="00E27C53" w:rsidRPr="00342397" w:rsidRDefault="00E27C53" w:rsidP="00E27C53">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14:paraId="64BB0C5D" w14:textId="77777777" w:rsidR="00E27C53" w:rsidRPr="00342397" w:rsidRDefault="00E27C53" w:rsidP="00E27C53">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76D6271F" w14:textId="77777777" w:rsidR="00E27C53" w:rsidRPr="00342397" w:rsidRDefault="00E27C53" w:rsidP="00E27C53">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proofErr w:type="gramStart"/>
      <w:r w:rsidRPr="0066640F">
        <w:t>Свака странка у поступку сноси трошкове које проузрокује својим радњама</w:t>
      </w:r>
      <w:r w:rsidRPr="00342397">
        <w:rPr>
          <w:rFonts w:eastAsia="TimesNewRomanPSMT"/>
          <w:bCs/>
        </w:rPr>
        <w:t>.</w:t>
      </w:r>
      <w:proofErr w:type="gramEnd"/>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proofErr w:type="gramStart"/>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roofErr w:type="gramEnd"/>
    </w:p>
    <w:p w14:paraId="74B4A31C" w14:textId="77777777" w:rsidR="00E27C53" w:rsidRPr="0004342C" w:rsidRDefault="00E27C53" w:rsidP="00E27C53">
      <w:pPr>
        <w:jc w:val="both"/>
      </w:pPr>
      <w:r>
        <w:rPr>
          <w:lang w:val="sr-Cyrl-RS"/>
        </w:rPr>
        <w:t>Н</w:t>
      </w:r>
      <w:r w:rsidRPr="0004342C">
        <w:t xml:space="preserve">аручилац може закључити уговор пре истека рока за подношење захтева за заштиту права, у складу са чланом 112.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14:paraId="50E2609B" w14:textId="77777777" w:rsidR="00E27C53" w:rsidRDefault="00E27C53" w:rsidP="00E27C53">
      <w:pPr>
        <w:jc w:val="both"/>
        <w:rPr>
          <w:lang w:val="sr-Cyrl-R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14:paraId="6EA19F4B" w14:textId="77777777" w:rsidR="00717384" w:rsidRPr="00717384" w:rsidRDefault="00717384" w:rsidP="00E27C53">
      <w:pPr>
        <w:jc w:val="both"/>
        <w:rPr>
          <w:lang w:val="sr-Cyrl-R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49D6399B" w14:textId="77777777" w:rsidR="00E27C53" w:rsidRDefault="00E27C53" w:rsidP="00E27C53">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6C02FFA8" w14:textId="77777777" w:rsidR="00E27C53" w:rsidRDefault="00E27C53" w:rsidP="00E27C53">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56F9DC72" w14:textId="77777777" w:rsidR="00E27C53" w:rsidRPr="00717384" w:rsidRDefault="00E27C53" w:rsidP="00717384">
      <w:pPr>
        <w:jc w:val="both"/>
        <w:rPr>
          <w:lang w:val="sr-Cyrl-RS"/>
        </w:rPr>
      </w:pPr>
    </w:p>
    <w:p w14:paraId="6E8996B0" w14:textId="77777777" w:rsidR="00B97B8F" w:rsidRDefault="00B97B8F" w:rsidP="00E27C53">
      <w:pPr>
        <w:ind w:firstLine="720"/>
        <w:jc w:val="both"/>
        <w:rPr>
          <w:lang w:val="sr-Cyrl-RS"/>
        </w:rPr>
      </w:pPr>
    </w:p>
    <w:p w14:paraId="38D5F3B3" w14:textId="77777777" w:rsidR="00B97B8F" w:rsidRPr="00717384" w:rsidRDefault="00B97B8F" w:rsidP="00B97B8F">
      <w:pPr>
        <w:pStyle w:val="ListParagraph"/>
        <w:numPr>
          <w:ilvl w:val="0"/>
          <w:numId w:val="10"/>
        </w:numPr>
        <w:jc w:val="both"/>
        <w:rPr>
          <w:b/>
          <w:lang w:val="sr-Cyrl-RS"/>
        </w:rPr>
      </w:pPr>
      <w:r w:rsidRPr="00717384">
        <w:rPr>
          <w:b/>
        </w:rPr>
        <w:t>КОРИШЋЕЊЕ ПЕЧАТА</w:t>
      </w:r>
    </w:p>
    <w:p w14:paraId="399A0A54" w14:textId="77777777" w:rsidR="00B97B8F" w:rsidRPr="00717384" w:rsidRDefault="00B97B8F" w:rsidP="00B97B8F">
      <w:pPr>
        <w:pStyle w:val="ListParagraph"/>
        <w:ind w:left="360"/>
        <w:jc w:val="both"/>
        <w:rPr>
          <w:b/>
          <w:lang w:val="sr-Cyrl-RS"/>
        </w:rPr>
      </w:pPr>
    </w:p>
    <w:p w14:paraId="2F66D3BA" w14:textId="02F2D9CC" w:rsidR="00B97B8F" w:rsidRDefault="00B97B8F" w:rsidP="00B97B8F">
      <w:pPr>
        <w:pStyle w:val="ListParagraph"/>
        <w:ind w:left="360"/>
        <w:jc w:val="both"/>
      </w:pPr>
      <w:r w:rsidRPr="00717384">
        <w:t xml:space="preserve"> </w:t>
      </w:r>
      <w:proofErr w:type="gramStart"/>
      <w:r w:rsidRPr="00717384">
        <w:t>Понуђач није у обавези да приликом сачињавања понуде употребљава печат.</w:t>
      </w:r>
      <w:proofErr w:type="gramEnd"/>
    </w:p>
    <w:p w14:paraId="658AFA3A" w14:textId="77777777" w:rsidR="00B97B8F" w:rsidRDefault="00B97B8F" w:rsidP="00B97B8F">
      <w:pPr>
        <w:pStyle w:val="ListParagraph"/>
        <w:ind w:left="360"/>
        <w:jc w:val="both"/>
        <w:rPr>
          <w:lang w:val="sr-Cyrl-RS"/>
        </w:rPr>
      </w:pPr>
    </w:p>
    <w:p w14:paraId="4968F642" w14:textId="77777777" w:rsidR="00717384" w:rsidRDefault="00717384" w:rsidP="00B97B8F">
      <w:pPr>
        <w:pStyle w:val="ListParagraph"/>
        <w:ind w:left="360"/>
        <w:jc w:val="both"/>
        <w:rPr>
          <w:lang w:val="sr-Cyrl-RS"/>
        </w:rPr>
      </w:pPr>
    </w:p>
    <w:p w14:paraId="5ABC1F1C" w14:textId="77777777" w:rsidR="00717384" w:rsidRDefault="00717384" w:rsidP="00B97B8F">
      <w:pPr>
        <w:pStyle w:val="ListParagraph"/>
        <w:ind w:left="360"/>
        <w:jc w:val="both"/>
        <w:rPr>
          <w:lang w:val="sr-Cyrl-RS"/>
        </w:rPr>
      </w:pPr>
    </w:p>
    <w:p w14:paraId="7E026CE7" w14:textId="77777777" w:rsidR="00717384" w:rsidRPr="00B97B8F" w:rsidRDefault="00717384" w:rsidP="00B97B8F">
      <w:pPr>
        <w:pStyle w:val="ListParagraph"/>
        <w:ind w:left="360"/>
        <w:jc w:val="both"/>
        <w:rPr>
          <w:lang w:val="sr-Cyrl-RS"/>
        </w:rPr>
      </w:pPr>
    </w:p>
    <w:p w14:paraId="4A8AF793" w14:textId="77777777" w:rsidR="00E27C53" w:rsidRPr="00066B40" w:rsidRDefault="00E27C53" w:rsidP="00E27C53">
      <w:r w:rsidRPr="00F726E2">
        <w:rPr>
          <w:b/>
        </w:rPr>
        <w:lastRenderedPageBreak/>
        <w:t>НАПОМЕНА</w:t>
      </w:r>
      <w:r w:rsidRPr="00066B40">
        <w:rPr>
          <w:b/>
        </w:rPr>
        <w:t>:</w:t>
      </w:r>
    </w:p>
    <w:p w14:paraId="5048AD66" w14:textId="77777777" w:rsidR="00E27C53" w:rsidRDefault="00E27C53" w:rsidP="00E27C53">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14:paraId="0F310A95" w14:textId="77777777" w:rsidR="00E27C53" w:rsidRPr="00E20B95" w:rsidRDefault="00E27C53" w:rsidP="00E27C53">
      <w:pPr>
        <w:ind w:firstLine="720"/>
        <w:jc w:val="both"/>
      </w:pPr>
    </w:p>
    <w:p w14:paraId="676FB883" w14:textId="77777777" w:rsidR="00E27C53" w:rsidRPr="00E20B95" w:rsidRDefault="00E27C53" w:rsidP="00E27C53">
      <w:pPr>
        <w:jc w:val="both"/>
        <w:rPr>
          <w:noProof/>
        </w:rPr>
      </w:pP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r>
        <w:t xml:space="preserve"> </w:t>
      </w:r>
      <w:r w:rsidRPr="00AE1407">
        <w:rPr>
          <w:noProof/>
        </w:rPr>
        <w:br w:type="page"/>
      </w:r>
    </w:p>
    <w:p w14:paraId="4406773F" w14:textId="77777777" w:rsidR="00E27C53" w:rsidRPr="003D26C6" w:rsidRDefault="00E27C53" w:rsidP="002576AA">
      <w:pPr>
        <w:pStyle w:val="Heading1"/>
        <w:numPr>
          <w:ilvl w:val="0"/>
          <w:numId w:val="15"/>
        </w:numPr>
        <w:jc w:val="center"/>
      </w:pPr>
      <w:bookmarkStart w:id="45" w:name="_Toc311016791"/>
      <w:bookmarkStart w:id="46" w:name="_Toc311017143"/>
      <w:bookmarkStart w:id="47" w:name="_Toc311017332"/>
      <w:bookmarkStart w:id="48" w:name="_Toc312747151"/>
      <w:bookmarkStart w:id="49" w:name="_Toc312747210"/>
      <w:bookmarkStart w:id="50" w:name="_Toc375826008"/>
      <w:bookmarkStart w:id="51" w:name="_Toc389030815"/>
      <w:bookmarkStart w:id="52" w:name="_Toc448222239"/>
      <w:bookmarkStart w:id="53" w:name="_Toc477327711"/>
      <w:bookmarkStart w:id="54" w:name="_Toc477327994"/>
      <w:bookmarkStart w:id="55" w:name="_Toc477328723"/>
      <w:bookmarkStart w:id="56" w:name="_Toc477329194"/>
      <w:bookmarkStart w:id="57" w:name="_Toc40090446"/>
      <w:r w:rsidRPr="003D26C6">
        <w:lastRenderedPageBreak/>
        <w:t>РАЗРАДА КРИТЕРИЈУМА</w:t>
      </w:r>
      <w:bookmarkEnd w:id="45"/>
      <w:bookmarkEnd w:id="46"/>
      <w:bookmarkEnd w:id="47"/>
      <w:bookmarkEnd w:id="48"/>
      <w:bookmarkEnd w:id="49"/>
      <w:bookmarkEnd w:id="50"/>
      <w:bookmarkEnd w:id="51"/>
      <w:bookmarkEnd w:id="52"/>
      <w:bookmarkEnd w:id="53"/>
      <w:bookmarkEnd w:id="54"/>
      <w:bookmarkEnd w:id="55"/>
      <w:bookmarkEnd w:id="56"/>
      <w:bookmarkEnd w:id="57"/>
    </w:p>
    <w:p w14:paraId="471976D1" w14:textId="77777777" w:rsidR="00E27C53" w:rsidRPr="003D26C6" w:rsidRDefault="00E27C53" w:rsidP="00E27C53">
      <w:pPr>
        <w:rPr>
          <w:lang w:val="hr-HR"/>
        </w:rPr>
      </w:pPr>
    </w:p>
    <w:tbl>
      <w:tblPr>
        <w:tblStyle w:val="TableGrid"/>
        <w:tblW w:w="10736" w:type="dxa"/>
        <w:jc w:val="center"/>
        <w:tblLayout w:type="fixed"/>
        <w:tblLook w:val="04A0" w:firstRow="1" w:lastRow="0" w:firstColumn="1" w:lastColumn="0" w:noHBand="0" w:noVBand="1"/>
      </w:tblPr>
      <w:tblGrid>
        <w:gridCol w:w="549"/>
        <w:gridCol w:w="2354"/>
        <w:gridCol w:w="1350"/>
        <w:gridCol w:w="1080"/>
        <w:gridCol w:w="5403"/>
      </w:tblGrid>
      <w:tr w:rsidR="00E27C53" w:rsidRPr="003D26C6" w14:paraId="5E78D8AC" w14:textId="77777777" w:rsidTr="003D26C6">
        <w:trPr>
          <w:trHeight w:val="1076"/>
          <w:jc w:val="center"/>
        </w:trPr>
        <w:tc>
          <w:tcPr>
            <w:tcW w:w="549" w:type="dxa"/>
            <w:vAlign w:val="center"/>
          </w:tcPr>
          <w:p w14:paraId="36EFFBFB" w14:textId="77777777" w:rsidR="00E27C53" w:rsidRPr="003D26C6" w:rsidRDefault="00E27C53" w:rsidP="005B3304">
            <w:pPr>
              <w:rPr>
                <w:b/>
                <w:sz w:val="22"/>
                <w:szCs w:val="22"/>
                <w:lang w:val="sr-Cyrl-RS"/>
              </w:rPr>
            </w:pPr>
            <w:r w:rsidRPr="003D26C6">
              <w:rPr>
                <w:b/>
                <w:sz w:val="22"/>
                <w:szCs w:val="22"/>
                <w:lang w:val="sr-Cyrl-RS"/>
              </w:rPr>
              <w:t>РБ</w:t>
            </w:r>
          </w:p>
        </w:tc>
        <w:tc>
          <w:tcPr>
            <w:tcW w:w="2354" w:type="dxa"/>
            <w:vAlign w:val="center"/>
          </w:tcPr>
          <w:p w14:paraId="2FA28DAC" w14:textId="77777777" w:rsidR="00E27C53" w:rsidRPr="003D26C6" w:rsidRDefault="00E27C53" w:rsidP="005B3304">
            <w:pPr>
              <w:jc w:val="center"/>
              <w:rPr>
                <w:b/>
                <w:sz w:val="22"/>
                <w:szCs w:val="22"/>
              </w:rPr>
            </w:pPr>
            <w:r w:rsidRPr="003D26C6">
              <w:rPr>
                <w:b/>
                <w:sz w:val="22"/>
                <w:szCs w:val="22"/>
              </w:rPr>
              <w:t>КРИТЕРИЈУМ</w:t>
            </w:r>
          </w:p>
        </w:tc>
        <w:tc>
          <w:tcPr>
            <w:tcW w:w="1350" w:type="dxa"/>
            <w:shd w:val="clear" w:color="auto" w:fill="auto"/>
            <w:vAlign w:val="center"/>
          </w:tcPr>
          <w:p w14:paraId="0A21CFE3" w14:textId="77777777" w:rsidR="00E27C53" w:rsidRPr="003D26C6" w:rsidRDefault="00E27C53" w:rsidP="005B3304">
            <w:pPr>
              <w:jc w:val="center"/>
              <w:rPr>
                <w:b/>
                <w:sz w:val="22"/>
                <w:szCs w:val="22"/>
              </w:rPr>
            </w:pPr>
            <w:r w:rsidRPr="003D26C6">
              <w:rPr>
                <w:b/>
                <w:sz w:val="22"/>
                <w:szCs w:val="22"/>
              </w:rPr>
              <w:t>ОЗНАКА</w:t>
            </w:r>
          </w:p>
        </w:tc>
        <w:tc>
          <w:tcPr>
            <w:tcW w:w="1080" w:type="dxa"/>
            <w:shd w:val="clear" w:color="auto" w:fill="auto"/>
            <w:vAlign w:val="center"/>
          </w:tcPr>
          <w:p w14:paraId="4E30E71E" w14:textId="77777777" w:rsidR="00E27C53" w:rsidRPr="003D26C6" w:rsidRDefault="00E27C53" w:rsidP="005B3304">
            <w:pPr>
              <w:jc w:val="center"/>
              <w:rPr>
                <w:b/>
                <w:sz w:val="22"/>
                <w:szCs w:val="22"/>
              </w:rPr>
            </w:pPr>
            <w:r w:rsidRPr="003D26C6">
              <w:rPr>
                <w:b/>
                <w:sz w:val="22"/>
                <w:szCs w:val="22"/>
              </w:rPr>
              <w:t>МАКС. БР. ПОНДЕРА</w:t>
            </w:r>
          </w:p>
        </w:tc>
        <w:tc>
          <w:tcPr>
            <w:tcW w:w="5403" w:type="dxa"/>
            <w:shd w:val="clear" w:color="auto" w:fill="auto"/>
            <w:vAlign w:val="center"/>
          </w:tcPr>
          <w:p w14:paraId="451F57D1" w14:textId="77777777" w:rsidR="00E27C53" w:rsidRPr="003D26C6" w:rsidRDefault="00E27C53" w:rsidP="005B3304">
            <w:pPr>
              <w:jc w:val="center"/>
              <w:rPr>
                <w:b/>
                <w:sz w:val="22"/>
                <w:szCs w:val="22"/>
              </w:rPr>
            </w:pPr>
            <w:r w:rsidRPr="003D26C6">
              <w:rPr>
                <w:b/>
                <w:sz w:val="22"/>
                <w:szCs w:val="22"/>
              </w:rPr>
              <w:t>ФОРМУЛА</w:t>
            </w:r>
          </w:p>
        </w:tc>
      </w:tr>
      <w:tr w:rsidR="00E27C53" w:rsidRPr="003D26C6" w14:paraId="6351164D" w14:textId="77777777" w:rsidTr="003D26C6">
        <w:trPr>
          <w:trHeight w:val="731"/>
          <w:jc w:val="center"/>
        </w:trPr>
        <w:tc>
          <w:tcPr>
            <w:tcW w:w="549" w:type="dxa"/>
            <w:vAlign w:val="center"/>
          </w:tcPr>
          <w:p w14:paraId="5D1D1FF7" w14:textId="77777777" w:rsidR="00E27C53" w:rsidRPr="003D26C6" w:rsidRDefault="00E27C53" w:rsidP="002576AA">
            <w:pPr>
              <w:pStyle w:val="ListParagraph"/>
              <w:numPr>
                <w:ilvl w:val="0"/>
                <w:numId w:val="12"/>
              </w:numPr>
              <w:jc w:val="center"/>
              <w:rPr>
                <w:b/>
                <w:noProof/>
                <w:sz w:val="22"/>
                <w:szCs w:val="22"/>
              </w:rPr>
            </w:pPr>
          </w:p>
        </w:tc>
        <w:tc>
          <w:tcPr>
            <w:tcW w:w="2354" w:type="dxa"/>
            <w:vAlign w:val="center"/>
          </w:tcPr>
          <w:p w14:paraId="41602CA2" w14:textId="19C2F810" w:rsidR="00E27C53" w:rsidRPr="003D26C6" w:rsidRDefault="003D26C6" w:rsidP="005B3304">
            <w:pPr>
              <w:pStyle w:val="ListParagraph"/>
              <w:ind w:left="0"/>
              <w:jc w:val="both"/>
              <w:rPr>
                <w:b/>
                <w:noProof/>
                <w:sz w:val="22"/>
                <w:szCs w:val="22"/>
                <w:lang w:val="sr-Cyrl-RS"/>
              </w:rPr>
            </w:pPr>
            <w:r w:rsidRPr="003D26C6">
              <w:rPr>
                <w:b/>
                <w:noProof/>
                <w:lang w:val="sr-Cyrl-RS"/>
              </w:rPr>
              <w:t>Ц</w:t>
            </w:r>
            <w:r w:rsidR="00E27C53" w:rsidRPr="003D26C6">
              <w:rPr>
                <w:b/>
                <w:noProof/>
                <w:lang w:val="sr-Cyrl-RS"/>
              </w:rPr>
              <w:t>ена редовног сервиса</w:t>
            </w:r>
            <w:r w:rsidRPr="003D26C6">
              <w:rPr>
                <w:b/>
                <w:noProof/>
                <w:lang w:val="sr-Cyrl-RS"/>
              </w:rPr>
              <w:t xml:space="preserve"> без ПДВ-а</w:t>
            </w:r>
          </w:p>
        </w:tc>
        <w:tc>
          <w:tcPr>
            <w:tcW w:w="1350" w:type="dxa"/>
            <w:shd w:val="clear" w:color="auto" w:fill="auto"/>
            <w:vAlign w:val="center"/>
          </w:tcPr>
          <w:p w14:paraId="219D1DE4" w14:textId="77777777" w:rsidR="00E27C53" w:rsidRPr="003D26C6" w:rsidRDefault="00E27C53" w:rsidP="005B3304">
            <w:pPr>
              <w:jc w:val="center"/>
              <w:rPr>
                <w:sz w:val="22"/>
                <w:szCs w:val="22"/>
                <w:lang w:val="sr-Cyrl-RS"/>
              </w:rPr>
            </w:pPr>
            <w:r w:rsidRPr="003D26C6">
              <w:rPr>
                <w:sz w:val="22"/>
                <w:szCs w:val="22"/>
                <w:lang w:val="sr-Cyrl-RS"/>
              </w:rPr>
              <w:t>РС</w:t>
            </w:r>
          </w:p>
        </w:tc>
        <w:tc>
          <w:tcPr>
            <w:tcW w:w="1080" w:type="dxa"/>
            <w:shd w:val="clear" w:color="auto" w:fill="auto"/>
            <w:vAlign w:val="center"/>
          </w:tcPr>
          <w:p w14:paraId="239081E8" w14:textId="21CBD2DE" w:rsidR="00E27C53" w:rsidRPr="003D26C6" w:rsidRDefault="003D26C6" w:rsidP="005B3304">
            <w:pPr>
              <w:jc w:val="center"/>
              <w:rPr>
                <w:sz w:val="22"/>
                <w:szCs w:val="22"/>
                <w:lang w:val="sr-Cyrl-RS"/>
              </w:rPr>
            </w:pPr>
            <w:r w:rsidRPr="003D26C6">
              <w:rPr>
                <w:sz w:val="22"/>
                <w:szCs w:val="22"/>
                <w:lang w:val="sr-Cyrl-RS"/>
              </w:rPr>
              <w:t>60</w:t>
            </w:r>
          </w:p>
        </w:tc>
        <w:tc>
          <w:tcPr>
            <w:tcW w:w="5403" w:type="dxa"/>
            <w:shd w:val="clear" w:color="auto" w:fill="auto"/>
            <w:vAlign w:val="center"/>
          </w:tcPr>
          <w:p w14:paraId="79D45F18" w14:textId="57B4A913" w:rsidR="00E27C53" w:rsidRPr="003D26C6" w:rsidRDefault="003342E0" w:rsidP="003D26C6">
            <w:pPr>
              <w:jc w:val="center"/>
              <w:rPr>
                <w:sz w:val="22"/>
                <w:szCs w:val="22"/>
              </w:rPr>
            </w:pPr>
            <m:oMathPara>
              <m:oMath>
                <m:f>
                  <m:fPr>
                    <m:ctrlPr>
                      <w:rPr>
                        <w:rFonts w:ascii="Cambria Math" w:hAnsi="Cambria Math"/>
                        <w:i/>
                        <w:sz w:val="22"/>
                        <w:szCs w:val="22"/>
                      </w:rPr>
                    </m:ctrlPr>
                  </m:fPr>
                  <m:num>
                    <m:r>
                      <m:rPr>
                        <m:sty m:val="p"/>
                      </m:rPr>
                      <w:rPr>
                        <w:rFonts w:ascii="Cambria Math" w:hAnsi="Cambria Math"/>
                        <w:noProof/>
                        <w:u w:val="single"/>
                        <w:lang w:val="sr-Cyrl-RS"/>
                      </w:rPr>
                      <m:t xml:space="preserve">Најнижа цена редовног сервиса </m:t>
                    </m:r>
                  </m:num>
                  <m:den>
                    <m:r>
                      <m:rPr>
                        <m:sty m:val="p"/>
                      </m:rPr>
                      <w:rPr>
                        <w:rFonts w:ascii="Cambria Math" w:hAnsi="Cambria Math"/>
                        <w:noProof/>
                        <w:lang w:val="sr-Cyrl-RS"/>
                      </w:rPr>
                      <m:t>понуђена  цена редовног сер</m:t>
                    </m:r>
                  </m:den>
                </m:f>
                <m:r>
                  <w:rPr>
                    <w:rFonts w:ascii="Cambria Math" w:hAnsi="Cambria Math"/>
                    <w:sz w:val="22"/>
                    <w:szCs w:val="22"/>
                  </w:rPr>
                  <m:t>*60</m:t>
                </m:r>
              </m:oMath>
            </m:oMathPara>
          </w:p>
        </w:tc>
      </w:tr>
      <w:tr w:rsidR="00E27C53" w:rsidRPr="003D26C6" w14:paraId="47F636C8" w14:textId="77777777" w:rsidTr="003D26C6">
        <w:trPr>
          <w:trHeight w:val="731"/>
          <w:jc w:val="center"/>
        </w:trPr>
        <w:tc>
          <w:tcPr>
            <w:tcW w:w="549" w:type="dxa"/>
            <w:vAlign w:val="center"/>
          </w:tcPr>
          <w:p w14:paraId="38D1681B" w14:textId="77777777" w:rsidR="00E27C53" w:rsidRPr="003D26C6" w:rsidRDefault="00E27C53" w:rsidP="002576AA">
            <w:pPr>
              <w:pStyle w:val="ListParagraph"/>
              <w:numPr>
                <w:ilvl w:val="0"/>
                <w:numId w:val="12"/>
              </w:numPr>
              <w:jc w:val="center"/>
              <w:rPr>
                <w:b/>
                <w:noProof/>
                <w:sz w:val="22"/>
                <w:szCs w:val="22"/>
              </w:rPr>
            </w:pPr>
          </w:p>
        </w:tc>
        <w:tc>
          <w:tcPr>
            <w:tcW w:w="2354" w:type="dxa"/>
            <w:vAlign w:val="center"/>
          </w:tcPr>
          <w:p w14:paraId="5493AF5F" w14:textId="2DB5AED1" w:rsidR="00E27C53" w:rsidRPr="003D26C6" w:rsidRDefault="003D26C6" w:rsidP="005B3304">
            <w:pPr>
              <w:jc w:val="both"/>
              <w:rPr>
                <w:sz w:val="22"/>
                <w:szCs w:val="22"/>
              </w:rPr>
            </w:pPr>
            <w:r w:rsidRPr="003D26C6">
              <w:rPr>
                <w:b/>
                <w:noProof/>
                <w:lang w:val="sr-Cyrl-RS"/>
              </w:rPr>
              <w:t>Цена периодичног сервиса  без ПДВ-а</w:t>
            </w:r>
          </w:p>
        </w:tc>
        <w:tc>
          <w:tcPr>
            <w:tcW w:w="1350" w:type="dxa"/>
            <w:shd w:val="clear" w:color="auto" w:fill="auto"/>
            <w:vAlign w:val="center"/>
          </w:tcPr>
          <w:p w14:paraId="40BBA801" w14:textId="2A11E27F" w:rsidR="00E27C53" w:rsidRPr="003D26C6" w:rsidRDefault="003D26C6" w:rsidP="005B3304">
            <w:pPr>
              <w:jc w:val="center"/>
              <w:rPr>
                <w:sz w:val="22"/>
                <w:szCs w:val="22"/>
                <w:lang w:val="sr-Cyrl-RS"/>
              </w:rPr>
            </w:pPr>
            <w:r w:rsidRPr="003D26C6">
              <w:rPr>
                <w:sz w:val="22"/>
                <w:szCs w:val="22"/>
                <w:lang w:val="sr-Cyrl-RS"/>
              </w:rPr>
              <w:t>ПС</w:t>
            </w:r>
          </w:p>
        </w:tc>
        <w:tc>
          <w:tcPr>
            <w:tcW w:w="1080" w:type="dxa"/>
            <w:shd w:val="clear" w:color="auto" w:fill="auto"/>
            <w:vAlign w:val="center"/>
          </w:tcPr>
          <w:p w14:paraId="7A28F5B1" w14:textId="295C40D1" w:rsidR="00E27C53" w:rsidRPr="003D26C6" w:rsidRDefault="003D26C6" w:rsidP="005B3304">
            <w:pPr>
              <w:jc w:val="center"/>
              <w:rPr>
                <w:sz w:val="22"/>
                <w:szCs w:val="22"/>
                <w:lang w:val="sr-Cyrl-RS"/>
              </w:rPr>
            </w:pPr>
            <w:r w:rsidRPr="003D26C6">
              <w:rPr>
                <w:sz w:val="22"/>
                <w:szCs w:val="22"/>
                <w:lang w:val="sr-Cyrl-RS"/>
              </w:rPr>
              <w:t>20</w:t>
            </w:r>
          </w:p>
        </w:tc>
        <w:tc>
          <w:tcPr>
            <w:tcW w:w="5403" w:type="dxa"/>
            <w:shd w:val="clear" w:color="auto" w:fill="auto"/>
            <w:vAlign w:val="center"/>
          </w:tcPr>
          <w:p w14:paraId="10668482" w14:textId="05A56B3B" w:rsidR="00E27C53" w:rsidRPr="003D26C6" w:rsidRDefault="003342E0" w:rsidP="003D26C6">
            <w:pPr>
              <w:jc w:val="center"/>
              <w:rPr>
                <w:sz w:val="22"/>
                <w:szCs w:val="22"/>
              </w:rPr>
            </w:pPr>
            <m:oMathPara>
              <m:oMath>
                <m:f>
                  <m:fPr>
                    <m:ctrlPr>
                      <w:rPr>
                        <w:rFonts w:ascii="Cambria Math" w:hAnsi="Cambria Math"/>
                        <w:i/>
                        <w:sz w:val="22"/>
                        <w:szCs w:val="22"/>
                      </w:rPr>
                    </m:ctrlPr>
                  </m:fPr>
                  <m:num>
                    <m:r>
                      <m:rPr>
                        <m:sty m:val="p"/>
                      </m:rPr>
                      <w:rPr>
                        <w:rFonts w:ascii="Cambria Math" w:hAnsi="Cambria Math"/>
                        <w:noProof/>
                        <w:u w:val="single"/>
                        <w:lang w:val="sr-Cyrl-RS"/>
                      </w:rPr>
                      <m:t xml:space="preserve">Најнижа цена периодичног сервиса  </m:t>
                    </m:r>
                  </m:num>
                  <m:den>
                    <m:r>
                      <m:rPr>
                        <m:sty m:val="p"/>
                      </m:rPr>
                      <w:rPr>
                        <w:rFonts w:ascii="Cambria Math" w:hAnsi="Cambria Math"/>
                        <w:noProof/>
                        <w:lang w:val="sr-Cyrl-RS"/>
                      </w:rPr>
                      <m:t>понуђена  цена периодичног сервиса</m:t>
                    </m:r>
                  </m:den>
                </m:f>
                <m:r>
                  <w:rPr>
                    <w:rFonts w:ascii="Cambria Math" w:hAnsi="Cambria Math"/>
                    <w:sz w:val="22"/>
                    <w:szCs w:val="22"/>
                  </w:rPr>
                  <m:t>*20</m:t>
                </m:r>
              </m:oMath>
            </m:oMathPara>
          </w:p>
        </w:tc>
      </w:tr>
      <w:tr w:rsidR="00E27C53" w:rsidRPr="003D26C6" w14:paraId="004BD539" w14:textId="77777777" w:rsidTr="003D26C6">
        <w:trPr>
          <w:trHeight w:val="731"/>
          <w:jc w:val="center"/>
        </w:trPr>
        <w:tc>
          <w:tcPr>
            <w:tcW w:w="549" w:type="dxa"/>
            <w:vAlign w:val="center"/>
          </w:tcPr>
          <w:p w14:paraId="4BA08267" w14:textId="77777777" w:rsidR="00E27C53" w:rsidRPr="003D26C6" w:rsidRDefault="00E27C53" w:rsidP="002576AA">
            <w:pPr>
              <w:pStyle w:val="ListParagraph"/>
              <w:numPr>
                <w:ilvl w:val="0"/>
                <w:numId w:val="12"/>
              </w:numPr>
              <w:jc w:val="center"/>
              <w:rPr>
                <w:b/>
                <w:noProof/>
                <w:sz w:val="22"/>
                <w:szCs w:val="22"/>
              </w:rPr>
            </w:pPr>
          </w:p>
        </w:tc>
        <w:tc>
          <w:tcPr>
            <w:tcW w:w="2354" w:type="dxa"/>
            <w:vAlign w:val="center"/>
          </w:tcPr>
          <w:p w14:paraId="67B78AE6" w14:textId="77A6F1CB" w:rsidR="00E27C53" w:rsidRPr="003D26C6" w:rsidRDefault="003D26C6" w:rsidP="005B3304">
            <w:pPr>
              <w:jc w:val="both"/>
            </w:pPr>
            <w:r w:rsidRPr="003D26C6">
              <w:rPr>
                <w:b/>
                <w:noProof/>
                <w:lang w:val="sr-Cyrl-RS"/>
              </w:rPr>
              <w:t>Укупна цена резервних делова без ПДВ-а</w:t>
            </w:r>
          </w:p>
        </w:tc>
        <w:tc>
          <w:tcPr>
            <w:tcW w:w="1350" w:type="dxa"/>
            <w:shd w:val="clear" w:color="auto" w:fill="auto"/>
            <w:vAlign w:val="center"/>
          </w:tcPr>
          <w:p w14:paraId="07587F76" w14:textId="77777777" w:rsidR="00E27C53" w:rsidRPr="003D26C6" w:rsidRDefault="00E27C53" w:rsidP="005B3304">
            <w:pPr>
              <w:jc w:val="center"/>
              <w:rPr>
                <w:sz w:val="22"/>
                <w:szCs w:val="22"/>
                <w:lang w:val="sr-Cyrl-RS"/>
              </w:rPr>
            </w:pPr>
            <w:r w:rsidRPr="003D26C6">
              <w:rPr>
                <w:sz w:val="22"/>
                <w:szCs w:val="22"/>
                <w:lang w:val="sr-Cyrl-RS"/>
              </w:rPr>
              <w:t>РД</w:t>
            </w:r>
          </w:p>
        </w:tc>
        <w:tc>
          <w:tcPr>
            <w:tcW w:w="1080" w:type="dxa"/>
            <w:shd w:val="clear" w:color="auto" w:fill="auto"/>
            <w:vAlign w:val="center"/>
          </w:tcPr>
          <w:p w14:paraId="691E868A" w14:textId="3262AED7" w:rsidR="00E27C53" w:rsidRPr="003D26C6" w:rsidRDefault="003D26C6" w:rsidP="003D26C6">
            <w:pPr>
              <w:jc w:val="center"/>
              <w:rPr>
                <w:sz w:val="22"/>
                <w:szCs w:val="22"/>
                <w:lang w:val="sr-Cyrl-RS"/>
              </w:rPr>
            </w:pPr>
            <w:r w:rsidRPr="003D26C6">
              <w:rPr>
                <w:sz w:val="22"/>
                <w:szCs w:val="22"/>
                <w:lang w:val="sr-Cyrl-RS"/>
              </w:rPr>
              <w:t>15</w:t>
            </w:r>
          </w:p>
        </w:tc>
        <w:tc>
          <w:tcPr>
            <w:tcW w:w="5403" w:type="dxa"/>
            <w:shd w:val="clear" w:color="auto" w:fill="auto"/>
            <w:vAlign w:val="center"/>
          </w:tcPr>
          <w:p w14:paraId="531C5092" w14:textId="025A3E65" w:rsidR="00E27C53" w:rsidRPr="003D26C6" w:rsidRDefault="003342E0" w:rsidP="003D26C6">
            <w:pPr>
              <w:jc w:val="center"/>
              <w:rPr>
                <w:sz w:val="22"/>
                <w:szCs w:val="22"/>
              </w:rPr>
            </w:pPr>
            <m:oMathPara>
              <m:oMath>
                <m:f>
                  <m:fPr>
                    <m:ctrlPr>
                      <w:rPr>
                        <w:rFonts w:ascii="Cambria Math" w:hAnsi="Cambria Math"/>
                        <w:i/>
                        <w:sz w:val="22"/>
                        <w:szCs w:val="22"/>
                      </w:rPr>
                    </m:ctrlPr>
                  </m:fPr>
                  <m:num>
                    <m:r>
                      <m:rPr>
                        <m:sty m:val="p"/>
                      </m:rPr>
                      <w:rPr>
                        <w:rFonts w:ascii="Cambria Math" w:hAnsi="Cambria Math"/>
                        <w:noProof/>
                        <w:u w:val="single"/>
                        <w:lang w:val="sr-Cyrl-RS"/>
                      </w:rPr>
                      <m:t xml:space="preserve">Најнижа укупна цена резервних делова  </m:t>
                    </m:r>
                  </m:num>
                  <m:den>
                    <m:r>
                      <m:rPr>
                        <m:sty m:val="p"/>
                      </m:rPr>
                      <w:rPr>
                        <w:rFonts w:ascii="Cambria Math" w:hAnsi="Cambria Math"/>
                        <w:noProof/>
                        <w:lang w:val="sr-Cyrl-RS"/>
                      </w:rPr>
                      <m:t xml:space="preserve">понуђена  укупна цена рездервних делова  </m:t>
                    </m:r>
                  </m:den>
                </m:f>
                <m:r>
                  <w:rPr>
                    <w:rFonts w:ascii="Cambria Math" w:hAnsi="Cambria Math"/>
                    <w:sz w:val="22"/>
                    <w:szCs w:val="22"/>
                  </w:rPr>
                  <m:t>*15</m:t>
                </m:r>
              </m:oMath>
            </m:oMathPara>
          </w:p>
        </w:tc>
      </w:tr>
      <w:tr w:rsidR="00E27C53" w:rsidRPr="003D26C6" w14:paraId="50ADB4AB" w14:textId="77777777" w:rsidTr="003D26C6">
        <w:trPr>
          <w:trHeight w:val="731"/>
          <w:jc w:val="center"/>
        </w:trPr>
        <w:tc>
          <w:tcPr>
            <w:tcW w:w="549" w:type="dxa"/>
            <w:vAlign w:val="center"/>
          </w:tcPr>
          <w:p w14:paraId="783F998F" w14:textId="77777777" w:rsidR="00E27C53" w:rsidRPr="003D26C6" w:rsidRDefault="00E27C53" w:rsidP="002576AA">
            <w:pPr>
              <w:pStyle w:val="ListParagraph"/>
              <w:numPr>
                <w:ilvl w:val="0"/>
                <w:numId w:val="12"/>
              </w:numPr>
              <w:jc w:val="center"/>
              <w:rPr>
                <w:b/>
                <w:noProof/>
                <w:sz w:val="22"/>
                <w:szCs w:val="22"/>
              </w:rPr>
            </w:pPr>
          </w:p>
        </w:tc>
        <w:tc>
          <w:tcPr>
            <w:tcW w:w="2354" w:type="dxa"/>
            <w:vAlign w:val="center"/>
          </w:tcPr>
          <w:p w14:paraId="3AF30973" w14:textId="26EA2C06" w:rsidR="00E27C53" w:rsidRPr="003D26C6" w:rsidRDefault="003D26C6" w:rsidP="005B3304">
            <w:pPr>
              <w:jc w:val="both"/>
              <w:rPr>
                <w:b/>
                <w:sz w:val="22"/>
                <w:szCs w:val="22"/>
                <w:lang w:val="sr-Cyrl-CS"/>
              </w:rPr>
            </w:pPr>
            <w:r w:rsidRPr="003D26C6">
              <w:rPr>
                <w:b/>
              </w:rPr>
              <w:t xml:space="preserve">Цена радног сата </w:t>
            </w:r>
            <w:r w:rsidRPr="003D26C6">
              <w:rPr>
                <w:b/>
                <w:lang w:val="sr-Cyrl-RS"/>
              </w:rPr>
              <w:t xml:space="preserve">код ванредног сервиса </w:t>
            </w:r>
            <w:r w:rsidRPr="003D26C6">
              <w:rPr>
                <w:b/>
              </w:rPr>
              <w:t>без ПДВ-а</w:t>
            </w:r>
          </w:p>
        </w:tc>
        <w:tc>
          <w:tcPr>
            <w:tcW w:w="1350" w:type="dxa"/>
            <w:shd w:val="clear" w:color="auto" w:fill="auto"/>
            <w:vAlign w:val="center"/>
          </w:tcPr>
          <w:p w14:paraId="18BE4471" w14:textId="55F3DF1F" w:rsidR="00E27C53" w:rsidRPr="003D26C6" w:rsidRDefault="003D26C6" w:rsidP="005B3304">
            <w:pPr>
              <w:jc w:val="center"/>
              <w:rPr>
                <w:sz w:val="22"/>
                <w:szCs w:val="22"/>
                <w:lang w:val="sr-Cyrl-RS"/>
              </w:rPr>
            </w:pPr>
            <w:r w:rsidRPr="003D26C6">
              <w:rPr>
                <w:sz w:val="22"/>
                <w:szCs w:val="22"/>
                <w:lang w:val="sr-Cyrl-RS"/>
              </w:rPr>
              <w:t>РС</w:t>
            </w:r>
          </w:p>
        </w:tc>
        <w:tc>
          <w:tcPr>
            <w:tcW w:w="1080" w:type="dxa"/>
            <w:shd w:val="clear" w:color="auto" w:fill="auto"/>
            <w:vAlign w:val="center"/>
          </w:tcPr>
          <w:p w14:paraId="5654575A" w14:textId="77777777" w:rsidR="00E27C53" w:rsidRPr="003D26C6" w:rsidRDefault="00E27C53" w:rsidP="005B3304">
            <w:pPr>
              <w:jc w:val="center"/>
              <w:rPr>
                <w:sz w:val="22"/>
                <w:szCs w:val="22"/>
                <w:lang w:val="sr-Cyrl-RS"/>
              </w:rPr>
            </w:pPr>
            <w:r w:rsidRPr="003D26C6">
              <w:rPr>
                <w:sz w:val="22"/>
                <w:szCs w:val="22"/>
                <w:lang w:val="sr-Cyrl-RS"/>
              </w:rPr>
              <w:t>5</w:t>
            </w:r>
          </w:p>
        </w:tc>
        <w:tc>
          <w:tcPr>
            <w:tcW w:w="5403" w:type="dxa"/>
            <w:shd w:val="clear" w:color="auto" w:fill="auto"/>
            <w:vAlign w:val="center"/>
          </w:tcPr>
          <w:p w14:paraId="7CA7E94A" w14:textId="063E728F" w:rsidR="00E27C53" w:rsidRPr="003D26C6" w:rsidRDefault="003342E0" w:rsidP="005B3304">
            <w:pPr>
              <w:jc w:val="center"/>
              <w:rPr>
                <w:sz w:val="22"/>
                <w:szCs w:val="22"/>
              </w:rPr>
            </w:pPr>
            <m:oMathPara>
              <m:oMath>
                <m:f>
                  <m:fPr>
                    <m:ctrlPr>
                      <w:rPr>
                        <w:rFonts w:ascii="Cambria Math" w:hAnsi="Cambria Math"/>
                        <w:i/>
                        <w:sz w:val="22"/>
                        <w:szCs w:val="22"/>
                      </w:rPr>
                    </m:ctrlPr>
                  </m:fPr>
                  <m:num>
                    <m:r>
                      <m:rPr>
                        <m:sty m:val="p"/>
                      </m:rPr>
                      <w:rPr>
                        <w:rFonts w:ascii="Cambria Math" w:hAnsi="Cambria Math"/>
                        <w:noProof/>
                        <w:u w:val="single"/>
                        <w:lang w:val="sr-Cyrl-RS"/>
                      </w:rPr>
                      <m:t xml:space="preserve">Најнижа цена радног сата  </m:t>
                    </m:r>
                  </m:num>
                  <m:den>
                    <m:r>
                      <m:rPr>
                        <m:sty m:val="p"/>
                      </m:rPr>
                      <w:rPr>
                        <w:rFonts w:ascii="Cambria Math" w:hAnsi="Cambria Math"/>
                        <w:noProof/>
                        <w:lang w:val="sr-Cyrl-RS"/>
                      </w:rPr>
                      <m:t xml:space="preserve">понуђена  цена радног сата </m:t>
                    </m:r>
                  </m:den>
                </m:f>
                <m:r>
                  <w:rPr>
                    <w:rFonts w:ascii="Cambria Math" w:hAnsi="Cambria Math"/>
                    <w:sz w:val="22"/>
                    <w:szCs w:val="22"/>
                  </w:rPr>
                  <m:t>*5</m:t>
                </m:r>
              </m:oMath>
            </m:oMathPara>
          </w:p>
        </w:tc>
      </w:tr>
      <w:tr w:rsidR="00E27C53" w:rsidRPr="003D26C6" w14:paraId="11BB5DA3" w14:textId="77777777" w:rsidTr="003D26C6">
        <w:trPr>
          <w:trHeight w:val="332"/>
          <w:jc w:val="center"/>
        </w:trPr>
        <w:tc>
          <w:tcPr>
            <w:tcW w:w="2903" w:type="dxa"/>
            <w:gridSpan w:val="2"/>
            <w:vAlign w:val="center"/>
          </w:tcPr>
          <w:p w14:paraId="32F8D678" w14:textId="77777777" w:rsidR="00E27C53" w:rsidRPr="003D26C6" w:rsidRDefault="00E27C53" w:rsidP="005B3304">
            <w:pPr>
              <w:pStyle w:val="ListParagraph"/>
              <w:ind w:left="0"/>
              <w:jc w:val="center"/>
              <w:rPr>
                <w:b/>
                <w:noProof/>
                <w:sz w:val="22"/>
                <w:szCs w:val="22"/>
              </w:rPr>
            </w:pPr>
            <w:r w:rsidRPr="003D26C6">
              <w:rPr>
                <w:b/>
                <w:noProof/>
                <w:sz w:val="22"/>
                <w:szCs w:val="22"/>
              </w:rPr>
              <w:t>УКУПНО</w:t>
            </w:r>
          </w:p>
        </w:tc>
        <w:tc>
          <w:tcPr>
            <w:tcW w:w="1350" w:type="dxa"/>
            <w:shd w:val="clear" w:color="auto" w:fill="auto"/>
            <w:vAlign w:val="center"/>
          </w:tcPr>
          <w:p w14:paraId="0F4884FA" w14:textId="77777777" w:rsidR="00E27C53" w:rsidRPr="003D26C6" w:rsidRDefault="00E27C53" w:rsidP="005B3304">
            <w:pPr>
              <w:jc w:val="center"/>
              <w:rPr>
                <w:b/>
                <w:sz w:val="22"/>
                <w:szCs w:val="22"/>
              </w:rPr>
            </w:pPr>
            <w:r w:rsidRPr="003D26C6">
              <w:rPr>
                <w:b/>
                <w:sz w:val="22"/>
                <w:szCs w:val="22"/>
              </w:rPr>
              <w:t>УК</w:t>
            </w:r>
          </w:p>
        </w:tc>
        <w:tc>
          <w:tcPr>
            <w:tcW w:w="1080" w:type="dxa"/>
            <w:shd w:val="clear" w:color="auto" w:fill="auto"/>
            <w:vAlign w:val="center"/>
          </w:tcPr>
          <w:p w14:paraId="6C2213F4" w14:textId="77777777" w:rsidR="00E27C53" w:rsidRPr="003D26C6" w:rsidRDefault="00E27C53" w:rsidP="005B3304">
            <w:pPr>
              <w:jc w:val="center"/>
              <w:rPr>
                <w:b/>
                <w:sz w:val="22"/>
                <w:szCs w:val="22"/>
              </w:rPr>
            </w:pPr>
            <w:r w:rsidRPr="003D26C6">
              <w:rPr>
                <w:b/>
                <w:sz w:val="22"/>
                <w:szCs w:val="22"/>
              </w:rPr>
              <w:t>100</w:t>
            </w:r>
          </w:p>
        </w:tc>
        <w:tc>
          <w:tcPr>
            <w:tcW w:w="5403" w:type="dxa"/>
            <w:shd w:val="clear" w:color="auto" w:fill="auto"/>
            <w:vAlign w:val="center"/>
          </w:tcPr>
          <w:p w14:paraId="72646D20" w14:textId="3E1A4082" w:rsidR="00E27C53" w:rsidRPr="003D26C6" w:rsidRDefault="00E27C53" w:rsidP="003D26C6">
            <w:pPr>
              <w:jc w:val="center"/>
              <w:rPr>
                <w:b/>
                <w:sz w:val="22"/>
                <w:szCs w:val="22"/>
              </w:rPr>
            </w:pPr>
            <w:r w:rsidRPr="003D26C6">
              <w:rPr>
                <w:b/>
                <w:sz w:val="22"/>
                <w:szCs w:val="22"/>
                <w:lang w:val="sr-Cyrl-RS"/>
              </w:rPr>
              <w:t xml:space="preserve">РС + </w:t>
            </w:r>
            <w:r w:rsidR="003D26C6" w:rsidRPr="003D26C6">
              <w:rPr>
                <w:b/>
                <w:sz w:val="22"/>
                <w:szCs w:val="22"/>
                <w:lang w:val="sr-Cyrl-RS"/>
              </w:rPr>
              <w:t>ПС</w:t>
            </w:r>
            <w:r w:rsidRPr="003D26C6">
              <w:rPr>
                <w:b/>
                <w:sz w:val="22"/>
                <w:szCs w:val="22"/>
                <w:lang w:val="sr-Cyrl-RS"/>
              </w:rPr>
              <w:t xml:space="preserve"> + РД + </w:t>
            </w:r>
            <w:r w:rsidR="003D26C6" w:rsidRPr="003D26C6">
              <w:rPr>
                <w:b/>
                <w:sz w:val="22"/>
                <w:szCs w:val="22"/>
                <w:lang w:val="sr-Cyrl-RS"/>
              </w:rPr>
              <w:t>РС</w:t>
            </w:r>
          </w:p>
        </w:tc>
      </w:tr>
    </w:tbl>
    <w:p w14:paraId="5C03F72D" w14:textId="77777777" w:rsidR="00E27C53" w:rsidRDefault="00E27C53" w:rsidP="00E27C53">
      <w:pPr>
        <w:rPr>
          <w:lang w:val="sr-Cyrl-RS"/>
        </w:rPr>
      </w:pPr>
    </w:p>
    <w:p w14:paraId="3042B2D1" w14:textId="77777777" w:rsidR="005C536B" w:rsidRPr="005C536B" w:rsidRDefault="005C536B" w:rsidP="00E27C53">
      <w:pPr>
        <w:rPr>
          <w:lang w:val="sr-Cyrl-RS"/>
        </w:rPr>
      </w:pPr>
    </w:p>
    <w:p w14:paraId="3E6BE15F" w14:textId="77777777" w:rsidR="005C536B" w:rsidRDefault="005C536B" w:rsidP="005C536B">
      <w:pPr>
        <w:rPr>
          <w:b/>
          <w:lang w:val="sr-Cyrl-RS"/>
        </w:rPr>
      </w:pPr>
      <w:r>
        <w:rPr>
          <w:b/>
          <w:lang w:val="sr-Cyrl-RS"/>
        </w:rPr>
        <w:t xml:space="preserve">Напомена: </w:t>
      </w:r>
    </w:p>
    <w:p w14:paraId="4BB1C198" w14:textId="77777777" w:rsidR="005C536B" w:rsidRPr="004C6F80" w:rsidRDefault="005C536B" w:rsidP="005C536B">
      <w:pPr>
        <w:rPr>
          <w:highlight w:val="yellow"/>
          <w:lang w:val="sr-Cyrl-RS"/>
        </w:rPr>
      </w:pPr>
      <w:r>
        <w:rPr>
          <w:b/>
          <w:u w:val="single"/>
          <w:lang w:val="sr-Cyrl-RS"/>
        </w:rPr>
        <w:t>У цену редовног сервиса и периодичног прегледа урачунати и радне сате.</w:t>
      </w:r>
    </w:p>
    <w:p w14:paraId="7D91D235" w14:textId="6FFF4D3B" w:rsidR="00E27C53" w:rsidRPr="005C536B" w:rsidRDefault="00E27C53" w:rsidP="005C536B">
      <w:pPr>
        <w:rPr>
          <w:lang w:val="sr-Cyrl-CS"/>
        </w:rPr>
      </w:pPr>
      <w:bookmarkStart w:id="58" w:name="_Toc375826009"/>
      <w:bookmarkStart w:id="59" w:name="_Toc389030816"/>
      <w:r>
        <w:rPr>
          <w:sz w:val="28"/>
          <w:szCs w:val="28"/>
        </w:rPr>
        <w:br w:type="page"/>
      </w:r>
    </w:p>
    <w:p w14:paraId="5E3A42CC" w14:textId="77777777" w:rsidR="00E27C53" w:rsidRPr="00CC366C" w:rsidRDefault="00E27C53" w:rsidP="002576AA">
      <w:pPr>
        <w:pStyle w:val="Heading1"/>
        <w:numPr>
          <w:ilvl w:val="0"/>
          <w:numId w:val="15"/>
        </w:numPr>
        <w:jc w:val="center"/>
      </w:pPr>
      <w:bookmarkStart w:id="60" w:name="_Toc448222240"/>
      <w:bookmarkStart w:id="61" w:name="_Toc477327712"/>
      <w:bookmarkStart w:id="62" w:name="_Toc477327995"/>
      <w:bookmarkStart w:id="63" w:name="_Toc477328724"/>
      <w:bookmarkStart w:id="64" w:name="_Toc477329195"/>
      <w:bookmarkStart w:id="65" w:name="_Toc40090447"/>
      <w:r w:rsidRPr="00CC366C">
        <w:lastRenderedPageBreak/>
        <w:t>МОДЕЛ УГОВОРА</w:t>
      </w:r>
      <w:bookmarkEnd w:id="58"/>
      <w:bookmarkEnd w:id="59"/>
      <w:bookmarkEnd w:id="60"/>
      <w:bookmarkEnd w:id="61"/>
      <w:bookmarkEnd w:id="62"/>
      <w:bookmarkEnd w:id="63"/>
      <w:bookmarkEnd w:id="64"/>
      <w:bookmarkEnd w:id="65"/>
      <w:r w:rsidRPr="00CC366C">
        <w:t xml:space="preserve"> </w:t>
      </w:r>
    </w:p>
    <w:tbl>
      <w:tblPr>
        <w:tblpPr w:leftFromText="180" w:rightFromText="180" w:vertAnchor="text" w:horzAnchor="margin" w:tblpY="-25"/>
        <w:tblW w:w="9118" w:type="dxa"/>
        <w:tblLook w:val="04A0" w:firstRow="1" w:lastRow="0" w:firstColumn="1" w:lastColumn="0" w:noHBand="0" w:noVBand="1"/>
      </w:tblPr>
      <w:tblGrid>
        <w:gridCol w:w="3168"/>
        <w:gridCol w:w="1992"/>
        <w:gridCol w:w="3958"/>
      </w:tblGrid>
      <w:tr w:rsidR="00E27C53" w14:paraId="665FABE9" w14:textId="77777777" w:rsidTr="005B3304">
        <w:trPr>
          <w:trHeight w:val="359"/>
        </w:trPr>
        <w:tc>
          <w:tcPr>
            <w:tcW w:w="3168" w:type="dxa"/>
            <w:vAlign w:val="center"/>
          </w:tcPr>
          <w:p w14:paraId="48833FF2" w14:textId="4A4A59C3" w:rsidR="00E27C53" w:rsidRDefault="00E27C53" w:rsidP="00B51ECD">
            <w:pPr>
              <w:rPr>
                <w:i/>
                <w:noProof/>
                <w:color w:val="000000" w:themeColor="text1"/>
              </w:rPr>
            </w:pPr>
            <w:bookmarkStart w:id="66" w:name="_Toc375826010"/>
            <w:bookmarkStart w:id="67" w:name="_Toc389030817"/>
          </w:p>
        </w:tc>
        <w:tc>
          <w:tcPr>
            <w:tcW w:w="1992" w:type="dxa"/>
          </w:tcPr>
          <w:p w14:paraId="6E390E2A" w14:textId="77777777" w:rsidR="00E27C53" w:rsidRDefault="00E27C53" w:rsidP="005B3304">
            <w:pPr>
              <w:rPr>
                <w:i/>
                <w:noProof/>
                <w:color w:val="000000" w:themeColor="text1"/>
              </w:rPr>
            </w:pPr>
          </w:p>
        </w:tc>
        <w:tc>
          <w:tcPr>
            <w:tcW w:w="3958" w:type="dxa"/>
            <w:vAlign w:val="center"/>
            <w:hideMark/>
          </w:tcPr>
          <w:p w14:paraId="1DE146A3" w14:textId="77777777" w:rsidR="00E27C53" w:rsidRDefault="00E27C53" w:rsidP="005B3304">
            <w:pPr>
              <w:rPr>
                <w:i/>
                <w:noProof/>
                <w:color w:val="000000" w:themeColor="text1"/>
              </w:rPr>
            </w:pPr>
            <w:r>
              <w:rPr>
                <w:i/>
                <w:noProof/>
                <w:color w:val="000000" w:themeColor="text1"/>
              </w:rPr>
              <w:t xml:space="preserve">      </w:t>
            </w:r>
          </w:p>
        </w:tc>
      </w:tr>
    </w:tbl>
    <w:p w14:paraId="7F52FB88" w14:textId="77777777" w:rsidR="00E27C53" w:rsidRPr="002050CA" w:rsidRDefault="00E27C53" w:rsidP="00E27C53">
      <w:pPr>
        <w:rPr>
          <w:noProof/>
        </w:rPr>
      </w:pPr>
    </w:p>
    <w:p w14:paraId="402E56DF" w14:textId="77777777" w:rsidR="009E6BC5" w:rsidRPr="005C503C" w:rsidRDefault="009E6BC5" w:rsidP="009E6BC5">
      <w:pPr>
        <w:spacing w:before="100" w:beforeAutospacing="1" w:line="210" w:lineRule="atLeast"/>
        <w:ind w:firstLine="720"/>
        <w:contextualSpacing/>
        <w:jc w:val="both"/>
        <w:rPr>
          <w:b/>
          <w:noProof/>
          <w:lang w:val="sr-Cyrl-RS"/>
        </w:rPr>
      </w:pPr>
      <w:r w:rsidRPr="005C503C">
        <w:rPr>
          <w:noProof/>
        </w:rPr>
        <w:t>На основу члана 112. Закона о јавним набавкама („Службени гласник Републике Србије” бр. 124/12</w:t>
      </w:r>
      <w:r w:rsidRPr="005C503C">
        <w:rPr>
          <w:noProof/>
          <w:lang w:val="sr-Cyrl-RS"/>
        </w:rPr>
        <w:t>, 14/15 и 68/15</w:t>
      </w:r>
      <w:r w:rsidRPr="005C503C">
        <w:rPr>
          <w:noProof/>
        </w:rPr>
        <w:t>), а у складу са извештајем Комисије за јавну набавку и Одлуком о додели уговора, дана _______ године закључује се следећи</w:t>
      </w:r>
      <w:r w:rsidRPr="005C503C">
        <w:rPr>
          <w:noProof/>
          <w:lang w:val="sr-Cyrl-RS"/>
        </w:rPr>
        <w:t>:</w:t>
      </w:r>
    </w:p>
    <w:p w14:paraId="4CC782DA" w14:textId="77777777" w:rsidR="009E6BC5" w:rsidRPr="005C503C" w:rsidRDefault="009E6BC5" w:rsidP="009E6BC5">
      <w:pPr>
        <w:jc w:val="center"/>
        <w:rPr>
          <w:noProof/>
        </w:rPr>
      </w:pPr>
    </w:p>
    <w:p w14:paraId="1CF3B6DF" w14:textId="77777777" w:rsidR="009E6BC5" w:rsidRPr="005C503C" w:rsidRDefault="009E6BC5" w:rsidP="009E6BC5">
      <w:pPr>
        <w:jc w:val="center"/>
        <w:rPr>
          <w:b/>
          <w:noProof/>
        </w:rPr>
      </w:pPr>
      <w:r w:rsidRPr="005C503C">
        <w:rPr>
          <w:b/>
          <w:noProof/>
        </w:rPr>
        <w:t>УГОВОР</w:t>
      </w:r>
    </w:p>
    <w:p w14:paraId="4CBB3C0A" w14:textId="77777777" w:rsidR="009E6BC5" w:rsidRPr="00C213AC" w:rsidRDefault="009E6BC5" w:rsidP="009E6BC5">
      <w:pPr>
        <w:tabs>
          <w:tab w:val="left" w:pos="720"/>
          <w:tab w:val="center" w:pos="4320"/>
          <w:tab w:val="right" w:pos="8640"/>
        </w:tabs>
        <w:jc w:val="center"/>
        <w:rPr>
          <w:b/>
          <w:noProof/>
          <w:lang w:val="sr-Cyrl-RS"/>
        </w:rPr>
      </w:pPr>
      <w:r w:rsidRPr="005C503C">
        <w:rPr>
          <w:b/>
          <w:noProof/>
        </w:rPr>
        <w:t xml:space="preserve"> О ЈАВНОЈ НАБАВЦИ БРОЈ </w:t>
      </w:r>
      <w:r>
        <w:rPr>
          <w:b/>
          <w:noProof/>
          <w:lang w:val="sr-Cyrl-RS"/>
        </w:rPr>
        <w:t>109-20-О</w:t>
      </w:r>
    </w:p>
    <w:p w14:paraId="45FB19DC" w14:textId="77777777" w:rsidR="009E6BC5" w:rsidRPr="005C503C" w:rsidRDefault="009E6BC5" w:rsidP="009E6BC5">
      <w:pPr>
        <w:rPr>
          <w:noProof/>
        </w:rPr>
      </w:pPr>
    </w:p>
    <w:p w14:paraId="4D1BD8AD" w14:textId="77777777" w:rsidR="009E6BC5" w:rsidRPr="005C503C" w:rsidRDefault="009E6BC5" w:rsidP="009E6BC5">
      <w:pPr>
        <w:rPr>
          <w:noProof/>
        </w:rPr>
      </w:pPr>
      <w:r w:rsidRPr="005C503C">
        <w:rPr>
          <w:noProof/>
        </w:rPr>
        <w:t xml:space="preserve">Уговорне стране: </w:t>
      </w:r>
    </w:p>
    <w:p w14:paraId="405430D3" w14:textId="77777777" w:rsidR="009E6BC5" w:rsidRPr="005C503C" w:rsidRDefault="009E6BC5" w:rsidP="009E6BC5">
      <w:pPr>
        <w:rPr>
          <w:noProof/>
        </w:rPr>
      </w:pPr>
    </w:p>
    <w:p w14:paraId="78E1EF88" w14:textId="77777777" w:rsidR="009E6BC5" w:rsidRPr="005C503C" w:rsidRDefault="009E6BC5" w:rsidP="009E6BC5">
      <w:pPr>
        <w:numPr>
          <w:ilvl w:val="0"/>
          <w:numId w:val="6"/>
        </w:numPr>
        <w:jc w:val="both"/>
        <w:rPr>
          <w:noProof/>
        </w:rPr>
      </w:pPr>
      <w:r w:rsidRPr="005C503C">
        <w:rPr>
          <w:b/>
          <w:noProof/>
        </w:rPr>
        <w:t>КЛИНИЧКИ ЦЕНТАР ВОЈВОДИНЕ</w:t>
      </w:r>
      <w:r w:rsidRPr="005C503C">
        <w:rPr>
          <w:noProof/>
        </w:rPr>
        <w:t xml:space="preserve">,  ул. Хајдук Вељкова бр. 1, Нови Сад, </w:t>
      </w:r>
    </w:p>
    <w:p w14:paraId="0EAF2F4B" w14:textId="77777777" w:rsidR="009E6BC5" w:rsidRPr="005C503C" w:rsidRDefault="009E6BC5" w:rsidP="009E6BC5">
      <w:pPr>
        <w:ind w:left="720"/>
        <w:jc w:val="both"/>
        <w:rPr>
          <w:noProof/>
        </w:rPr>
      </w:pPr>
      <w:r w:rsidRPr="005C503C">
        <w:rPr>
          <w:noProof/>
        </w:rPr>
        <w:t>ПИБ: 101696893 Матични број: 08664161,</w:t>
      </w:r>
    </w:p>
    <w:p w14:paraId="71B5FF86" w14:textId="77777777" w:rsidR="009E6BC5" w:rsidRPr="005C503C" w:rsidRDefault="009E6BC5" w:rsidP="009E6BC5">
      <w:pPr>
        <w:ind w:left="720"/>
        <w:jc w:val="both"/>
        <w:rPr>
          <w:noProof/>
        </w:rPr>
      </w:pPr>
      <w:r w:rsidRPr="005C503C">
        <w:rPr>
          <w:noProof/>
        </w:rPr>
        <w:t xml:space="preserve">Број рачуна: 840-577661-50, </w:t>
      </w:r>
      <w:r w:rsidRPr="005C503C">
        <w:rPr>
          <w:noProof/>
          <w:lang w:val="sr-Cyrl-CS"/>
        </w:rPr>
        <w:t>Управа за трезор - Република Србија Министарство финансија</w:t>
      </w:r>
      <w:r w:rsidRPr="005C503C">
        <w:rPr>
          <w:noProof/>
        </w:rPr>
        <w:t>,</w:t>
      </w:r>
      <w:r w:rsidRPr="005C503C">
        <w:rPr>
          <w:noProof/>
          <w:lang w:val="sr-Cyrl-CS"/>
        </w:rPr>
        <w:t xml:space="preserve"> </w:t>
      </w:r>
      <w:r w:rsidRPr="005C503C">
        <w:rPr>
          <w:noProof/>
        </w:rPr>
        <w:t>Телефон: 021/484-3-484,</w:t>
      </w:r>
    </w:p>
    <w:p w14:paraId="6E18A91E" w14:textId="77777777" w:rsidR="009E6BC5" w:rsidRPr="005C503C" w:rsidRDefault="009E6BC5" w:rsidP="009E6BC5">
      <w:pPr>
        <w:ind w:left="720"/>
        <w:jc w:val="both"/>
        <w:rPr>
          <w:noProof/>
        </w:rPr>
      </w:pPr>
      <w:r w:rsidRPr="005C503C">
        <w:rPr>
          <w:noProof/>
        </w:rPr>
        <w:t xml:space="preserve">(у даљем тексту: наручилац), кога заступа </w:t>
      </w:r>
      <w:r w:rsidRPr="005C503C">
        <w:rPr>
          <w:noProof/>
          <w:lang w:val="sr-Cyrl-RS"/>
        </w:rPr>
        <w:t>в.д. директор проф. др Едита Стокић</w:t>
      </w:r>
      <w:r w:rsidRPr="005C503C">
        <w:rPr>
          <w:noProof/>
        </w:rPr>
        <w:t>.</w:t>
      </w:r>
    </w:p>
    <w:p w14:paraId="431CE440" w14:textId="77777777" w:rsidR="009E6BC5" w:rsidRPr="005C503C" w:rsidRDefault="009E6BC5" w:rsidP="009E6BC5">
      <w:pPr>
        <w:jc w:val="both"/>
        <w:rPr>
          <w:noProof/>
        </w:rPr>
      </w:pPr>
    </w:p>
    <w:p w14:paraId="466D4AEF" w14:textId="77777777" w:rsidR="009E6BC5" w:rsidRPr="005C503C" w:rsidRDefault="009E6BC5" w:rsidP="009E6BC5">
      <w:pPr>
        <w:numPr>
          <w:ilvl w:val="0"/>
          <w:numId w:val="6"/>
        </w:numPr>
        <w:jc w:val="both"/>
        <w:rPr>
          <w:noProof/>
        </w:rPr>
      </w:pPr>
      <w:r w:rsidRPr="005C503C">
        <w:rPr>
          <w:noProof/>
        </w:rPr>
        <w:t>____________________________________________________________________,</w:t>
      </w:r>
    </w:p>
    <w:p w14:paraId="69E08AF0" w14:textId="77777777" w:rsidR="009E6BC5" w:rsidRPr="005C503C" w:rsidRDefault="009E6BC5" w:rsidP="009E6BC5">
      <w:pPr>
        <w:jc w:val="center"/>
      </w:pPr>
      <w:r w:rsidRPr="005C503C">
        <w:rPr>
          <w:noProof/>
        </w:rPr>
        <w:t>(</w:t>
      </w:r>
      <w:r w:rsidRPr="005C503C">
        <w:rPr>
          <w:i/>
          <w:noProof/>
        </w:rPr>
        <w:t>назив и адреса)</w:t>
      </w:r>
    </w:p>
    <w:p w14:paraId="663F0A67" w14:textId="77777777" w:rsidR="009E6BC5" w:rsidRPr="005C503C" w:rsidRDefault="009E6BC5" w:rsidP="009E6BC5">
      <w:pPr>
        <w:ind w:left="720"/>
        <w:jc w:val="both"/>
        <w:rPr>
          <w:noProof/>
        </w:rPr>
      </w:pPr>
      <w:r w:rsidRPr="005C503C">
        <w:rPr>
          <w:noProof/>
        </w:rPr>
        <w:t>ПИБ:.......................... Матични број: ........................................,</w:t>
      </w:r>
    </w:p>
    <w:p w14:paraId="1B7EFCDE" w14:textId="77777777" w:rsidR="009E6BC5" w:rsidRPr="005C503C" w:rsidRDefault="009E6BC5" w:rsidP="009E6BC5">
      <w:pPr>
        <w:ind w:left="720"/>
        <w:jc w:val="both"/>
        <w:rPr>
          <w:noProof/>
        </w:rPr>
      </w:pPr>
      <w:r w:rsidRPr="005C503C">
        <w:rPr>
          <w:noProof/>
        </w:rPr>
        <w:t>Број рачуна: ............................................ Назив банке:......................................,</w:t>
      </w:r>
    </w:p>
    <w:p w14:paraId="71B79641" w14:textId="77777777" w:rsidR="009E6BC5" w:rsidRPr="005C503C" w:rsidRDefault="009E6BC5" w:rsidP="009E6BC5">
      <w:pPr>
        <w:ind w:left="720"/>
        <w:jc w:val="both"/>
        <w:rPr>
          <w:noProof/>
        </w:rPr>
      </w:pPr>
      <w:r w:rsidRPr="005C503C">
        <w:rPr>
          <w:noProof/>
        </w:rPr>
        <w:t>Телефон:............................Телефакс:......................................</w:t>
      </w:r>
    </w:p>
    <w:p w14:paraId="2B0C3200" w14:textId="77777777" w:rsidR="009E6BC5" w:rsidRPr="005C503C" w:rsidRDefault="009E6BC5" w:rsidP="009E6BC5">
      <w:pPr>
        <w:ind w:left="720"/>
        <w:jc w:val="both"/>
        <w:rPr>
          <w:noProof/>
        </w:rPr>
      </w:pPr>
      <w:r w:rsidRPr="005C503C">
        <w:rPr>
          <w:noProof/>
        </w:rPr>
        <w:t>(у даљем тексту: добављач), кога заступа ________________________________ .</w:t>
      </w:r>
    </w:p>
    <w:p w14:paraId="0DE7038B" w14:textId="77777777" w:rsidR="009E6BC5" w:rsidRDefault="009E6BC5" w:rsidP="009E6BC5">
      <w:pPr>
        <w:jc w:val="both"/>
        <w:rPr>
          <w:noProof/>
          <w:lang w:val="sr-Latn-RS"/>
        </w:rPr>
      </w:pPr>
    </w:p>
    <w:p w14:paraId="727FA14B" w14:textId="77777777" w:rsidR="009E6BC5" w:rsidRDefault="009E6BC5" w:rsidP="009E6BC5">
      <w:pPr>
        <w:jc w:val="center"/>
        <w:rPr>
          <w:noProof/>
          <w:lang w:val="sr-Latn-RS"/>
        </w:rPr>
      </w:pPr>
      <w:r w:rsidRPr="00892B47">
        <w:rPr>
          <w:b/>
          <w:noProof/>
          <w:color w:val="000000"/>
        </w:rPr>
        <w:t>ПРЕДМЕТ УГОВОРА</w:t>
      </w:r>
    </w:p>
    <w:p w14:paraId="255BA41F" w14:textId="77777777" w:rsidR="009E6BC5" w:rsidRPr="00765D1F" w:rsidRDefault="009E6BC5" w:rsidP="009E6BC5">
      <w:pPr>
        <w:jc w:val="both"/>
        <w:rPr>
          <w:noProof/>
          <w:lang w:val="sr-Latn-RS"/>
        </w:rPr>
      </w:pPr>
    </w:p>
    <w:p w14:paraId="47B40610" w14:textId="77777777" w:rsidR="009E6BC5" w:rsidRPr="005C503C" w:rsidRDefault="009E6BC5" w:rsidP="009E6BC5">
      <w:pPr>
        <w:jc w:val="center"/>
        <w:outlineLvl w:val="0"/>
        <w:rPr>
          <w:noProof/>
        </w:rPr>
      </w:pPr>
      <w:bookmarkStart w:id="68" w:name="_Toc535318037"/>
      <w:bookmarkStart w:id="69" w:name="_Toc17892399"/>
      <w:bookmarkStart w:id="70" w:name="_Toc40090448"/>
      <w:r w:rsidRPr="005C503C">
        <w:rPr>
          <w:b/>
          <w:noProof/>
        </w:rPr>
        <w:t>Члан 1.</w:t>
      </w:r>
      <w:bookmarkEnd w:id="68"/>
      <w:bookmarkEnd w:id="69"/>
      <w:bookmarkEnd w:id="70"/>
    </w:p>
    <w:p w14:paraId="6059749E" w14:textId="77777777" w:rsidR="009E6BC5" w:rsidRDefault="009E6BC5" w:rsidP="009E6BC5">
      <w:pPr>
        <w:tabs>
          <w:tab w:val="center" w:pos="4320"/>
          <w:tab w:val="right" w:pos="8640"/>
        </w:tabs>
        <w:jc w:val="both"/>
        <w:rPr>
          <w:lang w:val="sr-Latn-RS"/>
        </w:rPr>
      </w:pPr>
      <w:r w:rsidRPr="005C503C">
        <w:rPr>
          <w:noProof/>
          <w:lang w:val="sr-Latn-CS"/>
        </w:rPr>
        <w:tab/>
        <w:t xml:space="preserve"> </w:t>
      </w:r>
      <w:r w:rsidRPr="005C503C">
        <w:rPr>
          <w:noProof/>
          <w:lang w:val="sr-Cyrl-RS"/>
        </w:rPr>
        <w:t xml:space="preserve">         </w:t>
      </w:r>
      <w:r w:rsidRPr="005C503C">
        <w:rPr>
          <w:noProof/>
          <w:lang w:val="sr-Latn-CS"/>
        </w:rPr>
        <w:t xml:space="preserve"> Предмет овог уговора је</w:t>
      </w:r>
      <w:r w:rsidRPr="005C503C">
        <w:rPr>
          <w:noProof/>
          <w:lang w:val="sr-Cyrl-CS"/>
        </w:rPr>
        <w:t xml:space="preserve"> </w:t>
      </w:r>
      <w:r w:rsidRPr="005C503C">
        <w:rPr>
          <w:noProof/>
        </w:rPr>
        <w:t xml:space="preserve">набавка </w:t>
      </w:r>
      <w:r w:rsidRPr="005C503C">
        <w:rPr>
          <w:noProof/>
          <w:lang w:val="sr-Cyrl-RS"/>
        </w:rPr>
        <w:t>услуга</w:t>
      </w:r>
      <w:r w:rsidRPr="005C503C">
        <w:rPr>
          <w:b/>
          <w:noProof/>
        </w:rPr>
        <w:t xml:space="preserve"> - </w:t>
      </w:r>
      <w:r w:rsidRPr="00A574A9">
        <w:rPr>
          <w:b/>
          <w:noProof/>
          <w:lang w:val="sr-Cyrl-RS"/>
        </w:rPr>
        <w:t>Сервис и одржавање свих агрегата у Клиничком центру Војводине</w:t>
      </w:r>
      <w:r w:rsidRPr="005C503C">
        <w:rPr>
          <w:noProof/>
        </w:rPr>
        <w:t xml:space="preserve"> –</w:t>
      </w:r>
      <w:r w:rsidRPr="005C503C">
        <w:rPr>
          <w:noProof/>
          <w:lang w:val="sr-Cyrl-CS"/>
        </w:rPr>
        <w:t xml:space="preserve"> </w:t>
      </w:r>
      <w:r w:rsidRPr="005C503C">
        <w:rPr>
          <w:lang w:val="sr-Latn-CS"/>
        </w:rPr>
        <w:t>кој</w:t>
      </w:r>
      <w:r w:rsidRPr="005C503C">
        <w:t>а</w:t>
      </w:r>
      <w:r w:rsidRPr="005C503C">
        <w:rPr>
          <w:lang w:val="sr-Latn-CS"/>
        </w:rPr>
        <w:t xml:space="preserve"> је тражен</w:t>
      </w:r>
      <w:r w:rsidRPr="005C503C">
        <w:t>а</w:t>
      </w:r>
      <w:r w:rsidRPr="005C503C">
        <w:rPr>
          <w:lang w:val="sr-Latn-CS"/>
        </w:rPr>
        <w:t xml:space="preserve"> у позиву за</w:t>
      </w:r>
      <w:r w:rsidRPr="005C503C">
        <w:t xml:space="preserve"> подношење понуда у </w:t>
      </w:r>
      <w:r w:rsidRPr="005C503C">
        <w:rPr>
          <w:lang w:val="sr-Cyrl-RS"/>
        </w:rPr>
        <w:t xml:space="preserve"> </w:t>
      </w:r>
      <w:r>
        <w:rPr>
          <w:lang w:val="sr-Cyrl-RS"/>
        </w:rPr>
        <w:t xml:space="preserve">отвореном </w:t>
      </w:r>
      <w:r w:rsidRPr="005C503C">
        <w:rPr>
          <w:lang w:val="sr-Latn-CS"/>
        </w:rPr>
        <w:t>поступ</w:t>
      </w:r>
      <w:r w:rsidRPr="005C503C">
        <w:t>ку</w:t>
      </w:r>
      <w:r w:rsidRPr="005C503C">
        <w:rPr>
          <w:lang w:val="sr-Latn-CS"/>
        </w:rPr>
        <w:t xml:space="preserve"> јавне набавке</w:t>
      </w:r>
      <w:r w:rsidRPr="005C503C">
        <w:rPr>
          <w:lang w:val="sr-Cyrl-RS"/>
        </w:rPr>
        <w:t xml:space="preserve"> </w:t>
      </w:r>
      <w:r w:rsidRPr="005C503C">
        <w:rPr>
          <w:lang w:val="sr-Latn-CS"/>
        </w:rPr>
        <w:t xml:space="preserve">број </w:t>
      </w:r>
      <w:r>
        <w:rPr>
          <w:noProof/>
          <w:lang w:val="sr-Cyrl-RS"/>
        </w:rPr>
        <w:t>109-20-О</w:t>
      </w:r>
      <w:r w:rsidRPr="005C503C">
        <w:t xml:space="preserve">, </w:t>
      </w:r>
      <w:r w:rsidRPr="005C503C">
        <w:rPr>
          <w:lang w:val="sr-Cyrl-RS"/>
        </w:rPr>
        <w:t>од дана ___________ године.</w:t>
      </w:r>
    </w:p>
    <w:p w14:paraId="62DBC550" w14:textId="77777777" w:rsidR="009E6BC5" w:rsidRDefault="009E6BC5" w:rsidP="009E6BC5">
      <w:pPr>
        <w:tabs>
          <w:tab w:val="center" w:pos="4320"/>
          <w:tab w:val="right" w:pos="8640"/>
        </w:tabs>
        <w:jc w:val="both"/>
        <w:rPr>
          <w:lang w:val="sr-Latn-RS"/>
        </w:rPr>
      </w:pPr>
    </w:p>
    <w:p w14:paraId="242D67D4" w14:textId="77777777" w:rsidR="009E6BC5" w:rsidRPr="00765D1F" w:rsidRDefault="009E6BC5" w:rsidP="009E6BC5">
      <w:pPr>
        <w:tabs>
          <w:tab w:val="center" w:pos="4320"/>
          <w:tab w:val="right" w:pos="8640"/>
        </w:tabs>
        <w:jc w:val="center"/>
        <w:rPr>
          <w:b/>
          <w:highlight w:val="yellow"/>
          <w:lang w:val="sr-Latn-RS"/>
        </w:rPr>
      </w:pPr>
      <w:r w:rsidRPr="00892B47">
        <w:rPr>
          <w:b/>
          <w:noProof/>
          <w:color w:val="000000"/>
        </w:rPr>
        <w:t>ЦЕНА</w:t>
      </w:r>
    </w:p>
    <w:p w14:paraId="7CF4FAB7" w14:textId="77777777" w:rsidR="009E6BC5" w:rsidRPr="005C503C" w:rsidRDefault="009E6BC5" w:rsidP="009E6BC5">
      <w:pPr>
        <w:ind w:firstLine="720"/>
        <w:jc w:val="both"/>
        <w:rPr>
          <w:noProof/>
          <w:lang w:val="sr-Cyrl-RS"/>
        </w:rPr>
      </w:pPr>
    </w:p>
    <w:p w14:paraId="5D43425A" w14:textId="77777777" w:rsidR="009E6BC5" w:rsidRPr="005C503C" w:rsidRDefault="009E6BC5" w:rsidP="009E6BC5">
      <w:pPr>
        <w:jc w:val="center"/>
        <w:outlineLvl w:val="0"/>
        <w:rPr>
          <w:b/>
          <w:noProof/>
        </w:rPr>
      </w:pPr>
      <w:bookmarkStart w:id="71" w:name="_Toc535318038"/>
      <w:bookmarkStart w:id="72" w:name="_Toc17892400"/>
      <w:bookmarkStart w:id="73" w:name="_Toc40090449"/>
      <w:r w:rsidRPr="005C503C">
        <w:rPr>
          <w:b/>
          <w:noProof/>
        </w:rPr>
        <w:t>Члан 2.</w:t>
      </w:r>
      <w:bookmarkEnd w:id="71"/>
      <w:bookmarkEnd w:id="72"/>
      <w:bookmarkEnd w:id="73"/>
    </w:p>
    <w:p w14:paraId="78556AE8" w14:textId="77777777" w:rsidR="009E6BC5" w:rsidRPr="005C503C" w:rsidRDefault="009E6BC5" w:rsidP="009E6BC5">
      <w:pPr>
        <w:ind w:firstLine="720"/>
        <w:jc w:val="both"/>
        <w:rPr>
          <w:bCs/>
          <w:noProof/>
        </w:rPr>
      </w:pPr>
      <w:proofErr w:type="gramStart"/>
      <w:r w:rsidRPr="005C503C">
        <w:rPr>
          <w:bCs/>
        </w:rPr>
        <w:t>Добављач се обавезује да услугу која је предмет овог уговора изврши у свему према својој понуди број</w:t>
      </w:r>
      <w:r w:rsidRPr="005C503C">
        <w:rPr>
          <w:b/>
          <w:bCs/>
        </w:rPr>
        <w:t xml:space="preserve"> </w:t>
      </w:r>
      <w:r w:rsidRPr="005C503C">
        <w:rPr>
          <w:bCs/>
          <w:noProof/>
        </w:rPr>
        <w:t xml:space="preserve">__________ </w:t>
      </w:r>
      <w:r>
        <w:rPr>
          <w:bCs/>
          <w:noProof/>
        </w:rPr>
        <w:t xml:space="preserve"> </w:t>
      </w:r>
      <w:r w:rsidRPr="005C503C">
        <w:rPr>
          <w:bCs/>
          <w:noProof/>
        </w:rPr>
        <w:t>од ___________ године која је саставни део овог уговора.</w:t>
      </w:r>
      <w:proofErr w:type="gramEnd"/>
    </w:p>
    <w:p w14:paraId="7FF33BEA" w14:textId="77777777" w:rsidR="009E6BC5" w:rsidRPr="005C503C" w:rsidRDefault="009E6BC5" w:rsidP="009E6BC5">
      <w:pPr>
        <w:ind w:firstLine="708"/>
        <w:jc w:val="both"/>
        <w:rPr>
          <w:b/>
          <w:bCs/>
          <w:lang w:val="sr-Cyrl-RS"/>
        </w:rPr>
      </w:pPr>
      <w:proofErr w:type="gramStart"/>
      <w:r w:rsidRPr="005C503C">
        <w:t xml:space="preserve">Цена </w:t>
      </w:r>
      <w:r w:rsidRPr="005C503C">
        <w:rPr>
          <w:lang w:val="sr-Cyrl-RS"/>
        </w:rPr>
        <w:t xml:space="preserve">услуге </w:t>
      </w:r>
      <w:r w:rsidRPr="005C503C">
        <w:t>из члана 1.</w:t>
      </w:r>
      <w:proofErr w:type="gramEnd"/>
      <w:r w:rsidRPr="005C503C">
        <w:t xml:space="preserve"> </w:t>
      </w:r>
      <w:proofErr w:type="gramStart"/>
      <w:r w:rsidRPr="005C503C">
        <w:t>овог</w:t>
      </w:r>
      <w:proofErr w:type="gramEnd"/>
      <w:r w:rsidRPr="005C503C">
        <w:t xml:space="preserve"> уговора без пореза на додату вредност износи </w:t>
      </w:r>
      <w:r w:rsidRPr="005C503C">
        <w:rPr>
          <w:bCs/>
        </w:rPr>
        <w:t>___________</w:t>
      </w:r>
      <w:r w:rsidRPr="005C503C">
        <w:t xml:space="preserve"> (словима: ___________________) </w:t>
      </w:r>
      <w:r w:rsidRPr="005C503C">
        <w:rPr>
          <w:b/>
          <w:lang w:val="sr-Cyrl-RS"/>
        </w:rPr>
        <w:t>(попуњава наручилац)</w:t>
      </w:r>
      <w:r w:rsidRPr="005C503C">
        <w:t xml:space="preserve">, односно са порезом на додату вредност износи </w:t>
      </w:r>
      <w:r w:rsidRPr="005C503C">
        <w:rPr>
          <w:bCs/>
        </w:rPr>
        <w:t>______________________</w:t>
      </w:r>
      <w:r w:rsidRPr="005C503C">
        <w:t xml:space="preserve"> (словима: __________________________)</w:t>
      </w:r>
      <w:r w:rsidRPr="005C503C">
        <w:rPr>
          <w:lang w:val="sr-Cyrl-RS"/>
        </w:rPr>
        <w:t xml:space="preserve"> </w:t>
      </w:r>
      <w:r w:rsidRPr="005C503C">
        <w:rPr>
          <w:b/>
          <w:lang w:val="sr-Cyrl-RS"/>
        </w:rPr>
        <w:t>(попуњава наручилац ).</w:t>
      </w:r>
    </w:p>
    <w:p w14:paraId="314E86F4" w14:textId="77777777" w:rsidR="009E6BC5" w:rsidRDefault="009E6BC5" w:rsidP="009E6BC5">
      <w:pPr>
        <w:ind w:firstLine="720"/>
        <w:jc w:val="both"/>
        <w:rPr>
          <w:bCs/>
          <w:noProof/>
        </w:rPr>
      </w:pPr>
      <w:proofErr w:type="gramStart"/>
      <w:r w:rsidRPr="005C503C">
        <w:t>Овако уговорена цена се сматра фиксном за време трајања уговора.</w:t>
      </w:r>
      <w:proofErr w:type="gramEnd"/>
      <w:r w:rsidRPr="005C503C">
        <w:rPr>
          <w:bCs/>
          <w:noProof/>
        </w:rPr>
        <w:t xml:space="preserve"> </w:t>
      </w:r>
    </w:p>
    <w:p w14:paraId="2C9C1DBA" w14:textId="77777777" w:rsidR="009E6BC5" w:rsidRDefault="009E6BC5" w:rsidP="009E6BC5">
      <w:pPr>
        <w:ind w:firstLine="720"/>
        <w:jc w:val="both"/>
        <w:rPr>
          <w:bCs/>
          <w:noProof/>
        </w:rPr>
      </w:pPr>
    </w:p>
    <w:p w14:paraId="7C2D2F4D" w14:textId="77777777" w:rsidR="009E6BC5" w:rsidRPr="005C503C" w:rsidRDefault="009E6BC5" w:rsidP="009E6BC5">
      <w:pPr>
        <w:ind w:firstLine="720"/>
        <w:jc w:val="center"/>
        <w:rPr>
          <w:bCs/>
          <w:noProof/>
        </w:rPr>
      </w:pPr>
      <w:r w:rsidRPr="00892B47">
        <w:rPr>
          <w:b/>
          <w:lang w:val="ru-RU"/>
        </w:rPr>
        <w:t>МЕСТО И</w:t>
      </w:r>
      <w:r w:rsidRPr="00892B47">
        <w:rPr>
          <w:b/>
        </w:rPr>
        <w:t xml:space="preserve"> РОК </w:t>
      </w:r>
      <w:r w:rsidRPr="00892B47">
        <w:rPr>
          <w:b/>
          <w:lang w:val="sr-Cyrl-RS"/>
        </w:rPr>
        <w:t>ИЗВРШЕЊА УСЛУГЕ</w:t>
      </w:r>
    </w:p>
    <w:p w14:paraId="6C7C88CB" w14:textId="77777777" w:rsidR="009E6BC5" w:rsidRPr="005C503C" w:rsidRDefault="009E6BC5" w:rsidP="009E6BC5">
      <w:pPr>
        <w:rPr>
          <w:noProof/>
          <w:lang w:val="sr-Cyrl-RS"/>
        </w:rPr>
      </w:pPr>
    </w:p>
    <w:p w14:paraId="0098BC46" w14:textId="77777777" w:rsidR="009E6BC5" w:rsidRPr="005C503C" w:rsidRDefault="009E6BC5" w:rsidP="009E6BC5">
      <w:pPr>
        <w:jc w:val="center"/>
        <w:outlineLvl w:val="0"/>
        <w:rPr>
          <w:b/>
          <w:noProof/>
          <w:lang w:val="sr-Cyrl-RS"/>
        </w:rPr>
      </w:pPr>
      <w:bookmarkStart w:id="74" w:name="_Toc535318039"/>
      <w:bookmarkStart w:id="75" w:name="_Toc17892401"/>
      <w:bookmarkStart w:id="76" w:name="_Toc40090450"/>
      <w:r w:rsidRPr="005C503C">
        <w:rPr>
          <w:b/>
          <w:noProof/>
        </w:rPr>
        <w:t>Члан 3.</w:t>
      </w:r>
      <w:bookmarkEnd w:id="74"/>
      <w:bookmarkEnd w:id="75"/>
      <w:bookmarkEnd w:id="76"/>
    </w:p>
    <w:p w14:paraId="7E7B8BE3" w14:textId="77777777" w:rsidR="009E6BC5" w:rsidRPr="002D1825" w:rsidRDefault="009E6BC5" w:rsidP="009E6BC5">
      <w:pPr>
        <w:pStyle w:val="Footer"/>
        <w:jc w:val="both"/>
        <w:rPr>
          <w:noProof/>
          <w:lang w:val="sr-Cyrl-RS"/>
        </w:rPr>
      </w:pPr>
      <w:r w:rsidRPr="005C503C">
        <w:rPr>
          <w:noProof/>
          <w:lang w:val="sr-Cyrl-RS"/>
        </w:rPr>
        <w:t xml:space="preserve">          </w:t>
      </w:r>
      <w:r w:rsidRPr="002D1825">
        <w:rPr>
          <w:noProof/>
          <w:lang w:val="sr-Cyrl-RS"/>
        </w:rPr>
        <w:t>Добављач се</w:t>
      </w:r>
      <w:r w:rsidRPr="002D1825">
        <w:rPr>
          <w:noProof/>
        </w:rPr>
        <w:t xml:space="preserve"> </w:t>
      </w:r>
      <w:r w:rsidRPr="002D1825">
        <w:rPr>
          <w:noProof/>
          <w:lang w:val="sr-Cyrl-RS"/>
        </w:rPr>
        <w:t xml:space="preserve">обавезује да </w:t>
      </w:r>
      <w:r w:rsidRPr="002D1825">
        <w:rPr>
          <w:noProof/>
        </w:rPr>
        <w:t xml:space="preserve">изврши </w:t>
      </w:r>
      <w:r w:rsidRPr="002D1825">
        <w:rPr>
          <w:noProof/>
          <w:lang w:val="sr-Cyrl-RS"/>
        </w:rPr>
        <w:t xml:space="preserve">услугу </w:t>
      </w:r>
      <w:r w:rsidRPr="002D1825">
        <w:rPr>
          <w:noProof/>
        </w:rPr>
        <w:t xml:space="preserve">одржавањa </w:t>
      </w:r>
      <w:r w:rsidRPr="002D1825">
        <w:rPr>
          <w:noProof/>
          <w:lang w:val="sr-Cyrl-RS"/>
        </w:rPr>
        <w:t>и сервисирањ</w:t>
      </w:r>
      <w:r w:rsidRPr="002D1825">
        <w:rPr>
          <w:noProof/>
          <w:lang w:val="sr-Latn-RS"/>
        </w:rPr>
        <w:t>a</w:t>
      </w:r>
      <w:r w:rsidRPr="002D1825">
        <w:rPr>
          <w:noProof/>
          <w:lang w:val="sr-Cyrl-RS"/>
        </w:rPr>
        <w:t xml:space="preserve"> </w:t>
      </w:r>
      <w:r w:rsidRPr="002D1825">
        <w:rPr>
          <w:noProof/>
        </w:rPr>
        <w:t xml:space="preserve">свих агрегата </w:t>
      </w:r>
      <w:r w:rsidRPr="002D1825">
        <w:rPr>
          <w:noProof/>
          <w:lang w:val="sr-Cyrl-RS"/>
        </w:rPr>
        <w:t xml:space="preserve">(у даљем тексту: услуга), која обухвата </w:t>
      </w:r>
      <w:r w:rsidRPr="002D1825">
        <w:rPr>
          <w:lang w:val="sr-Cyrl-RS"/>
        </w:rPr>
        <w:t>г</w:t>
      </w:r>
      <w:r w:rsidRPr="002D1825">
        <w:t>одишње, периодично и корективно одржавање дизел електр</w:t>
      </w:r>
      <w:r w:rsidRPr="002D1825">
        <w:rPr>
          <w:lang w:val="sr-Cyrl-RS"/>
        </w:rPr>
        <w:t xml:space="preserve">ичних </w:t>
      </w:r>
      <w:r w:rsidRPr="002D1825">
        <w:t>агрегата са 24</w:t>
      </w:r>
      <w:r w:rsidRPr="002D1825">
        <w:rPr>
          <w:lang w:val="sr-Cyrl-RS"/>
        </w:rPr>
        <w:t xml:space="preserve"> </w:t>
      </w:r>
      <w:r w:rsidRPr="002D1825">
        <w:t>-</w:t>
      </w:r>
      <w:r w:rsidRPr="002D1825">
        <w:rPr>
          <w:lang w:val="sr-Cyrl-RS"/>
        </w:rPr>
        <w:t xml:space="preserve"> </w:t>
      </w:r>
      <w:r w:rsidRPr="002D1825">
        <w:t xml:space="preserve">сатним даљинским надзором и телефонском </w:t>
      </w:r>
      <w:r w:rsidRPr="002D1825">
        <w:lastRenderedPageBreak/>
        <w:t>доступношћу</w:t>
      </w:r>
      <w:r w:rsidRPr="002D1825">
        <w:rPr>
          <w:bCs/>
          <w:iCs/>
          <w:lang w:val="sr-Cyrl-RS"/>
        </w:rPr>
        <w:t xml:space="preserve">, </w:t>
      </w:r>
      <w:r w:rsidRPr="002D1825">
        <w:rPr>
          <w:noProof/>
          <w:lang w:val="sr-Cyrl-RS"/>
        </w:rPr>
        <w:t xml:space="preserve">а </w:t>
      </w:r>
      <w:r w:rsidRPr="002D1825">
        <w:rPr>
          <w:noProof/>
        </w:rPr>
        <w:t>у свему према захтевима наручиоца из конкурсне документације</w:t>
      </w:r>
      <w:r w:rsidRPr="002D1825">
        <w:rPr>
          <w:noProof/>
          <w:lang w:val="sr-Cyrl-RS"/>
        </w:rPr>
        <w:t xml:space="preserve"> и планом одржавања.</w:t>
      </w:r>
    </w:p>
    <w:p w14:paraId="64B28816" w14:textId="77777777" w:rsidR="009E6BC5" w:rsidRPr="007456B6" w:rsidRDefault="009E6BC5" w:rsidP="009E6BC5">
      <w:pPr>
        <w:pStyle w:val="BodyText"/>
        <w:ind w:firstLine="708"/>
      </w:pPr>
      <w:r w:rsidRPr="002D1825">
        <w:rPr>
          <w:noProof/>
        </w:rPr>
        <w:t>Добављач се обавезује да</w:t>
      </w:r>
      <w:r w:rsidRPr="002D1825">
        <w:rPr>
          <w:noProof/>
          <w:lang w:val="sr-Cyrl-RS"/>
        </w:rPr>
        <w:t xml:space="preserve"> изврши </w:t>
      </w:r>
      <w:r w:rsidRPr="002D1825">
        <w:rPr>
          <w:lang w:val="sr-Cyrl-RS"/>
        </w:rPr>
        <w:t>р</w:t>
      </w:r>
      <w:r w:rsidRPr="002D1825">
        <w:t>едован сервис</w:t>
      </w:r>
      <w:r w:rsidRPr="002D1825">
        <w:rPr>
          <w:lang w:val="sr-Cyrl-RS"/>
        </w:rPr>
        <w:t xml:space="preserve"> </w:t>
      </w:r>
      <w:r w:rsidRPr="002D1825">
        <w:t>-</w:t>
      </w:r>
      <w:r w:rsidRPr="002D1825">
        <w:rPr>
          <w:lang w:val="sr-Cyrl-RS"/>
        </w:rPr>
        <w:t xml:space="preserve"> </w:t>
      </w:r>
      <w:r w:rsidRPr="002D1825">
        <w:t>једном годишње</w:t>
      </w:r>
      <w:r>
        <w:rPr>
          <w:lang w:val="sr-Cyrl-RS"/>
        </w:rPr>
        <w:t xml:space="preserve">, </w:t>
      </w:r>
      <w:r w:rsidRPr="002D1825">
        <w:rPr>
          <w:lang w:val="sr-Cyrl-RS"/>
        </w:rPr>
        <w:t>п</w:t>
      </w:r>
      <w:r w:rsidRPr="002D1825">
        <w:t>ериодичан преглед свих дизел</w:t>
      </w:r>
      <w:r w:rsidRPr="002D1825">
        <w:rPr>
          <w:lang w:val="sr-Cyrl-RS"/>
        </w:rPr>
        <w:t xml:space="preserve"> </w:t>
      </w:r>
      <w:r w:rsidRPr="002D1825">
        <w:t>-</w:t>
      </w:r>
      <w:r w:rsidRPr="002D1825">
        <w:rPr>
          <w:lang w:val="sr-Cyrl-RS"/>
        </w:rPr>
        <w:t xml:space="preserve"> </w:t>
      </w:r>
      <w:r w:rsidRPr="002D1825">
        <w:t>електричних  агрегата</w:t>
      </w:r>
      <w:r w:rsidRPr="002D1825">
        <w:rPr>
          <w:lang w:val="sr-Cyrl-RS"/>
        </w:rPr>
        <w:t xml:space="preserve"> - </w:t>
      </w:r>
      <w:r w:rsidRPr="002D1825">
        <w:t xml:space="preserve">на свака </w:t>
      </w:r>
      <w:r w:rsidRPr="002D1825">
        <w:rPr>
          <w:lang w:val="sr-Cyrl-RS"/>
        </w:rPr>
        <w:t>четири</w:t>
      </w:r>
      <w:r w:rsidRPr="002D1825">
        <w:t xml:space="preserve"> месеца</w:t>
      </w:r>
      <w:r w:rsidRPr="002D1825">
        <w:rPr>
          <w:lang w:val="sr-Cyrl-RS"/>
        </w:rPr>
        <w:t>,</w:t>
      </w:r>
      <w:r>
        <w:rPr>
          <w:lang w:val="sr-Cyrl-RS"/>
        </w:rPr>
        <w:t xml:space="preserve"> као и </w:t>
      </w:r>
      <w:r>
        <w:rPr>
          <w:lang w:val="sr-Cyrl-CS"/>
        </w:rPr>
        <w:t>к</w:t>
      </w:r>
      <w:r w:rsidRPr="00B016BF">
        <w:t>орективно одржавање по позиву</w:t>
      </w:r>
      <w:r>
        <w:rPr>
          <w:lang w:val="sr-Cyrl-CS"/>
        </w:rPr>
        <w:t>,</w:t>
      </w:r>
      <w:r w:rsidRPr="002D1825">
        <w:rPr>
          <w:lang w:val="sr-Cyrl-RS"/>
        </w:rPr>
        <w:t xml:space="preserve"> у складу са описом услуге из </w:t>
      </w:r>
      <w:r w:rsidRPr="002D1825">
        <w:rPr>
          <w:noProof/>
        </w:rPr>
        <w:t>конкурсн</w:t>
      </w:r>
      <w:r w:rsidRPr="002D1825">
        <w:rPr>
          <w:noProof/>
          <w:lang w:val="sr-Cyrl-RS"/>
        </w:rPr>
        <w:t>е</w:t>
      </w:r>
      <w:r w:rsidRPr="002D1825">
        <w:rPr>
          <w:noProof/>
        </w:rPr>
        <w:t xml:space="preserve"> документациј</w:t>
      </w:r>
      <w:r w:rsidRPr="002D1825">
        <w:rPr>
          <w:noProof/>
          <w:lang w:val="sr-Cyrl-RS"/>
        </w:rPr>
        <w:t xml:space="preserve">е, те у цену урачуна </w:t>
      </w:r>
      <w:r w:rsidRPr="002D1825">
        <w:rPr>
          <w:rFonts w:eastAsia="Calibri"/>
          <w:lang w:val="sr-Latn-ME"/>
        </w:rPr>
        <w:t>и цен</w:t>
      </w:r>
      <w:r w:rsidRPr="002D1825">
        <w:rPr>
          <w:rFonts w:eastAsia="Calibri"/>
          <w:lang w:val="sr-Cyrl-RS"/>
        </w:rPr>
        <w:t>у</w:t>
      </w:r>
      <w:r w:rsidRPr="002D1825">
        <w:rPr>
          <w:rFonts w:eastAsia="Calibri"/>
          <w:lang w:val="sr-Latn-ME"/>
        </w:rPr>
        <w:t xml:space="preserve"> услуге, односно радни сат </w:t>
      </w:r>
      <w:r w:rsidRPr="002D1825">
        <w:rPr>
          <w:rFonts w:eastAsia="Calibri"/>
          <w:lang w:val="sr-Cyrl-RS"/>
        </w:rPr>
        <w:t>и путне трошкове.</w:t>
      </w:r>
    </w:p>
    <w:p w14:paraId="301BACB4" w14:textId="77777777" w:rsidR="009E6BC5" w:rsidRPr="002D1825" w:rsidRDefault="009E6BC5" w:rsidP="009E6BC5">
      <w:pPr>
        <w:ind w:firstLine="708"/>
        <w:jc w:val="both"/>
        <w:rPr>
          <w:noProof/>
          <w:lang w:val="sr-Cyrl-RS"/>
        </w:rPr>
      </w:pPr>
      <w:proofErr w:type="gramStart"/>
      <w:r w:rsidRPr="002D1825">
        <w:rPr>
          <w:noProof/>
        </w:rPr>
        <w:t>Добављач се обавезује да</w:t>
      </w:r>
      <w:r w:rsidRPr="002D1825">
        <w:rPr>
          <w:noProof/>
          <w:lang w:val="sr-Cyrl-RS"/>
        </w:rPr>
        <w:t xml:space="preserve"> се ради извршења услуге редовног сервиса  и </w:t>
      </w:r>
      <w:r w:rsidRPr="002D1825">
        <w:rPr>
          <w:lang w:val="sr-Cyrl-RS"/>
        </w:rPr>
        <w:t>п</w:t>
      </w:r>
      <w:r w:rsidRPr="002D1825">
        <w:t>ериодичан</w:t>
      </w:r>
      <w:r w:rsidRPr="002D1825">
        <w:rPr>
          <w:lang w:val="sr-Cyrl-RS"/>
        </w:rPr>
        <w:t>ог</w:t>
      </w:r>
      <w:r w:rsidRPr="002D1825">
        <w:t xml:space="preserve"> преглед</w:t>
      </w:r>
      <w:r w:rsidRPr="002D1825">
        <w:rPr>
          <w:lang w:val="sr-Cyrl-RS"/>
        </w:rPr>
        <w:t>а</w:t>
      </w:r>
      <w:r w:rsidRPr="002D1825">
        <w:t xml:space="preserve"> </w:t>
      </w:r>
      <w:r w:rsidRPr="002D1825">
        <w:rPr>
          <w:noProof/>
          <w:lang w:val="sr-Cyrl-RS"/>
        </w:rPr>
        <w:t>одазове у року од______(</w:t>
      </w:r>
      <w:r w:rsidRPr="002D1825">
        <w:rPr>
          <w:i/>
          <w:noProof/>
          <w:lang w:val="sr-Cyrl-RS"/>
        </w:rPr>
        <w:t xml:space="preserve">највише 48 часова), </w:t>
      </w:r>
      <w:r w:rsidRPr="002D1825">
        <w:rPr>
          <w:noProof/>
          <w:lang w:val="sr-Cyrl-RS"/>
        </w:rPr>
        <w:t>и исте изврши у року од______(</w:t>
      </w:r>
      <w:r w:rsidRPr="002D1825">
        <w:rPr>
          <w:i/>
          <w:noProof/>
          <w:lang w:val="sr-Cyrl-RS"/>
        </w:rPr>
        <w:t xml:space="preserve">највише </w:t>
      </w:r>
      <w:r>
        <w:rPr>
          <w:i/>
          <w:noProof/>
          <w:lang w:val="sr-Cyrl-RS"/>
        </w:rPr>
        <w:t>2</w:t>
      </w:r>
      <w:r w:rsidRPr="002D1825">
        <w:rPr>
          <w:i/>
          <w:noProof/>
          <w:lang w:val="sr-Cyrl-RS"/>
        </w:rPr>
        <w:t xml:space="preserve"> дана),</w:t>
      </w:r>
      <w:r w:rsidRPr="002D1825">
        <w:rPr>
          <w:noProof/>
          <w:lang w:val="sr-Cyrl-RS"/>
        </w:rPr>
        <w:t xml:space="preserve"> </w:t>
      </w:r>
      <w:r w:rsidRPr="002D1825">
        <w:rPr>
          <w:noProof/>
        </w:rPr>
        <w:t xml:space="preserve">од </w:t>
      </w:r>
      <w:r w:rsidRPr="002D1825">
        <w:rPr>
          <w:noProof/>
          <w:lang w:val="sr-Cyrl-RS"/>
        </w:rPr>
        <w:t xml:space="preserve">момента </w:t>
      </w:r>
      <w:r w:rsidRPr="002D1825">
        <w:rPr>
          <w:noProof/>
        </w:rPr>
        <w:t xml:space="preserve">пријема </w:t>
      </w:r>
      <w:r w:rsidRPr="002D1825">
        <w:rPr>
          <w:noProof/>
          <w:lang w:val="sr-Cyrl-RS"/>
        </w:rPr>
        <w:t xml:space="preserve">писаног захтева </w:t>
      </w:r>
      <w:r w:rsidRPr="002D1825">
        <w:rPr>
          <w:noProof/>
        </w:rPr>
        <w:t>наручиоц</w:t>
      </w:r>
      <w:r w:rsidRPr="002D1825">
        <w:rPr>
          <w:noProof/>
          <w:lang w:val="sr-Cyrl-RS"/>
        </w:rPr>
        <w:t>а.</w:t>
      </w:r>
      <w:proofErr w:type="gramEnd"/>
    </w:p>
    <w:p w14:paraId="30BD40C5" w14:textId="77777777" w:rsidR="009E6BC5" w:rsidRPr="002D1825" w:rsidRDefault="009E6BC5" w:rsidP="009E6BC5">
      <w:pPr>
        <w:ind w:firstLine="708"/>
        <w:jc w:val="both"/>
        <w:rPr>
          <w:noProof/>
          <w:lang w:val="sr-Cyrl-RS"/>
        </w:rPr>
      </w:pPr>
      <w:r w:rsidRPr="002D1825">
        <w:rPr>
          <w:noProof/>
        </w:rPr>
        <w:t>Добављач се обавезује да</w:t>
      </w:r>
      <w:r w:rsidRPr="002D1825">
        <w:rPr>
          <w:noProof/>
          <w:lang w:val="sr-Cyrl-RS"/>
        </w:rPr>
        <w:t xml:space="preserve"> изврши </w:t>
      </w:r>
      <w:r w:rsidRPr="002D1825">
        <w:rPr>
          <w:bCs/>
          <w:lang w:val="sr-Cyrl-RS"/>
        </w:rPr>
        <w:t>к</w:t>
      </w:r>
      <w:r w:rsidRPr="002D1825">
        <w:rPr>
          <w:bCs/>
        </w:rPr>
        <w:t>орективно одржавање које обухвата отклањање кварова по позиву (ванредни /хитан позив)</w:t>
      </w:r>
      <w:r w:rsidRPr="002D1825">
        <w:rPr>
          <w:bCs/>
          <w:lang w:val="sr-Cyrl-RS"/>
        </w:rPr>
        <w:t xml:space="preserve">, и то у року </w:t>
      </w:r>
      <w:proofErr w:type="gramStart"/>
      <w:r w:rsidRPr="002D1825">
        <w:rPr>
          <w:bCs/>
          <w:lang w:val="sr-Cyrl-RS"/>
        </w:rPr>
        <w:t xml:space="preserve">од  </w:t>
      </w:r>
      <w:r w:rsidRPr="002D1825">
        <w:rPr>
          <w:noProof/>
          <w:lang w:val="sr-Cyrl-RS"/>
        </w:rPr>
        <w:t>_</w:t>
      </w:r>
      <w:proofErr w:type="gramEnd"/>
      <w:r w:rsidRPr="002D1825">
        <w:rPr>
          <w:noProof/>
          <w:lang w:val="sr-Cyrl-RS"/>
        </w:rPr>
        <w:t>_____(</w:t>
      </w:r>
      <w:r w:rsidRPr="002D1825">
        <w:rPr>
          <w:i/>
          <w:noProof/>
          <w:lang w:val="sr-Cyrl-RS"/>
        </w:rPr>
        <w:t xml:space="preserve">најдуже </w:t>
      </w:r>
      <w:r>
        <w:rPr>
          <w:i/>
          <w:noProof/>
          <w:lang w:val="sr-Cyrl-RS"/>
        </w:rPr>
        <w:t>6</w:t>
      </w:r>
      <w:r w:rsidRPr="002D1825">
        <w:rPr>
          <w:i/>
          <w:noProof/>
          <w:lang w:val="sr-Cyrl-RS"/>
        </w:rPr>
        <w:t>0 минута),</w:t>
      </w:r>
      <w:r w:rsidRPr="002D1825">
        <w:rPr>
          <w:noProof/>
        </w:rPr>
        <w:t xml:space="preserve"> од </w:t>
      </w:r>
      <w:r w:rsidRPr="002D1825">
        <w:rPr>
          <w:noProof/>
          <w:lang w:val="sr-Cyrl-RS"/>
        </w:rPr>
        <w:t xml:space="preserve">момента </w:t>
      </w:r>
      <w:r w:rsidRPr="002D1825">
        <w:rPr>
          <w:noProof/>
        </w:rPr>
        <w:t xml:space="preserve">пријема </w:t>
      </w:r>
      <w:r w:rsidRPr="002D1825">
        <w:rPr>
          <w:noProof/>
          <w:lang w:val="sr-Cyrl-RS"/>
        </w:rPr>
        <w:t xml:space="preserve">писаног захтева </w:t>
      </w:r>
      <w:r w:rsidRPr="002D1825">
        <w:rPr>
          <w:noProof/>
        </w:rPr>
        <w:t>наручиоц</w:t>
      </w:r>
      <w:r w:rsidRPr="002D1825">
        <w:rPr>
          <w:noProof/>
          <w:lang w:val="sr-Cyrl-RS"/>
        </w:rPr>
        <w:t>а.</w:t>
      </w:r>
    </w:p>
    <w:p w14:paraId="676A9510" w14:textId="77777777" w:rsidR="009E6BC5" w:rsidRPr="002D1825" w:rsidRDefault="009E6BC5" w:rsidP="009E6BC5">
      <w:pPr>
        <w:ind w:firstLine="708"/>
        <w:jc w:val="both"/>
        <w:rPr>
          <w:lang w:val="sr-Cyrl-RS"/>
        </w:rPr>
      </w:pPr>
      <w:proofErr w:type="gramStart"/>
      <w:r w:rsidRPr="002D1825">
        <w:rPr>
          <w:noProof/>
        </w:rPr>
        <w:t>Добављач се обавезује да</w:t>
      </w:r>
      <w:r w:rsidRPr="002D1825">
        <w:rPr>
          <w:noProof/>
          <w:lang w:val="sr-Cyrl-RS"/>
        </w:rPr>
        <w:t xml:space="preserve"> уколико </w:t>
      </w:r>
      <w:r w:rsidRPr="002D1825">
        <w:t xml:space="preserve">приликом сервиса </w:t>
      </w:r>
      <w:r w:rsidRPr="002D1825">
        <w:rPr>
          <w:lang w:val="sr-Cyrl-RS"/>
        </w:rPr>
        <w:t xml:space="preserve">дизел - електричног </w:t>
      </w:r>
      <w:r w:rsidRPr="002D1825">
        <w:t>агрегата утврди да се опис квара разликује од наведеног описа у налогу за сервис</w:t>
      </w:r>
      <w:r w:rsidRPr="002D1825">
        <w:rPr>
          <w:lang w:val="sr-Cyrl-RS"/>
        </w:rPr>
        <w:t xml:space="preserve">, </w:t>
      </w:r>
      <w:r w:rsidRPr="002D1825">
        <w:t xml:space="preserve">писаним путем, факсом или е-поштом обавести </w:t>
      </w:r>
      <w:r w:rsidRPr="002D1825">
        <w:rPr>
          <w:bCs/>
          <w:noProof/>
          <w:lang w:val="sr-Cyrl-RS"/>
        </w:rPr>
        <w:t xml:space="preserve">овлашћено </w:t>
      </w:r>
      <w:r w:rsidRPr="002D1825">
        <w:rPr>
          <w:bCs/>
          <w:noProof/>
        </w:rPr>
        <w:t>лиц</w:t>
      </w:r>
      <w:r w:rsidRPr="002D1825">
        <w:rPr>
          <w:bCs/>
          <w:noProof/>
          <w:lang w:val="sr-Cyrl-RS"/>
        </w:rPr>
        <w:t>е</w:t>
      </w:r>
      <w:r w:rsidRPr="002D1825">
        <w:rPr>
          <w:bCs/>
          <w:noProof/>
          <w:lang w:val="sr-Latn-RS"/>
        </w:rPr>
        <w:t xml:space="preserve"> </w:t>
      </w:r>
      <w:r w:rsidRPr="002D1825">
        <w:rPr>
          <w:bCs/>
          <w:noProof/>
        </w:rPr>
        <w:t xml:space="preserve">за </w:t>
      </w:r>
      <w:r w:rsidRPr="002D1825">
        <w:rPr>
          <w:bCs/>
          <w:noProof/>
          <w:lang w:val="sr-Cyrl-RS"/>
        </w:rPr>
        <w:t xml:space="preserve">техничку </w:t>
      </w:r>
      <w:r w:rsidRPr="002D1825">
        <w:rPr>
          <w:bCs/>
          <w:noProof/>
        </w:rPr>
        <w:t>реализациј</w:t>
      </w:r>
      <w:r w:rsidRPr="002D1825">
        <w:rPr>
          <w:bCs/>
          <w:noProof/>
          <w:lang w:val="sr-Cyrl-RS"/>
        </w:rPr>
        <w:t>у</w:t>
      </w:r>
      <w:r w:rsidRPr="002D1825">
        <w:rPr>
          <w:bCs/>
          <w:noProof/>
        </w:rPr>
        <w:t xml:space="preserve"> </w:t>
      </w:r>
      <w:r w:rsidRPr="002D1825">
        <w:rPr>
          <w:bCs/>
          <w:noProof/>
          <w:lang w:val="sr-Cyrl-CS"/>
        </w:rPr>
        <w:t>из члана 11.</w:t>
      </w:r>
      <w:proofErr w:type="gramEnd"/>
      <w:r w:rsidRPr="002D1825">
        <w:rPr>
          <w:bCs/>
          <w:noProof/>
          <w:lang w:val="sr-Cyrl-CS"/>
        </w:rPr>
        <w:t xml:space="preserve"> овог уговора,</w:t>
      </w:r>
      <w:r w:rsidRPr="002D1825">
        <w:rPr>
          <w:lang w:val="sr-Cyrl-RS"/>
        </w:rPr>
        <w:t xml:space="preserve"> </w:t>
      </w:r>
      <w:r w:rsidRPr="002D1825">
        <w:t>у року од 24 часа од времена утврђивања квара.</w:t>
      </w:r>
    </w:p>
    <w:p w14:paraId="7EE57C4C" w14:textId="77777777" w:rsidR="009E6BC5" w:rsidRPr="002D1825" w:rsidRDefault="009E6BC5" w:rsidP="009E6BC5">
      <w:pPr>
        <w:ind w:firstLine="708"/>
        <w:jc w:val="both"/>
        <w:rPr>
          <w:lang w:val="sr-Cyrl-RS"/>
        </w:rPr>
      </w:pPr>
      <w:proofErr w:type="gramStart"/>
      <w:r w:rsidRPr="002D1825">
        <w:t xml:space="preserve">За кварове који не захтевају хитну интервенцију а које </w:t>
      </w:r>
      <w:r w:rsidRPr="002D1825">
        <w:rPr>
          <w:lang w:val="sr-Cyrl-RS"/>
        </w:rPr>
        <w:t>н</w:t>
      </w:r>
      <w:r w:rsidRPr="002D1825">
        <w:t xml:space="preserve">аручилац установи у свом редовном процесу рада, </w:t>
      </w:r>
      <w:r w:rsidRPr="002D1825">
        <w:rPr>
          <w:lang w:val="sr-Cyrl-RS"/>
        </w:rPr>
        <w:t>н</w:t>
      </w:r>
      <w:r w:rsidRPr="002D1825">
        <w:t xml:space="preserve">аручилац захтева да </w:t>
      </w:r>
      <w:r w:rsidRPr="002D1825">
        <w:rPr>
          <w:lang w:val="sr-Cyrl-RS"/>
        </w:rPr>
        <w:t>добављач</w:t>
      </w:r>
      <w:r w:rsidRPr="002D1825">
        <w:t xml:space="preserve"> потпише налог за сервис дизел</w:t>
      </w:r>
      <w:r w:rsidRPr="002D1825">
        <w:rPr>
          <w:lang w:val="sr-Cyrl-RS"/>
        </w:rPr>
        <w:t xml:space="preserve"> </w:t>
      </w:r>
      <w:r w:rsidRPr="002D1825">
        <w:t>–</w:t>
      </w:r>
      <w:r w:rsidRPr="002D1825">
        <w:rPr>
          <w:lang w:val="sr-Cyrl-RS"/>
        </w:rPr>
        <w:t xml:space="preserve"> </w:t>
      </w:r>
      <w:r w:rsidRPr="002D1825">
        <w:t xml:space="preserve">електро агрегата, који је потписан од стране </w:t>
      </w:r>
      <w:r w:rsidRPr="002D1825">
        <w:rPr>
          <w:bCs/>
          <w:noProof/>
          <w:lang w:val="sr-Cyrl-RS"/>
        </w:rPr>
        <w:t xml:space="preserve">овлашћеног </w:t>
      </w:r>
      <w:r w:rsidRPr="002D1825">
        <w:rPr>
          <w:bCs/>
          <w:noProof/>
        </w:rPr>
        <w:t>лиц</w:t>
      </w:r>
      <w:r w:rsidRPr="002D1825">
        <w:rPr>
          <w:bCs/>
          <w:noProof/>
          <w:lang w:val="sr-Cyrl-RS"/>
        </w:rPr>
        <w:t>а</w:t>
      </w:r>
      <w:r w:rsidRPr="002D1825">
        <w:rPr>
          <w:bCs/>
          <w:noProof/>
          <w:lang w:val="sr-Latn-RS"/>
        </w:rPr>
        <w:t xml:space="preserve"> </w:t>
      </w:r>
      <w:r w:rsidRPr="002D1825">
        <w:rPr>
          <w:bCs/>
          <w:noProof/>
        </w:rPr>
        <w:t xml:space="preserve">за </w:t>
      </w:r>
      <w:r w:rsidRPr="002D1825">
        <w:rPr>
          <w:bCs/>
          <w:noProof/>
          <w:lang w:val="sr-Cyrl-RS"/>
        </w:rPr>
        <w:t xml:space="preserve">техничку </w:t>
      </w:r>
      <w:r w:rsidRPr="002D1825">
        <w:rPr>
          <w:bCs/>
          <w:noProof/>
        </w:rPr>
        <w:t>реализациј</w:t>
      </w:r>
      <w:r w:rsidRPr="002D1825">
        <w:rPr>
          <w:bCs/>
          <w:noProof/>
          <w:lang w:val="sr-Cyrl-RS"/>
        </w:rPr>
        <w:t>у</w:t>
      </w:r>
      <w:r w:rsidRPr="002D1825">
        <w:rPr>
          <w:bCs/>
          <w:noProof/>
        </w:rPr>
        <w:t xml:space="preserve"> </w:t>
      </w:r>
      <w:r w:rsidRPr="002D1825">
        <w:rPr>
          <w:bCs/>
          <w:noProof/>
          <w:lang w:val="sr-Cyrl-CS"/>
        </w:rPr>
        <w:t>из члана 11.</w:t>
      </w:r>
      <w:proofErr w:type="gramEnd"/>
      <w:r w:rsidRPr="002D1825">
        <w:rPr>
          <w:bCs/>
          <w:noProof/>
          <w:lang w:val="sr-Cyrl-CS"/>
        </w:rPr>
        <w:t xml:space="preserve"> овог уговора</w:t>
      </w:r>
      <w:r w:rsidRPr="002D1825">
        <w:t>, чиме потврђује да је упознат са проблемом и уређајем на којем је проблем настао</w:t>
      </w:r>
      <w:r w:rsidRPr="002D1825">
        <w:rPr>
          <w:lang w:val="sr-Cyrl-RS"/>
        </w:rPr>
        <w:t xml:space="preserve"> (</w:t>
      </w:r>
      <w:r w:rsidRPr="002D1825">
        <w:t>Налог за сервис дизел–електр</w:t>
      </w:r>
      <w:r w:rsidRPr="002D1825">
        <w:rPr>
          <w:lang w:val="sr-Cyrl-RS"/>
        </w:rPr>
        <w:t>ичних</w:t>
      </w:r>
      <w:r w:rsidRPr="002D1825">
        <w:t xml:space="preserve"> агрегата садржи модел и локацију на којој се</w:t>
      </w:r>
      <w:r w:rsidRPr="002D1825">
        <w:rPr>
          <w:lang w:val="sr-Cyrl-RS"/>
        </w:rPr>
        <w:t xml:space="preserve"> дизел електрични</w:t>
      </w:r>
      <w:r w:rsidRPr="002D1825">
        <w:t xml:space="preserve"> агрегат налази, датум, опис квара (опис квара дефинише Сектор за техничко услужне послове).</w:t>
      </w:r>
    </w:p>
    <w:p w14:paraId="44DE689E" w14:textId="77777777" w:rsidR="009E6BC5" w:rsidRPr="002D1825" w:rsidRDefault="009E6BC5" w:rsidP="009E6BC5">
      <w:pPr>
        <w:ind w:firstLine="720"/>
        <w:jc w:val="both"/>
        <w:rPr>
          <w:bCs/>
          <w:noProof/>
          <w:lang w:val="sr-Cyrl-RS"/>
        </w:rPr>
      </w:pPr>
      <w:r w:rsidRPr="002D1825">
        <w:rPr>
          <w:noProof/>
          <w:lang w:val="sr-Cyrl-RS"/>
        </w:rPr>
        <w:t xml:space="preserve">Добављач се обавезује да предметну </w:t>
      </w:r>
      <w:r w:rsidRPr="002D1825">
        <w:rPr>
          <w:noProof/>
        </w:rPr>
        <w:t>услуг</w:t>
      </w:r>
      <w:r w:rsidRPr="002D1825">
        <w:rPr>
          <w:noProof/>
          <w:lang w:val="sr-Cyrl-RS"/>
        </w:rPr>
        <w:t>у</w:t>
      </w:r>
      <w:r w:rsidRPr="002D1825">
        <w:rPr>
          <w:noProof/>
        </w:rPr>
        <w:t xml:space="preserve"> </w:t>
      </w:r>
      <w:r w:rsidRPr="002D1825">
        <w:rPr>
          <w:noProof/>
          <w:lang w:val="sr-Cyrl-RS"/>
        </w:rPr>
        <w:t>обавља у објектима наручиоца</w:t>
      </w:r>
      <w:r w:rsidRPr="002D1825">
        <w:rPr>
          <w:noProof/>
        </w:rPr>
        <w:t xml:space="preserve"> у којима је инсталирана опрема</w:t>
      </w:r>
      <w:r w:rsidRPr="002D1825">
        <w:rPr>
          <w:noProof/>
          <w:lang w:val="sr-Cyrl-RS"/>
        </w:rPr>
        <w:t xml:space="preserve">, уз присуство </w:t>
      </w:r>
      <w:r w:rsidRPr="002D1825">
        <w:rPr>
          <w:bCs/>
          <w:noProof/>
          <w:lang w:val="sr-Cyrl-RS"/>
        </w:rPr>
        <w:t xml:space="preserve">овлашћеног </w:t>
      </w:r>
      <w:r w:rsidRPr="002D1825">
        <w:rPr>
          <w:bCs/>
          <w:noProof/>
        </w:rPr>
        <w:t>лиц</w:t>
      </w:r>
      <w:r w:rsidRPr="002D1825">
        <w:rPr>
          <w:bCs/>
          <w:noProof/>
          <w:lang w:val="sr-Cyrl-RS"/>
        </w:rPr>
        <w:t>а</w:t>
      </w:r>
      <w:r w:rsidRPr="002D1825">
        <w:rPr>
          <w:bCs/>
          <w:noProof/>
          <w:lang w:val="sr-Latn-RS"/>
        </w:rPr>
        <w:t xml:space="preserve"> </w:t>
      </w:r>
      <w:r w:rsidRPr="002D1825">
        <w:rPr>
          <w:bCs/>
          <w:noProof/>
        </w:rPr>
        <w:t xml:space="preserve">за </w:t>
      </w:r>
      <w:r w:rsidRPr="002D1825">
        <w:rPr>
          <w:bCs/>
          <w:noProof/>
          <w:lang w:val="sr-Cyrl-RS"/>
        </w:rPr>
        <w:t xml:space="preserve">техничку </w:t>
      </w:r>
      <w:r w:rsidRPr="002D1825">
        <w:rPr>
          <w:bCs/>
          <w:noProof/>
        </w:rPr>
        <w:t>реализациј</w:t>
      </w:r>
      <w:r w:rsidRPr="002D1825">
        <w:rPr>
          <w:bCs/>
          <w:noProof/>
          <w:lang w:val="sr-Cyrl-RS"/>
        </w:rPr>
        <w:t>у</w:t>
      </w:r>
      <w:r w:rsidRPr="002D1825">
        <w:rPr>
          <w:bCs/>
          <w:noProof/>
        </w:rPr>
        <w:t xml:space="preserve"> </w:t>
      </w:r>
      <w:r w:rsidRPr="002D1825">
        <w:rPr>
          <w:bCs/>
          <w:noProof/>
          <w:lang w:val="sr-Cyrl-CS"/>
        </w:rPr>
        <w:t>из члана 11. овог уговора</w:t>
      </w:r>
      <w:r w:rsidRPr="002D1825">
        <w:rPr>
          <w:bCs/>
          <w:noProof/>
          <w:lang w:val="sr-Cyrl-RS"/>
        </w:rPr>
        <w:t xml:space="preserve">, </w:t>
      </w:r>
      <w:r w:rsidRPr="002D1825">
        <w:rPr>
          <w:bCs/>
          <w:noProof/>
        </w:rPr>
        <w:t xml:space="preserve">осим у изузетним случајевима када је поправку због обима и врсте неопходно извршити у сервису </w:t>
      </w:r>
      <w:r w:rsidRPr="002D1825">
        <w:rPr>
          <w:bCs/>
          <w:noProof/>
          <w:lang w:val="sr-Cyrl-RS"/>
        </w:rPr>
        <w:t>добављача</w:t>
      </w:r>
      <w:r w:rsidRPr="002D1825">
        <w:rPr>
          <w:bCs/>
          <w:noProof/>
        </w:rPr>
        <w:t xml:space="preserve"> што ће се обавити на основу </w:t>
      </w:r>
      <w:r w:rsidRPr="002D1825">
        <w:rPr>
          <w:bCs/>
          <w:noProof/>
          <w:lang w:val="sr-Cyrl-RS"/>
        </w:rPr>
        <w:t xml:space="preserve">писане </w:t>
      </w:r>
      <w:r w:rsidRPr="002D1825">
        <w:rPr>
          <w:bCs/>
          <w:noProof/>
        </w:rPr>
        <w:t xml:space="preserve">сагласности </w:t>
      </w:r>
      <w:r w:rsidRPr="002D1825">
        <w:rPr>
          <w:bCs/>
          <w:noProof/>
          <w:lang w:val="sr-Cyrl-RS"/>
        </w:rPr>
        <w:t xml:space="preserve">овлашћеног </w:t>
      </w:r>
      <w:r w:rsidRPr="002D1825">
        <w:rPr>
          <w:bCs/>
          <w:noProof/>
        </w:rPr>
        <w:t>лиц</w:t>
      </w:r>
      <w:r w:rsidRPr="002D1825">
        <w:rPr>
          <w:bCs/>
          <w:noProof/>
          <w:lang w:val="sr-Cyrl-RS"/>
        </w:rPr>
        <w:t>а</w:t>
      </w:r>
      <w:r w:rsidRPr="002D1825">
        <w:rPr>
          <w:bCs/>
          <w:noProof/>
        </w:rPr>
        <w:t xml:space="preserve"> за </w:t>
      </w:r>
      <w:r w:rsidRPr="002D1825">
        <w:rPr>
          <w:bCs/>
          <w:noProof/>
          <w:lang w:val="sr-Cyrl-RS"/>
        </w:rPr>
        <w:t xml:space="preserve">техничку </w:t>
      </w:r>
      <w:r w:rsidRPr="002D1825">
        <w:rPr>
          <w:bCs/>
          <w:noProof/>
        </w:rPr>
        <w:t>реализациј</w:t>
      </w:r>
      <w:r w:rsidRPr="002D1825">
        <w:rPr>
          <w:bCs/>
          <w:noProof/>
          <w:lang w:val="sr-Cyrl-RS"/>
        </w:rPr>
        <w:t xml:space="preserve">у </w:t>
      </w:r>
      <w:r w:rsidRPr="002D1825">
        <w:rPr>
          <w:bCs/>
          <w:noProof/>
          <w:lang w:val="sr-Cyrl-CS"/>
        </w:rPr>
        <w:t>из члана 11. овог уговора</w:t>
      </w:r>
      <w:r w:rsidRPr="002D1825">
        <w:rPr>
          <w:bCs/>
          <w:noProof/>
          <w:lang w:val="sr-Cyrl-RS"/>
        </w:rPr>
        <w:t xml:space="preserve">, уз обавезу </w:t>
      </w:r>
      <w:r w:rsidRPr="002D1825">
        <w:rPr>
          <w:bCs/>
          <w:noProof/>
        </w:rPr>
        <w:t>да изврши бесплатан превоз</w:t>
      </w:r>
      <w:r w:rsidRPr="002D1825">
        <w:rPr>
          <w:bCs/>
          <w:noProof/>
          <w:lang w:val="sr-Cyrl-RS"/>
        </w:rPr>
        <w:t>,</w:t>
      </w:r>
      <w:r w:rsidRPr="002D1825">
        <w:rPr>
          <w:bCs/>
          <w:noProof/>
        </w:rPr>
        <w:t xml:space="preserve"> одвожење и довожење </w:t>
      </w:r>
      <w:r w:rsidRPr="002D1825">
        <w:t>дизел</w:t>
      </w:r>
      <w:r w:rsidRPr="002D1825">
        <w:rPr>
          <w:lang w:val="sr-Cyrl-RS"/>
        </w:rPr>
        <w:t xml:space="preserve"> </w:t>
      </w:r>
      <w:r w:rsidRPr="002D1825">
        <w:t>–</w:t>
      </w:r>
      <w:r w:rsidRPr="002D1825">
        <w:rPr>
          <w:lang w:val="sr-Cyrl-RS"/>
        </w:rPr>
        <w:t xml:space="preserve"> </w:t>
      </w:r>
      <w:r w:rsidRPr="002D1825">
        <w:t>електро агрегат</w:t>
      </w:r>
      <w:r w:rsidRPr="002D1825">
        <w:rPr>
          <w:bCs/>
          <w:noProof/>
        </w:rPr>
        <w:t xml:space="preserve"> од</w:t>
      </w:r>
      <w:r w:rsidRPr="002D1825">
        <w:rPr>
          <w:bCs/>
          <w:noProof/>
          <w:lang w:val="sr-Cyrl-RS"/>
        </w:rPr>
        <w:t xml:space="preserve"> -</w:t>
      </w:r>
      <w:r w:rsidRPr="002D1825">
        <w:rPr>
          <w:bCs/>
          <w:noProof/>
        </w:rPr>
        <w:t xml:space="preserve">до објекта </w:t>
      </w:r>
      <w:r w:rsidRPr="002D1825">
        <w:rPr>
          <w:bCs/>
          <w:noProof/>
          <w:lang w:val="sr-Cyrl-RS"/>
        </w:rPr>
        <w:t>н</w:t>
      </w:r>
      <w:r w:rsidRPr="002D1825">
        <w:rPr>
          <w:bCs/>
          <w:noProof/>
        </w:rPr>
        <w:t xml:space="preserve">аручиоца. </w:t>
      </w:r>
    </w:p>
    <w:p w14:paraId="23605CBA" w14:textId="77777777" w:rsidR="009E6BC5" w:rsidRPr="002D1825" w:rsidRDefault="009E6BC5" w:rsidP="009E6BC5">
      <w:pPr>
        <w:ind w:firstLine="708"/>
        <w:jc w:val="both"/>
        <w:rPr>
          <w:lang w:val="sr-Cyrl-RS"/>
        </w:rPr>
      </w:pPr>
      <w:r w:rsidRPr="002D1825">
        <w:rPr>
          <w:noProof/>
          <w:lang w:val="sr-Cyrl-RS"/>
        </w:rPr>
        <w:t xml:space="preserve">Добављач се обавезује </w:t>
      </w:r>
      <w:r w:rsidRPr="002D1825">
        <w:t xml:space="preserve">да </w:t>
      </w:r>
      <w:r w:rsidRPr="002D1825">
        <w:rPr>
          <w:lang w:val="sr-Cyrl-RS"/>
        </w:rPr>
        <w:t xml:space="preserve">уколико утврди да је за </w:t>
      </w:r>
      <w:r w:rsidRPr="002D1825">
        <w:t>сервис потребно више од 24 часа, у писаној форми</w:t>
      </w:r>
      <w:r w:rsidRPr="002D1825">
        <w:rPr>
          <w:lang w:val="sr-Cyrl-RS"/>
        </w:rPr>
        <w:t xml:space="preserve"> </w:t>
      </w:r>
      <w:r w:rsidRPr="002D1825">
        <w:t xml:space="preserve"> (е-поштом или факсом)</w:t>
      </w:r>
      <w:r w:rsidRPr="002D1825">
        <w:rPr>
          <w:lang w:val="sr-Cyrl-RS"/>
        </w:rPr>
        <w:t xml:space="preserve"> обавести </w:t>
      </w:r>
      <w:r w:rsidRPr="002D1825">
        <w:rPr>
          <w:bCs/>
          <w:noProof/>
          <w:lang w:val="sr-Cyrl-RS"/>
        </w:rPr>
        <w:t xml:space="preserve">овлашћено </w:t>
      </w:r>
      <w:r w:rsidRPr="002D1825">
        <w:rPr>
          <w:bCs/>
          <w:noProof/>
        </w:rPr>
        <w:t>лиц</w:t>
      </w:r>
      <w:r w:rsidRPr="002D1825">
        <w:rPr>
          <w:bCs/>
          <w:noProof/>
          <w:lang w:val="sr-Cyrl-RS"/>
        </w:rPr>
        <w:t>е</w:t>
      </w:r>
      <w:r w:rsidRPr="002D1825">
        <w:rPr>
          <w:bCs/>
          <w:noProof/>
          <w:lang w:val="sr-Latn-RS"/>
        </w:rPr>
        <w:t xml:space="preserve"> </w:t>
      </w:r>
      <w:r w:rsidRPr="002D1825">
        <w:rPr>
          <w:bCs/>
          <w:noProof/>
        </w:rPr>
        <w:t xml:space="preserve">за </w:t>
      </w:r>
      <w:r w:rsidRPr="002D1825">
        <w:rPr>
          <w:bCs/>
          <w:noProof/>
          <w:lang w:val="sr-Cyrl-RS"/>
        </w:rPr>
        <w:t xml:space="preserve">техничку </w:t>
      </w:r>
      <w:r w:rsidRPr="002D1825">
        <w:rPr>
          <w:bCs/>
          <w:noProof/>
        </w:rPr>
        <w:t>реализациј</w:t>
      </w:r>
      <w:r w:rsidRPr="002D1825">
        <w:rPr>
          <w:bCs/>
          <w:noProof/>
          <w:lang w:val="sr-Cyrl-RS"/>
        </w:rPr>
        <w:t>у</w:t>
      </w:r>
      <w:r w:rsidRPr="002D1825">
        <w:rPr>
          <w:bCs/>
          <w:noProof/>
        </w:rPr>
        <w:t xml:space="preserve"> </w:t>
      </w:r>
      <w:r w:rsidRPr="002D1825">
        <w:rPr>
          <w:bCs/>
          <w:noProof/>
          <w:lang w:val="sr-Cyrl-CS"/>
        </w:rPr>
        <w:t>из члана 11. овог уговора</w:t>
      </w:r>
      <w:r w:rsidRPr="002D1825">
        <w:t xml:space="preserve">о времену које је потребно да се сервис заврши. </w:t>
      </w:r>
    </w:p>
    <w:p w14:paraId="42D2118E" w14:textId="77777777" w:rsidR="009E6BC5" w:rsidRPr="002D1825" w:rsidRDefault="009E6BC5" w:rsidP="009E6BC5">
      <w:pPr>
        <w:ind w:firstLine="708"/>
        <w:jc w:val="both"/>
        <w:rPr>
          <w:lang w:val="sr-Cyrl-RS"/>
        </w:rPr>
      </w:pPr>
      <w:r w:rsidRPr="002D1825">
        <w:rPr>
          <w:noProof/>
          <w:lang w:val="sr-Cyrl-RS"/>
        </w:rPr>
        <w:t xml:space="preserve">Добављач се обавезује </w:t>
      </w:r>
      <w:r w:rsidRPr="002D1825">
        <w:t>да</w:t>
      </w:r>
      <w:r w:rsidRPr="002D1825">
        <w:rPr>
          <w:lang w:val="sr-Cyrl-RS"/>
        </w:rPr>
        <w:t xml:space="preserve"> </w:t>
      </w:r>
      <w:r w:rsidRPr="002D1825">
        <w:rPr>
          <w:color w:val="000000" w:themeColor="text1"/>
          <w:lang w:val="sr-Cyrl-RS"/>
        </w:rPr>
        <w:t>а</w:t>
      </w:r>
      <w:r w:rsidRPr="002D1825">
        <w:rPr>
          <w:color w:val="000000" w:themeColor="text1"/>
        </w:rPr>
        <w:t xml:space="preserve">ко </w:t>
      </w:r>
      <w:r w:rsidRPr="002D1825">
        <w:rPr>
          <w:color w:val="000000" w:themeColor="text1"/>
          <w:lang w:val="sr-Cyrl-RS"/>
        </w:rPr>
        <w:t xml:space="preserve">утврди да је за сервис потребно </w:t>
      </w:r>
      <w:r w:rsidRPr="002D1825">
        <w:rPr>
          <w:color w:val="000000" w:themeColor="text1"/>
        </w:rPr>
        <w:t>дуже од 48 часова, о свом трошку, у року од 12 сати, по истеку 48 часова, обезбеди</w:t>
      </w:r>
      <w:r w:rsidRPr="002D1825">
        <w:rPr>
          <w:color w:val="000000" w:themeColor="text1"/>
          <w:lang w:val="sr-Cyrl-RS"/>
        </w:rPr>
        <w:t xml:space="preserve">, </w:t>
      </w:r>
      <w:r w:rsidRPr="002D1825">
        <w:rPr>
          <w:color w:val="000000" w:themeColor="text1"/>
        </w:rPr>
        <w:t>инсталира и повеже, заменски агрегат снаге не мање од 125 kVA</w:t>
      </w:r>
      <w:r w:rsidRPr="002D1825">
        <w:rPr>
          <w:color w:val="000000" w:themeColor="text1"/>
          <w:lang w:val="sr-Cyrl-RS"/>
        </w:rPr>
        <w:t xml:space="preserve">, који може бити </w:t>
      </w:r>
      <w:r w:rsidRPr="002D1825">
        <w:t xml:space="preserve">у функцији најдуже 7 календарских дана, а квар у том року </w:t>
      </w:r>
      <w:r w:rsidRPr="002D1825">
        <w:rPr>
          <w:lang w:val="sr-Cyrl-RS"/>
        </w:rPr>
        <w:t>отклони</w:t>
      </w:r>
      <w:r w:rsidRPr="002D1825">
        <w:t>.</w:t>
      </w:r>
    </w:p>
    <w:p w14:paraId="0FF84117" w14:textId="77777777" w:rsidR="009E6BC5" w:rsidRPr="002D1825" w:rsidRDefault="009E6BC5" w:rsidP="009E6BC5">
      <w:pPr>
        <w:pStyle w:val="NoSpacing"/>
        <w:ind w:firstLine="600"/>
        <w:jc w:val="both"/>
        <w:rPr>
          <w:rFonts w:ascii="Times New Roman" w:hAnsi="Times New Roman" w:cs="Times New Roman"/>
          <w:b/>
          <w:sz w:val="24"/>
          <w:szCs w:val="24"/>
          <w:lang w:val="sr-Cyrl-RS"/>
        </w:rPr>
      </w:pPr>
      <w:r w:rsidRPr="002D1825">
        <w:rPr>
          <w:rFonts w:ascii="Times New Roman" w:hAnsi="Times New Roman" w:cs="Times New Roman"/>
          <w:noProof/>
          <w:sz w:val="24"/>
          <w:szCs w:val="24"/>
          <w:lang w:val="sr-Cyrl-RS"/>
        </w:rPr>
        <w:t>Добављач се обавезује да омогући д</w:t>
      </w:r>
      <w:r w:rsidRPr="002D1825">
        <w:rPr>
          <w:rFonts w:ascii="Times New Roman" w:hAnsi="Times New Roman" w:cs="Times New Roman"/>
          <w:sz w:val="24"/>
          <w:szCs w:val="24"/>
        </w:rPr>
        <w:t>аљински 24-сатни надзор агрегата и телефонск</w:t>
      </w:r>
      <w:r w:rsidRPr="002D1825">
        <w:rPr>
          <w:rFonts w:ascii="Times New Roman" w:hAnsi="Times New Roman" w:cs="Times New Roman"/>
          <w:sz w:val="24"/>
          <w:szCs w:val="24"/>
          <w:lang w:val="sr-Cyrl-RS"/>
        </w:rPr>
        <w:t xml:space="preserve">у </w:t>
      </w:r>
      <w:r w:rsidRPr="002D1825">
        <w:rPr>
          <w:rFonts w:ascii="Times New Roman" w:hAnsi="Times New Roman" w:cs="Times New Roman"/>
          <w:sz w:val="24"/>
          <w:szCs w:val="24"/>
        </w:rPr>
        <w:t>доступност</w:t>
      </w:r>
      <w:r w:rsidRPr="002D1825">
        <w:rPr>
          <w:rFonts w:ascii="Times New Roman" w:hAnsi="Times New Roman" w:cs="Times New Roman"/>
          <w:sz w:val="24"/>
          <w:szCs w:val="24"/>
          <w:lang w:val="sr-Cyrl-RS"/>
        </w:rPr>
        <w:t xml:space="preserve">, а све </w:t>
      </w:r>
      <w:r w:rsidRPr="002D1825">
        <w:rPr>
          <w:rFonts w:ascii="Times New Roman" w:hAnsi="Times New Roman" w:cs="Times New Roman"/>
          <w:sz w:val="24"/>
          <w:szCs w:val="24"/>
        </w:rPr>
        <w:t>ради бржег отклањања квара у току прорадe агрегата, даљинског ресетовања аларма на микропроцесорским управљачким јединицама</w:t>
      </w:r>
      <w:r w:rsidRPr="002D1825">
        <w:rPr>
          <w:rFonts w:ascii="Times New Roman" w:hAnsi="Times New Roman" w:cs="Times New Roman"/>
          <w:sz w:val="24"/>
          <w:szCs w:val="24"/>
          <w:lang w:val="sr-Cyrl-RS"/>
        </w:rPr>
        <w:t>,</w:t>
      </w:r>
      <w:r w:rsidRPr="002D1825">
        <w:rPr>
          <w:rFonts w:ascii="Times New Roman" w:hAnsi="Times New Roman" w:cs="Times New Roman"/>
          <w:sz w:val="24"/>
          <w:szCs w:val="24"/>
        </w:rPr>
        <w:t xml:space="preserve"> а у циљу обезбеђивања могућности за поновно стартовање и коришћење агрегата. </w:t>
      </w:r>
      <w:r w:rsidRPr="002D1825">
        <w:rPr>
          <w:rFonts w:ascii="Times New Roman" w:hAnsi="Times New Roman" w:cs="Times New Roman"/>
          <w:b/>
          <w:sz w:val="24"/>
          <w:szCs w:val="24"/>
        </w:rPr>
        <w:t xml:space="preserve"> </w:t>
      </w:r>
    </w:p>
    <w:p w14:paraId="41E5D44A" w14:textId="77777777" w:rsidR="009E6BC5" w:rsidRPr="002D1825" w:rsidRDefault="009E6BC5" w:rsidP="009E6BC5">
      <w:pPr>
        <w:pStyle w:val="NoSpacing"/>
        <w:ind w:firstLine="600"/>
        <w:jc w:val="both"/>
        <w:rPr>
          <w:rFonts w:ascii="Times New Roman" w:hAnsi="Times New Roman" w:cs="Times New Roman"/>
          <w:b/>
          <w:sz w:val="24"/>
          <w:szCs w:val="24"/>
          <w:lang w:val="sr-Cyrl-RS"/>
        </w:rPr>
      </w:pPr>
      <w:r w:rsidRPr="002D1825">
        <w:rPr>
          <w:rFonts w:ascii="Times New Roman" w:hAnsi="Times New Roman" w:cs="Times New Roman"/>
          <w:noProof/>
          <w:sz w:val="24"/>
          <w:szCs w:val="24"/>
        </w:rPr>
        <w:t xml:space="preserve">Добављач се обавезује да </w:t>
      </w:r>
      <w:r w:rsidRPr="002D1825">
        <w:rPr>
          <w:rFonts w:ascii="Times New Roman" w:hAnsi="Times New Roman" w:cs="Times New Roman"/>
          <w:noProof/>
          <w:sz w:val="24"/>
          <w:szCs w:val="24"/>
          <w:lang w:val="sr-Cyrl-RS"/>
        </w:rPr>
        <w:t>услугу која је предмет овог уговора изврши</w:t>
      </w:r>
      <w:r w:rsidRPr="002D1825">
        <w:rPr>
          <w:rFonts w:ascii="Times New Roman" w:hAnsi="Times New Roman" w:cs="Times New Roman"/>
          <w:noProof/>
          <w:sz w:val="24"/>
          <w:szCs w:val="24"/>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290DF8EB" w14:textId="77777777" w:rsidR="009E6BC5" w:rsidRPr="002D1825" w:rsidRDefault="009E6BC5" w:rsidP="009E6BC5">
      <w:pPr>
        <w:ind w:firstLine="600"/>
        <w:jc w:val="both"/>
        <w:rPr>
          <w:bCs/>
          <w:noProof/>
        </w:rPr>
      </w:pPr>
      <w:r w:rsidRPr="002D1825">
        <w:rPr>
          <w:noProof/>
        </w:rPr>
        <w:t xml:space="preserve">Уколико за време трајања овог уговора </w:t>
      </w:r>
      <w:r w:rsidRPr="002D1825">
        <w:rPr>
          <w:bCs/>
          <w:noProof/>
        </w:rPr>
        <w:t>настане потреба за заменом резервног дела кој</w:t>
      </w:r>
      <w:r w:rsidRPr="002D1825">
        <w:rPr>
          <w:bCs/>
          <w:noProof/>
          <w:lang w:val="sr-Cyrl-RS"/>
        </w:rPr>
        <w:t>и</w:t>
      </w:r>
      <w:r w:rsidRPr="002D1825">
        <w:rPr>
          <w:bCs/>
          <w:noProof/>
        </w:rPr>
        <w:t xml:space="preserve"> се не налази у</w:t>
      </w:r>
      <w:r w:rsidRPr="002D1825">
        <w:rPr>
          <w:bCs/>
          <w:noProof/>
          <w:lang w:val="sr-Cyrl-RS"/>
        </w:rPr>
        <w:t xml:space="preserve"> </w:t>
      </w:r>
      <w:r w:rsidRPr="002D1825">
        <w:rPr>
          <w:noProof/>
          <w:lang w:val="sr-Cyrl-RS"/>
        </w:rPr>
        <w:t>Обрасцу понуде</w:t>
      </w:r>
      <w:r w:rsidRPr="002D1825">
        <w:rPr>
          <w:bCs/>
          <w:noProof/>
        </w:rPr>
        <w:t>, добављач се обавезује да у писаном извештају образложи неопходност замене баш тог дела у односу на оне делове кој</w:t>
      </w:r>
      <w:r w:rsidRPr="002D1825">
        <w:rPr>
          <w:bCs/>
          <w:noProof/>
          <w:lang w:val="sr-Cyrl-RS"/>
        </w:rPr>
        <w:t>и</w:t>
      </w:r>
      <w:r w:rsidRPr="002D1825">
        <w:rPr>
          <w:bCs/>
          <w:noProof/>
        </w:rPr>
        <w:t xml:space="preserve"> се налазе у </w:t>
      </w:r>
      <w:r w:rsidRPr="002D1825">
        <w:rPr>
          <w:noProof/>
          <w:lang w:val="sr-Cyrl-RS"/>
        </w:rPr>
        <w:t>Обрасцу понуде</w:t>
      </w:r>
      <w:r w:rsidRPr="002D1825">
        <w:rPr>
          <w:bCs/>
          <w:noProof/>
        </w:rPr>
        <w:t xml:space="preserve">, те да тај извештај достави </w:t>
      </w:r>
      <w:r w:rsidRPr="002D1825">
        <w:rPr>
          <w:bCs/>
          <w:noProof/>
          <w:lang w:val="sr-Cyrl-RS"/>
        </w:rPr>
        <w:t xml:space="preserve">овлашћеном </w:t>
      </w:r>
      <w:r w:rsidRPr="002D1825">
        <w:rPr>
          <w:bCs/>
          <w:noProof/>
        </w:rPr>
        <w:t xml:space="preserve">лицу за </w:t>
      </w:r>
      <w:r w:rsidRPr="002D1825">
        <w:rPr>
          <w:bCs/>
          <w:noProof/>
          <w:lang w:val="sr-Cyrl-RS"/>
        </w:rPr>
        <w:t xml:space="preserve">техничку </w:t>
      </w:r>
      <w:r w:rsidRPr="002D1825">
        <w:rPr>
          <w:bCs/>
          <w:noProof/>
        </w:rPr>
        <w:t>реализациј</w:t>
      </w:r>
      <w:r w:rsidRPr="002D1825">
        <w:rPr>
          <w:bCs/>
          <w:noProof/>
          <w:lang w:val="sr-Cyrl-RS"/>
        </w:rPr>
        <w:t>у</w:t>
      </w:r>
      <w:r w:rsidRPr="002D1825">
        <w:rPr>
          <w:bCs/>
          <w:noProof/>
        </w:rPr>
        <w:t xml:space="preserve"> </w:t>
      </w:r>
      <w:r w:rsidRPr="002D1825">
        <w:rPr>
          <w:bCs/>
          <w:noProof/>
          <w:lang w:val="sr-Cyrl-CS"/>
        </w:rPr>
        <w:t xml:space="preserve">из члана 11. овог уговора, и то </w:t>
      </w:r>
      <w:r w:rsidRPr="002D1825">
        <w:rPr>
          <w:lang w:val="sr-Cyrl-RS"/>
        </w:rPr>
        <w:t>лично или путем електронске поште.</w:t>
      </w:r>
    </w:p>
    <w:p w14:paraId="181327A4" w14:textId="77777777" w:rsidR="009E6BC5" w:rsidRPr="002D1825" w:rsidRDefault="009E6BC5" w:rsidP="009E6BC5">
      <w:pPr>
        <w:ind w:firstLine="720"/>
        <w:jc w:val="both"/>
        <w:rPr>
          <w:bCs/>
          <w:noProof/>
          <w:lang w:val="sr-Cyrl-RS"/>
        </w:rPr>
      </w:pPr>
      <w:r w:rsidRPr="002D1825">
        <w:rPr>
          <w:noProof/>
        </w:rPr>
        <w:lastRenderedPageBreak/>
        <w:t xml:space="preserve">Добављач се обавезује да замену </w:t>
      </w:r>
      <w:r w:rsidRPr="002D1825">
        <w:rPr>
          <w:bCs/>
          <w:noProof/>
        </w:rPr>
        <w:t xml:space="preserve">резервног дела изврши тек по добијању писаног налога и одобрења </w:t>
      </w:r>
      <w:r w:rsidRPr="002D1825">
        <w:rPr>
          <w:bCs/>
          <w:noProof/>
          <w:lang w:val="sr-Cyrl-RS"/>
        </w:rPr>
        <w:t xml:space="preserve">од стране овлашћеног </w:t>
      </w:r>
      <w:r w:rsidRPr="002D1825">
        <w:rPr>
          <w:bCs/>
          <w:noProof/>
        </w:rPr>
        <w:t>лиц</w:t>
      </w:r>
      <w:r w:rsidRPr="002D1825">
        <w:rPr>
          <w:bCs/>
          <w:noProof/>
          <w:lang w:val="sr-Cyrl-RS"/>
        </w:rPr>
        <w:t>а</w:t>
      </w:r>
      <w:r w:rsidRPr="002D1825">
        <w:rPr>
          <w:bCs/>
          <w:noProof/>
          <w:lang w:val="sr-Latn-RS"/>
        </w:rPr>
        <w:t xml:space="preserve"> </w:t>
      </w:r>
      <w:r w:rsidRPr="002D1825">
        <w:rPr>
          <w:bCs/>
          <w:noProof/>
        </w:rPr>
        <w:t xml:space="preserve">за </w:t>
      </w:r>
      <w:r w:rsidRPr="002D1825">
        <w:rPr>
          <w:bCs/>
          <w:noProof/>
          <w:lang w:val="sr-Cyrl-RS"/>
        </w:rPr>
        <w:t xml:space="preserve">техничку </w:t>
      </w:r>
      <w:r w:rsidRPr="002D1825">
        <w:rPr>
          <w:bCs/>
          <w:noProof/>
        </w:rPr>
        <w:t>реализациј</w:t>
      </w:r>
      <w:r w:rsidRPr="002D1825">
        <w:rPr>
          <w:bCs/>
          <w:noProof/>
          <w:lang w:val="sr-Cyrl-RS"/>
        </w:rPr>
        <w:t>у</w:t>
      </w:r>
      <w:r w:rsidRPr="002D1825">
        <w:rPr>
          <w:bCs/>
          <w:noProof/>
        </w:rPr>
        <w:t xml:space="preserve"> </w:t>
      </w:r>
      <w:r w:rsidRPr="002D1825">
        <w:rPr>
          <w:bCs/>
          <w:noProof/>
          <w:lang w:val="sr-Cyrl-CS"/>
        </w:rPr>
        <w:t>из члана 11. овог уговора, у супротном наручилац нема обавезу да добављачу плати замењен резервни део</w:t>
      </w:r>
      <w:r w:rsidRPr="002D1825">
        <w:rPr>
          <w:bCs/>
          <w:noProof/>
        </w:rPr>
        <w:t>.</w:t>
      </w:r>
    </w:p>
    <w:p w14:paraId="31E47102" w14:textId="77777777" w:rsidR="009E6BC5" w:rsidRPr="002D1825" w:rsidRDefault="009E6BC5" w:rsidP="009E6BC5">
      <w:pPr>
        <w:ind w:firstLine="708"/>
        <w:jc w:val="both"/>
        <w:rPr>
          <w:bCs/>
          <w:noProof/>
          <w:lang w:val="sr-Cyrl-RS"/>
        </w:rPr>
      </w:pPr>
      <w:r w:rsidRPr="002D1825">
        <w:rPr>
          <w:noProof/>
        </w:rPr>
        <w:t xml:space="preserve">Добављач се обавезује да </w:t>
      </w:r>
      <w:r w:rsidRPr="002D1825">
        <w:rPr>
          <w:bCs/>
          <w:noProof/>
          <w:lang w:val="sr-Cyrl-RS"/>
        </w:rPr>
        <w:t xml:space="preserve">пре </w:t>
      </w:r>
      <w:r w:rsidRPr="002D1825">
        <w:rPr>
          <w:noProof/>
        </w:rPr>
        <w:t>замен</w:t>
      </w:r>
      <w:r w:rsidRPr="002D1825">
        <w:rPr>
          <w:noProof/>
          <w:lang w:val="sr-Cyrl-RS"/>
        </w:rPr>
        <w:t xml:space="preserve">е </w:t>
      </w:r>
      <w:r w:rsidRPr="002D1825">
        <w:rPr>
          <w:bCs/>
          <w:noProof/>
        </w:rPr>
        <w:t>резервног дела кој</w:t>
      </w:r>
      <w:r w:rsidRPr="002D1825">
        <w:rPr>
          <w:bCs/>
          <w:noProof/>
          <w:lang w:val="sr-Cyrl-RS"/>
        </w:rPr>
        <w:t>и</w:t>
      </w:r>
      <w:r w:rsidRPr="002D1825">
        <w:rPr>
          <w:bCs/>
          <w:noProof/>
        </w:rPr>
        <w:t xml:space="preserve"> се не налази у </w:t>
      </w:r>
      <w:r w:rsidRPr="002D1825">
        <w:rPr>
          <w:noProof/>
          <w:lang w:val="sr-Cyrl-RS"/>
        </w:rPr>
        <w:t>Обрасцу понуде</w:t>
      </w:r>
      <w:r w:rsidRPr="002D1825">
        <w:rPr>
          <w:bCs/>
          <w:noProof/>
          <w:lang w:val="sr-Cyrl-RS"/>
        </w:rPr>
        <w:t xml:space="preserve">, уз горе поменути извештај, наручиоцу достави и релевантан доказ о стварој цени резервног дела (рачун, предрачун или други одговарајћи доказ којим се доказује цена) и да на исти </w:t>
      </w:r>
      <w:r w:rsidRPr="00505BC1">
        <w:rPr>
          <w:bCs/>
          <w:noProof/>
          <w:lang w:val="sr-Cyrl-RS"/>
        </w:rPr>
        <w:t xml:space="preserve">обрачина </w:t>
      </w:r>
      <w:r w:rsidRPr="002D1825">
        <w:rPr>
          <w:bCs/>
          <w:noProof/>
          <w:lang w:val="sr-Cyrl-RS"/>
        </w:rPr>
        <w:t>ону маржу која је наведена у поглављу „11. Образац понуде-</w:t>
      </w:r>
      <w:r w:rsidRPr="002D1825">
        <w:rPr>
          <w:bCs/>
          <w:i/>
          <w:noProof/>
          <w:lang w:val="sr-Cyrl-RS"/>
        </w:rPr>
        <w:t>Маржа за резервне делове који нису у Обрасцу понуде</w:t>
      </w:r>
      <w:r w:rsidRPr="002D1825">
        <w:rPr>
          <w:bCs/>
          <w:noProof/>
          <w:lang w:val="sr-Cyrl-RS"/>
        </w:rPr>
        <w:t>“.</w:t>
      </w:r>
    </w:p>
    <w:p w14:paraId="23D01692" w14:textId="77777777" w:rsidR="009E6BC5" w:rsidRPr="002D1825" w:rsidRDefault="009E6BC5" w:rsidP="009E6BC5">
      <w:pPr>
        <w:ind w:firstLine="708"/>
        <w:jc w:val="both"/>
        <w:rPr>
          <w:i/>
          <w:iCs/>
          <w:lang w:val="sr-Cyrl-RS"/>
        </w:rPr>
      </w:pPr>
      <w:r w:rsidRPr="002D1825">
        <w:rPr>
          <w:noProof/>
        </w:rPr>
        <w:t xml:space="preserve">Добављач </w:t>
      </w:r>
      <w:r w:rsidRPr="002D1825">
        <w:rPr>
          <w:noProof/>
          <w:lang w:val="sr-Cyrl-RS"/>
        </w:rPr>
        <w:t>даје</w:t>
      </w:r>
      <w:r w:rsidRPr="002D1825">
        <w:rPr>
          <w:noProof/>
        </w:rPr>
        <w:t xml:space="preserve"> гарантни рок </w:t>
      </w:r>
      <w:r w:rsidRPr="002D1825">
        <w:rPr>
          <w:iCs/>
        </w:rPr>
        <w:t xml:space="preserve">на сваки сервис и одржавање агрегата </w:t>
      </w:r>
      <w:r w:rsidRPr="002D1825">
        <w:rPr>
          <w:i/>
          <w:iCs/>
          <w:lang w:val="sr-Cyrl-RS"/>
        </w:rPr>
        <w:t>____</w:t>
      </w:r>
      <w:proofErr w:type="gramStart"/>
      <w:r w:rsidRPr="002D1825">
        <w:rPr>
          <w:i/>
          <w:iCs/>
          <w:lang w:val="sr-Cyrl-RS"/>
        </w:rPr>
        <w:t>_(</w:t>
      </w:r>
      <w:proofErr w:type="gramEnd"/>
      <w:r w:rsidRPr="002D1825">
        <w:rPr>
          <w:i/>
          <w:iCs/>
          <w:lang w:val="sr-Cyrl-RS"/>
        </w:rPr>
        <w:t>најкраће</w:t>
      </w:r>
      <w:r w:rsidRPr="002D1825">
        <w:rPr>
          <w:i/>
          <w:iCs/>
          <w:lang w:val="sr-Latn-RS"/>
        </w:rPr>
        <w:t xml:space="preserve"> </w:t>
      </w:r>
      <w:r w:rsidRPr="002D1825">
        <w:rPr>
          <w:i/>
          <w:iCs/>
          <w:lang w:val="sr-Cyrl-RS"/>
        </w:rPr>
        <w:t>12 месеци),</w:t>
      </w:r>
      <w:r w:rsidRPr="002D1825">
        <w:rPr>
          <w:iCs/>
          <w:lang w:val="sr-Cyrl-RS"/>
        </w:rPr>
        <w:t xml:space="preserve"> </w:t>
      </w:r>
      <w:r w:rsidRPr="002D1825">
        <w:rPr>
          <w:iCs/>
        </w:rPr>
        <w:t>од дана извршеног сервиса</w:t>
      </w:r>
      <w:r w:rsidRPr="002D1825">
        <w:rPr>
          <w:iCs/>
          <w:lang w:val="sr-Cyrl-RS"/>
        </w:rPr>
        <w:t>, а на резервне делове по препоруци произвођача, односно_____(</w:t>
      </w:r>
      <w:r w:rsidRPr="002D1825">
        <w:rPr>
          <w:i/>
          <w:iCs/>
          <w:lang w:val="sr-Cyrl-RS"/>
        </w:rPr>
        <w:t>навести перод).</w:t>
      </w:r>
    </w:p>
    <w:p w14:paraId="00FEA567" w14:textId="77777777" w:rsidR="009E6BC5" w:rsidRPr="002D1825" w:rsidRDefault="009E6BC5" w:rsidP="009E6BC5">
      <w:pPr>
        <w:ind w:firstLine="720"/>
        <w:jc w:val="both"/>
        <w:rPr>
          <w:bCs/>
          <w:noProof/>
          <w:lang w:val="sr-Cyrl-RS"/>
        </w:rPr>
      </w:pPr>
      <w:r w:rsidRPr="002D1825">
        <w:rPr>
          <w:noProof/>
          <w:lang w:val="sr-Cyrl-RS"/>
        </w:rPr>
        <w:t xml:space="preserve">Добављач се обавезује </w:t>
      </w:r>
      <w:r w:rsidRPr="002D1825">
        <w:t>да</w:t>
      </w:r>
      <w:r w:rsidRPr="002D1825">
        <w:rPr>
          <w:lang w:val="sr-Cyrl-RS"/>
        </w:rPr>
        <w:t xml:space="preserve"> </w:t>
      </w:r>
      <w:r w:rsidRPr="002D1825">
        <w:t xml:space="preserve">након извршене уградње резервног дела и сервиса, </w:t>
      </w:r>
      <w:r w:rsidRPr="002D1825">
        <w:rPr>
          <w:bCs/>
          <w:noProof/>
          <w:lang w:val="sr-Cyrl-RS"/>
        </w:rPr>
        <w:t xml:space="preserve">овлашћеном  </w:t>
      </w:r>
      <w:r w:rsidRPr="002D1825">
        <w:rPr>
          <w:bCs/>
          <w:noProof/>
        </w:rPr>
        <w:t>лиц</w:t>
      </w:r>
      <w:r w:rsidRPr="002D1825">
        <w:rPr>
          <w:bCs/>
          <w:noProof/>
          <w:lang w:val="sr-Cyrl-RS"/>
        </w:rPr>
        <w:t>у</w:t>
      </w:r>
      <w:r w:rsidRPr="002D1825">
        <w:rPr>
          <w:bCs/>
          <w:noProof/>
        </w:rPr>
        <w:t xml:space="preserve"> за </w:t>
      </w:r>
      <w:r w:rsidRPr="002D1825">
        <w:rPr>
          <w:bCs/>
          <w:noProof/>
          <w:lang w:val="sr-Cyrl-RS"/>
        </w:rPr>
        <w:t xml:space="preserve">техничку </w:t>
      </w:r>
      <w:r w:rsidRPr="002D1825">
        <w:rPr>
          <w:bCs/>
          <w:noProof/>
        </w:rPr>
        <w:t>реализациј</w:t>
      </w:r>
      <w:r w:rsidRPr="002D1825">
        <w:rPr>
          <w:bCs/>
          <w:noProof/>
          <w:lang w:val="sr-Cyrl-RS"/>
        </w:rPr>
        <w:t xml:space="preserve">у </w:t>
      </w:r>
      <w:r w:rsidRPr="002D1825">
        <w:rPr>
          <w:bCs/>
          <w:noProof/>
          <w:lang w:val="sr-Cyrl-CS"/>
        </w:rPr>
        <w:t>из члана 11. овог уговора</w:t>
      </w:r>
      <w:r w:rsidRPr="002D1825">
        <w:t xml:space="preserve"> достави уредну документацију о сервису</w:t>
      </w:r>
      <w:r w:rsidRPr="002D1825">
        <w:rPr>
          <w:lang w:val="sr-Cyrl-RS"/>
        </w:rPr>
        <w:t>,</w:t>
      </w:r>
      <w:r w:rsidRPr="002D1825">
        <w:t xml:space="preserve"> која подразумева </w:t>
      </w:r>
      <w:r w:rsidRPr="002D1825">
        <w:rPr>
          <w:lang w:val="sr-Cyrl-RS"/>
        </w:rPr>
        <w:t xml:space="preserve">уредно попуњен </w:t>
      </w:r>
      <w:r w:rsidRPr="002D1825">
        <w:t>радни налог на којем су наведене извршене услуге и количина утрошеног материјала.</w:t>
      </w:r>
    </w:p>
    <w:p w14:paraId="441C0309" w14:textId="77777777" w:rsidR="009E6BC5" w:rsidRPr="002D1825" w:rsidRDefault="009E6BC5" w:rsidP="009E6BC5">
      <w:pPr>
        <w:jc w:val="both"/>
        <w:rPr>
          <w:b/>
          <w:noProof/>
          <w:lang w:val="sr-Latn-RS"/>
        </w:rPr>
      </w:pPr>
    </w:p>
    <w:p w14:paraId="01AD46F8" w14:textId="77777777" w:rsidR="009E6BC5" w:rsidRPr="005C503C" w:rsidRDefault="009E6BC5" w:rsidP="009E6BC5">
      <w:pPr>
        <w:jc w:val="both"/>
        <w:rPr>
          <w:iCs/>
        </w:rPr>
      </w:pPr>
      <w:r w:rsidRPr="00892B47">
        <w:rPr>
          <w:b/>
          <w:noProof/>
          <w:lang w:val="sr-Cyrl-RS"/>
        </w:rPr>
        <w:t>КВАЛИТЕТ ИЗВРШЕЊА УСЛУГА И ОТКЛАЊАЊЕ НЕДОСТАТАКА</w:t>
      </w:r>
    </w:p>
    <w:p w14:paraId="6F8836BD" w14:textId="77777777" w:rsidR="009E6BC5" w:rsidRPr="005C503C" w:rsidRDefault="009E6BC5" w:rsidP="009E6BC5">
      <w:pPr>
        <w:tabs>
          <w:tab w:val="center" w:pos="4536"/>
          <w:tab w:val="left" w:pos="5644"/>
        </w:tabs>
        <w:outlineLvl w:val="0"/>
        <w:rPr>
          <w:bCs/>
          <w:noProof/>
          <w:lang w:val="sr-Cyrl-RS"/>
        </w:rPr>
      </w:pPr>
    </w:p>
    <w:p w14:paraId="57A8D5AA" w14:textId="77777777" w:rsidR="009E6BC5" w:rsidRPr="005C503C" w:rsidRDefault="009E6BC5" w:rsidP="009E6BC5">
      <w:pPr>
        <w:tabs>
          <w:tab w:val="center" w:pos="4536"/>
          <w:tab w:val="left" w:pos="5644"/>
        </w:tabs>
        <w:outlineLvl w:val="0"/>
        <w:rPr>
          <w:b/>
          <w:noProof/>
        </w:rPr>
      </w:pPr>
      <w:r w:rsidRPr="005C503C">
        <w:rPr>
          <w:b/>
          <w:noProof/>
        </w:rPr>
        <w:tab/>
      </w:r>
      <w:bookmarkStart w:id="77" w:name="_Toc535318040"/>
      <w:bookmarkStart w:id="78" w:name="_Toc17892402"/>
      <w:bookmarkStart w:id="79" w:name="_Toc40090451"/>
      <w:r w:rsidRPr="005C503C">
        <w:rPr>
          <w:b/>
          <w:noProof/>
        </w:rPr>
        <w:t>Члан 4.</w:t>
      </w:r>
      <w:bookmarkEnd w:id="77"/>
      <w:bookmarkEnd w:id="78"/>
      <w:bookmarkEnd w:id="79"/>
      <w:r w:rsidRPr="005C503C">
        <w:rPr>
          <w:b/>
          <w:noProof/>
        </w:rPr>
        <w:tab/>
      </w:r>
    </w:p>
    <w:p w14:paraId="0319C5D6" w14:textId="77777777" w:rsidR="009E6BC5" w:rsidRPr="005C503C" w:rsidRDefault="009E6BC5" w:rsidP="009E6BC5">
      <w:pPr>
        <w:ind w:firstLine="708"/>
        <w:jc w:val="both"/>
        <w:rPr>
          <w:bCs/>
          <w:noProof/>
          <w:lang w:val="sr-Cyrl-RS"/>
        </w:rPr>
      </w:pPr>
      <w:r w:rsidRPr="005C503C">
        <w:rPr>
          <w:noProof/>
        </w:rPr>
        <w:t xml:space="preserve">Добављач се обавезује да квалитет </w:t>
      </w:r>
      <w:r w:rsidRPr="005C503C">
        <w:rPr>
          <w:noProof/>
          <w:lang w:val="sr-Cyrl-RS"/>
        </w:rPr>
        <w:t>услуга</w:t>
      </w:r>
      <w:r w:rsidRPr="005C503C">
        <w:rPr>
          <w:noProof/>
        </w:rPr>
        <w:t xml:space="preserve"> кој</w:t>
      </w:r>
      <w:r w:rsidRPr="005C503C">
        <w:rPr>
          <w:noProof/>
          <w:lang w:val="sr-Cyrl-RS"/>
        </w:rPr>
        <w:t>е</w:t>
      </w:r>
      <w:r w:rsidRPr="005C503C">
        <w:rPr>
          <w:noProof/>
        </w:rPr>
        <w:t xml:space="preserve"> су предмет овог уговора одговара стандардима и прописима </w:t>
      </w:r>
      <w:r w:rsidRPr="005C503C">
        <w:rPr>
          <w:noProof/>
          <w:lang w:val="sr-Cyrl-RS"/>
        </w:rPr>
        <w:t>Р</w:t>
      </w:r>
      <w:r w:rsidRPr="005C503C">
        <w:rPr>
          <w:noProof/>
        </w:rPr>
        <w:t xml:space="preserve">епублике Србије и Европске </w:t>
      </w:r>
      <w:r w:rsidRPr="005C503C">
        <w:rPr>
          <w:noProof/>
          <w:lang w:val="sr-Cyrl-RS"/>
        </w:rPr>
        <w:t>у</w:t>
      </w:r>
      <w:r w:rsidRPr="005C503C">
        <w:rPr>
          <w:noProof/>
        </w:rPr>
        <w:t>није</w:t>
      </w:r>
      <w:r w:rsidRPr="005C503C">
        <w:rPr>
          <w:noProof/>
          <w:lang w:val="sr-Cyrl-RS"/>
        </w:rPr>
        <w:t xml:space="preserve"> </w:t>
      </w:r>
      <w:r w:rsidRPr="005C503C">
        <w:rPr>
          <w:noProof/>
        </w:rPr>
        <w:t xml:space="preserve">и захтевима из конкурсне документације, те да ће </w:t>
      </w:r>
      <w:r w:rsidRPr="005C503C">
        <w:rPr>
          <w:noProof/>
          <w:lang w:val="sr-Cyrl-RS"/>
        </w:rPr>
        <w:t>услугу</w:t>
      </w:r>
      <w:r w:rsidRPr="005C503C">
        <w:rPr>
          <w:noProof/>
        </w:rPr>
        <w:t xml:space="preserve"> вршити </w:t>
      </w:r>
      <w:r w:rsidRPr="005C503C">
        <w:rPr>
          <w:noProof/>
          <w:lang w:val="sr-Cyrl-RS"/>
        </w:rPr>
        <w:t>стручни кадар</w:t>
      </w:r>
      <w:r w:rsidRPr="005C503C">
        <w:rPr>
          <w:noProof/>
        </w:rPr>
        <w:t xml:space="preserve"> код добављача</w:t>
      </w:r>
      <w:r w:rsidRPr="005C503C">
        <w:rPr>
          <w:noProof/>
          <w:lang w:val="sr-Cyrl-RS"/>
        </w:rPr>
        <w:t>.</w:t>
      </w:r>
    </w:p>
    <w:p w14:paraId="0DC270DC" w14:textId="1AD42AA5" w:rsidR="009E6BC5" w:rsidRPr="00EF7DFD" w:rsidRDefault="009E6BC5" w:rsidP="00EF7DFD">
      <w:pPr>
        <w:ind w:firstLine="720"/>
        <w:jc w:val="both"/>
        <w:rPr>
          <w:bCs/>
          <w:noProof/>
          <w:lang w:val="sr-Cyrl-RS"/>
        </w:rPr>
      </w:pPr>
      <w:r w:rsidRPr="005C503C">
        <w:rPr>
          <w:bCs/>
          <w:noProof/>
          <w:lang w:val="sr-Latn-CS"/>
        </w:rPr>
        <w:t>У случају да се установи да услуга која је предмет овог уговора</w:t>
      </w:r>
      <w:r w:rsidRPr="005C503C">
        <w:rPr>
          <w:b/>
          <w:bCs/>
          <w:noProof/>
          <w:lang w:val="sr-Latn-CS"/>
        </w:rPr>
        <w:t xml:space="preserve"> </w:t>
      </w:r>
      <w:r w:rsidRPr="005C503C">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5C503C">
        <w:rPr>
          <w:bCs/>
          <w:noProof/>
          <w:lang w:val="sr-Cyrl-RS"/>
        </w:rPr>
        <w:t>3 часа</w:t>
      </w:r>
      <w:r w:rsidRPr="005C503C">
        <w:rPr>
          <w:bCs/>
          <w:noProof/>
          <w:lang w:val="sr-Latn-CS"/>
        </w:rPr>
        <w:t xml:space="preserve"> од пријема писане рекламације наручиоца.</w:t>
      </w:r>
    </w:p>
    <w:p w14:paraId="7770703A" w14:textId="77777777" w:rsidR="009E6BC5" w:rsidRPr="005C503C" w:rsidRDefault="009E6BC5" w:rsidP="009E6BC5">
      <w:pPr>
        <w:ind w:firstLine="720"/>
        <w:jc w:val="center"/>
        <w:rPr>
          <w:bCs/>
          <w:noProof/>
        </w:rPr>
      </w:pPr>
      <w:r w:rsidRPr="00892B47">
        <w:rPr>
          <w:b/>
        </w:rPr>
        <w:t>НАЧИН И РОК ПЛАЋАЊА</w:t>
      </w:r>
    </w:p>
    <w:p w14:paraId="2F8E45C6" w14:textId="77777777" w:rsidR="009E6BC5" w:rsidRPr="005C503C" w:rsidRDefault="009E6BC5" w:rsidP="009E6BC5">
      <w:pPr>
        <w:jc w:val="both"/>
        <w:rPr>
          <w:bCs/>
          <w:noProof/>
          <w:lang w:val="sr-Cyrl-RS"/>
        </w:rPr>
      </w:pPr>
    </w:p>
    <w:p w14:paraId="00179B91" w14:textId="77777777" w:rsidR="009E6BC5" w:rsidRPr="005C503C" w:rsidRDefault="009E6BC5" w:rsidP="009E6BC5">
      <w:pPr>
        <w:ind w:firstLine="708"/>
        <w:rPr>
          <w:b/>
          <w:noProof/>
          <w:lang w:val="sr-Cyrl-RS"/>
        </w:rPr>
      </w:pPr>
      <w:r w:rsidRPr="005C503C">
        <w:rPr>
          <w:b/>
          <w:noProof/>
          <w:lang w:val="sr-Cyrl-RS"/>
        </w:rPr>
        <w:t xml:space="preserve">                                                         </w:t>
      </w:r>
      <w:r w:rsidRPr="005C503C">
        <w:rPr>
          <w:b/>
          <w:noProof/>
        </w:rPr>
        <w:t>Члан 5.</w:t>
      </w:r>
    </w:p>
    <w:p w14:paraId="24B7CCF7" w14:textId="77777777" w:rsidR="009E6BC5" w:rsidRPr="005C503C" w:rsidRDefault="009E6BC5" w:rsidP="009E6BC5">
      <w:pPr>
        <w:ind w:firstLine="708"/>
        <w:jc w:val="both"/>
        <w:rPr>
          <w:iCs/>
        </w:rPr>
      </w:pPr>
      <w:r w:rsidRPr="005C503C">
        <w:rPr>
          <w:iCs/>
        </w:rPr>
        <w:t xml:space="preserve"> </w:t>
      </w:r>
      <w:proofErr w:type="gramStart"/>
      <w:r w:rsidRPr="005C503C">
        <w:rPr>
          <w:iCs/>
        </w:rPr>
        <w:t>Рачун за извршене услуге и испоручене резервне делове испоставља се на основу потписаног документа-радног налога</w:t>
      </w:r>
      <w:r w:rsidRPr="005C503C">
        <w:rPr>
          <w:iCs/>
          <w:lang w:val="sr-Cyrl-RS"/>
        </w:rPr>
        <w:t>,</w:t>
      </w:r>
      <w:r w:rsidRPr="005C503C">
        <w:rPr>
          <w:iCs/>
        </w:rPr>
        <w:t xml:space="preserve"> од стране овлашћеног лица </w:t>
      </w:r>
      <w:r w:rsidRPr="005C503C">
        <w:rPr>
          <w:bCs/>
          <w:noProof/>
        </w:rPr>
        <w:t>за техничк</w:t>
      </w:r>
      <w:r w:rsidRPr="005C503C">
        <w:rPr>
          <w:bCs/>
          <w:noProof/>
          <w:lang w:val="sr-Cyrl-RS"/>
        </w:rPr>
        <w:t xml:space="preserve">у </w:t>
      </w:r>
      <w:r w:rsidRPr="005C503C">
        <w:rPr>
          <w:bCs/>
          <w:noProof/>
        </w:rPr>
        <w:t>реализациј</w:t>
      </w:r>
      <w:r w:rsidRPr="005C503C">
        <w:rPr>
          <w:bCs/>
          <w:noProof/>
          <w:lang w:val="sr-Cyrl-RS"/>
        </w:rPr>
        <w:t xml:space="preserve">у </w:t>
      </w:r>
      <w:r w:rsidRPr="005C503C">
        <w:rPr>
          <w:iCs/>
          <w:lang w:val="sr-Cyrl-RS"/>
        </w:rPr>
        <w:t>из члана 11.</w:t>
      </w:r>
      <w:proofErr w:type="gramEnd"/>
      <w:r w:rsidRPr="005C503C">
        <w:rPr>
          <w:iCs/>
          <w:lang w:val="sr-Cyrl-RS"/>
        </w:rPr>
        <w:t xml:space="preserve"> овог уговора</w:t>
      </w:r>
      <w:r w:rsidRPr="005C503C">
        <w:rPr>
          <w:iCs/>
        </w:rPr>
        <w:t xml:space="preserve"> којим се верификује квалитет извршених услуга односно испорука резервног дела. </w:t>
      </w:r>
    </w:p>
    <w:p w14:paraId="3A3ED78E" w14:textId="77777777" w:rsidR="009E6BC5" w:rsidRPr="005C503C" w:rsidRDefault="009E6BC5" w:rsidP="009E6BC5">
      <w:pPr>
        <w:ind w:firstLine="708"/>
        <w:jc w:val="both"/>
        <w:rPr>
          <w:bCs/>
          <w:noProof/>
          <w:lang w:val="sr-Cyrl-RS"/>
        </w:rPr>
      </w:pPr>
      <w:r w:rsidRPr="005C503C">
        <w:rPr>
          <w:noProof/>
          <w:lang w:val="sr-Cyrl-CS"/>
        </w:rPr>
        <w:t xml:space="preserve">Наручилац се обавезује да ће уговорену цену </w:t>
      </w:r>
      <w:r w:rsidRPr="005C503C">
        <w:rPr>
          <w:noProof/>
        </w:rPr>
        <w:t>добављачу испла</w:t>
      </w:r>
      <w:r w:rsidRPr="005C503C">
        <w:rPr>
          <w:noProof/>
          <w:lang w:val="sr-Cyrl-RS"/>
        </w:rPr>
        <w:t>тити у року од 90 дана</w:t>
      </w:r>
      <w:r w:rsidRPr="005C503C">
        <w:rPr>
          <w:noProof/>
          <w:lang w:val="sr-Cyrl-CS"/>
        </w:rPr>
        <w:t xml:space="preserve"> </w:t>
      </w:r>
      <w:r w:rsidRPr="005C503C">
        <w:rPr>
          <w:bCs/>
          <w:noProof/>
        </w:rPr>
        <w:t xml:space="preserve">од дана када му добављач достави </w:t>
      </w:r>
      <w:r w:rsidRPr="005C503C">
        <w:rPr>
          <w:noProof/>
          <w:lang w:val="sr-Cyrl-CS"/>
        </w:rPr>
        <w:t>исправан рачун, испостављен уз документ–радни налог</w:t>
      </w:r>
      <w:r w:rsidRPr="005C503C">
        <w:rPr>
          <w:bCs/>
          <w:noProof/>
        </w:rPr>
        <w:t xml:space="preserve"> за услугe којe је извршио</w:t>
      </w:r>
      <w:r w:rsidRPr="005C503C">
        <w:rPr>
          <w:noProof/>
          <w:lang w:val="sr-Cyrl-CS"/>
        </w:rPr>
        <w:t>,</w:t>
      </w:r>
      <w:r w:rsidRPr="005C503C">
        <w:rPr>
          <w:bCs/>
          <w:noProof/>
          <w:lang w:val="sr-Latn-CS"/>
        </w:rPr>
        <w:t xml:space="preserve"> о чему потврду даје овлашћено лице</w:t>
      </w:r>
      <w:r w:rsidRPr="005C503C">
        <w:rPr>
          <w:bCs/>
          <w:noProof/>
        </w:rPr>
        <w:t xml:space="preserve"> за техничк</w:t>
      </w:r>
      <w:r w:rsidRPr="005C503C">
        <w:rPr>
          <w:bCs/>
          <w:noProof/>
          <w:lang w:val="sr-Cyrl-RS"/>
        </w:rPr>
        <w:t xml:space="preserve">у </w:t>
      </w:r>
      <w:r w:rsidRPr="005C503C">
        <w:rPr>
          <w:bCs/>
          <w:noProof/>
        </w:rPr>
        <w:t>реализациј</w:t>
      </w:r>
      <w:r w:rsidRPr="005C503C">
        <w:rPr>
          <w:bCs/>
          <w:noProof/>
          <w:lang w:val="sr-Cyrl-RS"/>
        </w:rPr>
        <w:t>у</w:t>
      </w:r>
      <w:r w:rsidRPr="005C503C">
        <w:rPr>
          <w:bCs/>
          <w:noProof/>
          <w:lang w:val="sr-Latn-CS"/>
        </w:rPr>
        <w:t xml:space="preserve"> из члана </w:t>
      </w:r>
      <w:r w:rsidRPr="005C503C">
        <w:rPr>
          <w:bCs/>
          <w:noProof/>
          <w:lang w:val="sr-Cyrl-RS"/>
        </w:rPr>
        <w:t>11</w:t>
      </w:r>
      <w:r w:rsidRPr="005C503C">
        <w:rPr>
          <w:bCs/>
          <w:noProof/>
          <w:lang w:val="sr-Latn-CS"/>
        </w:rPr>
        <w:t>. овог уговора.</w:t>
      </w:r>
    </w:p>
    <w:p w14:paraId="17E03011" w14:textId="77777777" w:rsidR="009E6BC5" w:rsidRPr="005C503C" w:rsidRDefault="009E6BC5" w:rsidP="009E6BC5">
      <w:pPr>
        <w:ind w:firstLine="708"/>
        <w:jc w:val="both"/>
        <w:outlineLvl w:val="0"/>
        <w:rPr>
          <w:noProof/>
          <w:lang w:val="sr-Cyrl-RS"/>
        </w:rPr>
      </w:pPr>
      <w:bookmarkStart w:id="80" w:name="_Toc535318041"/>
      <w:bookmarkStart w:id="81" w:name="_Toc17892403"/>
      <w:bookmarkStart w:id="82" w:name="_Toc40090452"/>
      <w:r w:rsidRPr="005C503C">
        <w:rPr>
          <w:noProof/>
          <w:lang w:val="sr-Cyrl-CS"/>
        </w:rPr>
        <w:t>Добављач се обавезује да рачун достави преко писарнице наручиоца, адресирано на седиште наручиоца.</w:t>
      </w:r>
      <w:bookmarkEnd w:id="80"/>
      <w:bookmarkEnd w:id="81"/>
      <w:bookmarkEnd w:id="82"/>
    </w:p>
    <w:p w14:paraId="0EA0A89D" w14:textId="77777777" w:rsidR="009E6BC5" w:rsidRPr="005C503C" w:rsidRDefault="009E6BC5" w:rsidP="009E6BC5">
      <w:pPr>
        <w:framePr w:hSpace="180" w:wrap="around" w:vAnchor="text" w:hAnchor="margin" w:y="1"/>
        <w:ind w:firstLine="720"/>
        <w:jc w:val="both"/>
        <w:rPr>
          <w:lang w:val="sr-Cyrl-RS"/>
        </w:rPr>
      </w:pPr>
      <w:proofErr w:type="gramStart"/>
      <w:r w:rsidRPr="005C503C">
        <w:t>Плаћање по овом уговору вршиће се до нивоа средстава обезбеђених Финансијским планом за ове намене</w:t>
      </w:r>
      <w:r w:rsidRPr="005C503C">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5C503C">
        <w:rPr>
          <w:lang w:val="sr-Cyrl-RS"/>
        </w:rPr>
        <w:t xml:space="preserve"> </w:t>
      </w:r>
    </w:p>
    <w:p w14:paraId="4471377F" w14:textId="77777777" w:rsidR="009E6BC5" w:rsidRDefault="009E6BC5" w:rsidP="009E6BC5">
      <w:pPr>
        <w:framePr w:hSpace="180" w:wrap="around" w:vAnchor="text" w:hAnchor="margin" w:y="1"/>
        <w:ind w:firstLine="720"/>
        <w:jc w:val="both"/>
      </w:pPr>
      <w:proofErr w:type="gramStart"/>
      <w:r w:rsidRPr="005C503C">
        <w:t>У супротном уговор престаје да важи без накнаде штете због немогућности преузимања обавеза од стране наручиоца.</w:t>
      </w:r>
      <w:proofErr w:type="gramEnd"/>
    </w:p>
    <w:p w14:paraId="466AE046" w14:textId="77777777" w:rsidR="009E6BC5" w:rsidRDefault="009E6BC5" w:rsidP="009E6BC5">
      <w:pPr>
        <w:framePr w:hSpace="180" w:wrap="around" w:vAnchor="text" w:hAnchor="margin" w:y="1"/>
        <w:ind w:firstLine="720"/>
        <w:jc w:val="both"/>
      </w:pPr>
    </w:p>
    <w:p w14:paraId="514DCDE2" w14:textId="77777777" w:rsidR="008C6476" w:rsidRDefault="008C6476" w:rsidP="009E6BC5">
      <w:pPr>
        <w:framePr w:hSpace="180" w:wrap="around" w:vAnchor="text" w:hAnchor="margin" w:y="1"/>
        <w:ind w:firstLine="720"/>
        <w:jc w:val="center"/>
        <w:rPr>
          <w:b/>
          <w:lang w:val="sr-Cyrl-RS"/>
        </w:rPr>
      </w:pPr>
    </w:p>
    <w:p w14:paraId="30E03B82" w14:textId="77777777" w:rsidR="008C6476" w:rsidRDefault="008C6476" w:rsidP="009E6BC5">
      <w:pPr>
        <w:framePr w:hSpace="180" w:wrap="around" w:vAnchor="text" w:hAnchor="margin" w:y="1"/>
        <w:ind w:firstLine="720"/>
        <w:jc w:val="center"/>
        <w:rPr>
          <w:b/>
          <w:lang w:val="sr-Cyrl-RS"/>
        </w:rPr>
      </w:pPr>
    </w:p>
    <w:p w14:paraId="3980D25A" w14:textId="77777777" w:rsidR="009E6BC5" w:rsidRPr="005C503C" w:rsidRDefault="009E6BC5" w:rsidP="009E6BC5">
      <w:pPr>
        <w:outlineLvl w:val="0"/>
        <w:rPr>
          <w:b/>
          <w:noProof/>
          <w:lang w:val="sr-Cyrl-RS"/>
        </w:rPr>
      </w:pPr>
    </w:p>
    <w:p w14:paraId="6853D2D7" w14:textId="77777777" w:rsidR="00827BBA" w:rsidRDefault="00827BBA" w:rsidP="008C6476">
      <w:pPr>
        <w:ind w:firstLine="720"/>
        <w:jc w:val="center"/>
        <w:rPr>
          <w:b/>
          <w:lang w:val="sr-Cyrl-RS"/>
        </w:rPr>
      </w:pPr>
      <w:bookmarkStart w:id="83" w:name="_Toc535318042"/>
      <w:bookmarkStart w:id="84" w:name="_Toc17892404"/>
    </w:p>
    <w:p w14:paraId="15FB19EE" w14:textId="77777777" w:rsidR="008C6476" w:rsidRDefault="008C6476" w:rsidP="008C6476">
      <w:pPr>
        <w:ind w:firstLine="720"/>
        <w:jc w:val="center"/>
        <w:rPr>
          <w:b/>
          <w:lang w:val="sr-Cyrl-RS"/>
        </w:rPr>
      </w:pPr>
      <w:r w:rsidRPr="00892B47">
        <w:rPr>
          <w:b/>
        </w:rPr>
        <w:lastRenderedPageBreak/>
        <w:t>СРЕДСТВА ОБЕЗБЕЂЕЊА</w:t>
      </w:r>
    </w:p>
    <w:p w14:paraId="5D1E758F" w14:textId="77777777" w:rsidR="008C6476" w:rsidRPr="008C6476" w:rsidRDefault="008C6476" w:rsidP="008C6476">
      <w:pPr>
        <w:ind w:firstLine="720"/>
        <w:jc w:val="center"/>
        <w:rPr>
          <w:lang w:val="sr-Cyrl-RS"/>
        </w:rPr>
      </w:pPr>
    </w:p>
    <w:p w14:paraId="1E12A568" w14:textId="77777777" w:rsidR="009E6BC5" w:rsidRPr="005C503C" w:rsidRDefault="009E6BC5" w:rsidP="009E6BC5">
      <w:pPr>
        <w:jc w:val="center"/>
        <w:outlineLvl w:val="0"/>
        <w:rPr>
          <w:noProof/>
          <w:lang w:val="sr-Cyrl-CS"/>
        </w:rPr>
      </w:pPr>
      <w:bookmarkStart w:id="85" w:name="_Toc40090453"/>
      <w:r w:rsidRPr="005C503C">
        <w:rPr>
          <w:b/>
          <w:noProof/>
          <w:lang w:val="en-US"/>
        </w:rPr>
        <w:t>Члан 6.</w:t>
      </w:r>
      <w:bookmarkEnd w:id="83"/>
      <w:bookmarkEnd w:id="84"/>
      <w:bookmarkEnd w:id="85"/>
    </w:p>
    <w:p w14:paraId="4C605109" w14:textId="77777777" w:rsidR="009E6BC5" w:rsidRPr="005C503C" w:rsidRDefault="009E6BC5" w:rsidP="009E6BC5">
      <w:pPr>
        <w:ind w:firstLine="720"/>
        <w:jc w:val="both"/>
        <w:rPr>
          <w:noProof/>
        </w:rPr>
      </w:pPr>
      <w:r w:rsidRPr="005C503C">
        <w:rPr>
          <w:noProof/>
        </w:rPr>
        <w:t>Уговорне стране констатују да је добављач доставио наручиоцу следећа средства обезбеђења са овлашћењима за наплату:</w:t>
      </w:r>
    </w:p>
    <w:p w14:paraId="2611A056" w14:textId="77777777" w:rsidR="009E6BC5" w:rsidRPr="005C503C" w:rsidRDefault="009E6BC5" w:rsidP="009E6BC5">
      <w:pPr>
        <w:numPr>
          <w:ilvl w:val="0"/>
          <w:numId w:val="32"/>
        </w:numPr>
        <w:contextualSpacing/>
        <w:jc w:val="both"/>
        <w:rPr>
          <w:noProof/>
        </w:rPr>
      </w:pPr>
      <w:r w:rsidRPr="005C503C">
        <w:rPr>
          <w:b/>
        </w:rPr>
        <w:t>регистровану бланко меницу и менично овлашћење</w:t>
      </w:r>
      <w:r w:rsidRPr="005C503C">
        <w:rPr>
          <w:b/>
          <w:noProof/>
        </w:rPr>
        <w:t xml:space="preserve"> за извршење уговорне обавезе</w:t>
      </w:r>
      <w:r w:rsidRPr="005C503C">
        <w:rPr>
          <w:noProof/>
        </w:rPr>
        <w:t>, попуњену на износ од 10% од укупне вредности уговора</w:t>
      </w:r>
      <w:r w:rsidRPr="005C503C">
        <w:rPr>
          <w:noProof/>
          <w:lang w:val="sr-Cyrl-RS"/>
        </w:rPr>
        <w:t xml:space="preserve"> без ПДВ-а</w:t>
      </w:r>
      <w:r w:rsidRPr="005C503C">
        <w:rPr>
          <w:noProof/>
        </w:rPr>
        <w:t xml:space="preserve">, која је наплатива у случајевима предвиђеним конкурсном документацијом, тј. у случају да </w:t>
      </w:r>
      <w:r w:rsidRPr="005C503C">
        <w:rPr>
          <w:noProof/>
          <w:lang w:val="sr-Cyrl-RS"/>
        </w:rPr>
        <w:t>добављач</w:t>
      </w:r>
      <w:r w:rsidRPr="005C503C">
        <w:rPr>
          <w:noProof/>
        </w:rPr>
        <w:t xml:space="preserve"> не испуњава своје обавезе из уговора. </w:t>
      </w:r>
    </w:p>
    <w:p w14:paraId="0D40C376" w14:textId="77777777" w:rsidR="009E6BC5" w:rsidRDefault="009E6BC5" w:rsidP="009E6BC5">
      <w:pPr>
        <w:numPr>
          <w:ilvl w:val="0"/>
          <w:numId w:val="32"/>
        </w:numPr>
        <w:contextualSpacing/>
        <w:jc w:val="both"/>
        <w:rPr>
          <w:noProof/>
        </w:rPr>
      </w:pPr>
      <w:r w:rsidRPr="005C503C">
        <w:rPr>
          <w:b/>
        </w:rPr>
        <w:t>регистровану бланко меницу и менично овлашћење</w:t>
      </w:r>
      <w:r w:rsidRPr="005C503C">
        <w:rPr>
          <w:b/>
          <w:noProof/>
        </w:rPr>
        <w:t xml:space="preserve"> за отклањање недостатака у гарантном року</w:t>
      </w:r>
      <w:r w:rsidRPr="005C503C">
        <w:rPr>
          <w:noProof/>
        </w:rPr>
        <w:t>, попуњену на износ од 10% од укупне вредности Уговора</w:t>
      </w:r>
      <w:r w:rsidRPr="005C503C">
        <w:rPr>
          <w:noProof/>
          <w:lang w:val="sr-Cyrl-RS"/>
        </w:rPr>
        <w:t>, без ПДВ-а,</w:t>
      </w:r>
      <w:r w:rsidRPr="005C503C">
        <w:rPr>
          <w:noProof/>
        </w:rPr>
        <w:t xml:space="preserve"> која је наплатива у случајевима предвиђеним конкурсном документацијом, тј. у случају да </w:t>
      </w:r>
      <w:r w:rsidRPr="005C503C">
        <w:rPr>
          <w:noProof/>
          <w:lang w:val="sr-Cyrl-RS"/>
        </w:rPr>
        <w:t>добављач</w:t>
      </w:r>
      <w:r w:rsidRPr="005C503C">
        <w:rPr>
          <w:noProof/>
        </w:rPr>
        <w:t xml:space="preserve"> не испуњава своје обавезе из уговора.</w:t>
      </w:r>
    </w:p>
    <w:p w14:paraId="08972C89" w14:textId="77777777" w:rsidR="009E6BC5" w:rsidRDefault="009E6BC5" w:rsidP="009E6BC5">
      <w:pPr>
        <w:contextualSpacing/>
        <w:jc w:val="both"/>
        <w:rPr>
          <w:noProof/>
        </w:rPr>
      </w:pPr>
    </w:p>
    <w:p w14:paraId="2A942CC2" w14:textId="77777777" w:rsidR="009E6BC5" w:rsidRPr="005C503C" w:rsidRDefault="009E6BC5" w:rsidP="009E6BC5">
      <w:pPr>
        <w:contextualSpacing/>
        <w:jc w:val="center"/>
        <w:rPr>
          <w:noProof/>
        </w:rPr>
      </w:pPr>
      <w:r w:rsidRPr="00892B47">
        <w:rPr>
          <w:b/>
        </w:rPr>
        <w:t>ВИША СИЛА</w:t>
      </w:r>
    </w:p>
    <w:p w14:paraId="1185CFAB" w14:textId="77777777" w:rsidR="009E6BC5" w:rsidRPr="005C503C" w:rsidRDefault="009E6BC5" w:rsidP="009E6BC5">
      <w:pPr>
        <w:jc w:val="both"/>
        <w:rPr>
          <w:b/>
          <w:noProof/>
          <w:lang w:val="sr-Cyrl-RS"/>
        </w:rPr>
      </w:pPr>
    </w:p>
    <w:p w14:paraId="557C87A5" w14:textId="77777777" w:rsidR="009E6BC5" w:rsidRPr="005C503C" w:rsidRDefault="009E6BC5" w:rsidP="009E6BC5">
      <w:pPr>
        <w:jc w:val="center"/>
        <w:outlineLvl w:val="0"/>
        <w:rPr>
          <w:b/>
          <w:bCs/>
          <w:noProof/>
          <w:color w:val="000000"/>
        </w:rPr>
      </w:pPr>
      <w:bookmarkStart w:id="86" w:name="_Toc448141809"/>
      <w:bookmarkStart w:id="87" w:name="_Toc535318043"/>
      <w:bookmarkStart w:id="88" w:name="_Toc17892405"/>
      <w:bookmarkStart w:id="89" w:name="_Toc40090454"/>
      <w:r w:rsidRPr="005C503C">
        <w:rPr>
          <w:b/>
          <w:bCs/>
          <w:noProof/>
          <w:color w:val="000000"/>
        </w:rPr>
        <w:t xml:space="preserve">Члан </w:t>
      </w:r>
      <w:r w:rsidRPr="005C503C">
        <w:rPr>
          <w:b/>
          <w:bCs/>
          <w:noProof/>
          <w:color w:val="000000"/>
          <w:lang w:val="sr-Cyrl-RS"/>
        </w:rPr>
        <w:t>7</w:t>
      </w:r>
      <w:r w:rsidRPr="005C503C">
        <w:rPr>
          <w:b/>
          <w:bCs/>
          <w:noProof/>
          <w:color w:val="000000"/>
        </w:rPr>
        <w:t>.</w:t>
      </w:r>
      <w:bookmarkEnd w:id="86"/>
      <w:bookmarkEnd w:id="87"/>
      <w:bookmarkEnd w:id="88"/>
      <w:bookmarkEnd w:id="89"/>
    </w:p>
    <w:p w14:paraId="256CAB72" w14:textId="77777777" w:rsidR="009E6BC5" w:rsidRPr="005C503C" w:rsidRDefault="009E6BC5" w:rsidP="009E6BC5">
      <w:pPr>
        <w:ind w:firstLine="720"/>
        <w:jc w:val="both"/>
        <w:rPr>
          <w:noProof/>
        </w:rPr>
      </w:pPr>
      <w:r w:rsidRPr="005C503C">
        <w:rPr>
          <w:noProof/>
        </w:rPr>
        <w:t xml:space="preserve">У случају наступања чињеница које могу утицати да </w:t>
      </w:r>
      <w:r w:rsidRPr="005C503C">
        <w:rPr>
          <w:noProof/>
          <w:lang w:val="sr-Cyrl-RS"/>
        </w:rPr>
        <w:t>предмет овог уговора</w:t>
      </w:r>
      <w:r w:rsidRPr="005C503C">
        <w:rPr>
          <w:noProof/>
        </w:rPr>
        <w:t xml:space="preserve"> не бу</w:t>
      </w:r>
      <w:r w:rsidRPr="005C503C">
        <w:rPr>
          <w:noProof/>
          <w:lang w:val="sr-Cyrl-RS"/>
        </w:rPr>
        <w:t>де</w:t>
      </w:r>
      <w:r w:rsidRPr="005C503C">
        <w:rPr>
          <w:noProof/>
        </w:rPr>
        <w:t xml:space="preserve"> извршен</w:t>
      </w:r>
      <w:r w:rsidRPr="005C503C">
        <w:rPr>
          <w:noProof/>
          <w:lang w:val="sr-Cyrl-RS"/>
        </w:rPr>
        <w:t xml:space="preserve"> у роковима предвиђеним овим уговором</w:t>
      </w:r>
      <w:r w:rsidRPr="005C503C">
        <w:rPr>
          <w:noProof/>
        </w:rPr>
        <w:t xml:space="preserve">, </w:t>
      </w:r>
      <w:r w:rsidRPr="005C503C">
        <w:rPr>
          <w:noProof/>
          <w:lang w:val="sr-Cyrl-RS"/>
        </w:rPr>
        <w:t xml:space="preserve">једна уговорна страна </w:t>
      </w:r>
      <w:r w:rsidRPr="005C503C">
        <w:rPr>
          <w:noProof/>
        </w:rPr>
        <w:t>је дужн</w:t>
      </w:r>
      <w:r w:rsidRPr="005C503C">
        <w:rPr>
          <w:noProof/>
          <w:lang w:val="sr-Cyrl-RS"/>
        </w:rPr>
        <w:t>а</w:t>
      </w:r>
      <w:r w:rsidRPr="005C503C">
        <w:rPr>
          <w:noProof/>
        </w:rPr>
        <w:t xml:space="preserve"> да одмах по њиховом сазнању о истим писмено обавести </w:t>
      </w:r>
      <w:r w:rsidRPr="005C503C">
        <w:rPr>
          <w:noProof/>
          <w:lang w:val="sr-Cyrl-RS"/>
        </w:rPr>
        <w:t>другу уговорну страну</w:t>
      </w:r>
      <w:r w:rsidRPr="005C503C">
        <w:rPr>
          <w:noProof/>
        </w:rPr>
        <w:t>.</w:t>
      </w:r>
    </w:p>
    <w:p w14:paraId="54F9FA79" w14:textId="77777777" w:rsidR="009E6BC5" w:rsidRPr="005C503C" w:rsidRDefault="009E6BC5" w:rsidP="009E6BC5">
      <w:pPr>
        <w:ind w:firstLine="720"/>
        <w:jc w:val="both"/>
        <w:rPr>
          <w:noProof/>
        </w:rPr>
      </w:pPr>
      <w:r w:rsidRPr="005C503C">
        <w:rPr>
          <w:noProof/>
        </w:rPr>
        <w:t>Сва обавештења која нису дата у писаном облику неће производити правно дејство.</w:t>
      </w:r>
    </w:p>
    <w:p w14:paraId="150AC76E" w14:textId="77777777" w:rsidR="009E6BC5" w:rsidRPr="005C503C" w:rsidRDefault="009E6BC5" w:rsidP="009E6BC5">
      <w:pPr>
        <w:ind w:firstLine="708"/>
        <w:jc w:val="both"/>
        <w:rPr>
          <w:lang w:val="sr-Cyrl-RS"/>
        </w:rPr>
      </w:pPr>
      <w:r w:rsidRPr="005C503C">
        <w:rPr>
          <w:noProof/>
          <w:lang w:val="sr-Cyrl-RS"/>
        </w:rPr>
        <w:t>Рокови  предвиђени овим уговором</w:t>
      </w:r>
      <w:r w:rsidRPr="005C503C">
        <w:rPr>
          <w:noProof/>
        </w:rPr>
        <w:t xml:space="preserve"> могу бити продужени услед настанка случаја више силе,</w:t>
      </w:r>
      <w:r w:rsidRPr="005C503C">
        <w:rPr>
          <w:shd w:val="clear" w:color="auto" w:fill="FFFFFF"/>
        </w:rPr>
        <w:t xml:space="preserve"> </w:t>
      </w:r>
      <w:r w:rsidRPr="005C503C">
        <w:rPr>
          <w:shd w:val="clear" w:color="auto" w:fill="FFFFFF"/>
          <w:lang w:val="sr-Cyrl-RS"/>
        </w:rPr>
        <w:t xml:space="preserve">односно наступања свих оних </w:t>
      </w:r>
      <w:r w:rsidRPr="005C503C">
        <w:rPr>
          <w:lang w:val="sr-Cyrl-RS"/>
        </w:rPr>
        <w:t xml:space="preserve"> догађаја који се нису могли предвидвети, </w:t>
      </w:r>
      <w:r w:rsidRPr="005C503C">
        <w:t>избећи или отклонити</w:t>
      </w:r>
      <w:r w:rsidRPr="005C503C">
        <w:rPr>
          <w:lang w:val="sr-Cyrl-RS"/>
        </w:rPr>
        <w:t>,</w:t>
      </w:r>
      <w:r w:rsidRPr="005C503C">
        <w:rPr>
          <w:shd w:val="clear" w:color="auto" w:fill="FFFFFF"/>
          <w:lang w:val="sr-Cyrl-RS"/>
        </w:rPr>
        <w:t xml:space="preserve"> </w:t>
      </w:r>
      <w:r w:rsidRPr="005C503C">
        <w:rPr>
          <w:shd w:val="clear" w:color="auto" w:fill="FFFFFF"/>
        </w:rPr>
        <w:t xml:space="preserve">у тренутку </w:t>
      </w:r>
      <w:r w:rsidRPr="005C503C">
        <w:rPr>
          <w:shd w:val="clear" w:color="auto" w:fill="FFFFFF"/>
          <w:lang w:val="sr-Cyrl-RS"/>
        </w:rPr>
        <w:t>закључења</w:t>
      </w:r>
      <w:r w:rsidRPr="005C503C">
        <w:rPr>
          <w:shd w:val="clear" w:color="auto" w:fill="FFFFFF"/>
        </w:rPr>
        <w:t> </w:t>
      </w:r>
      <w:r w:rsidRPr="005C503C">
        <w:rPr>
          <w:shd w:val="clear" w:color="auto" w:fill="FFFFFF"/>
          <w:lang w:val="sr-Cyrl-RS"/>
        </w:rPr>
        <w:t>У</w:t>
      </w:r>
      <w:r w:rsidRPr="005C503C">
        <w:rPr>
          <w:shd w:val="clear" w:color="auto" w:fill="FFFFFF"/>
        </w:rPr>
        <w:t>говора</w:t>
      </w:r>
      <w:r w:rsidRPr="005C503C">
        <w:rPr>
          <w:shd w:val="clear" w:color="auto" w:fill="FFFFFF"/>
          <w:lang w:val="sr-Cyrl-RS"/>
        </w:rPr>
        <w:t xml:space="preserve">, </w:t>
      </w:r>
      <w:r w:rsidRPr="005C503C">
        <w:rPr>
          <w:shd w:val="clear" w:color="auto" w:fill="FFFFFF"/>
        </w:rPr>
        <w:t xml:space="preserve">и на који уговорне стране објективно не могу и нису могле </w:t>
      </w:r>
      <w:r w:rsidRPr="005C503C">
        <w:rPr>
          <w:shd w:val="clear" w:color="auto" w:fill="FFFFFF"/>
          <w:lang w:val="sr-Cyrl-RS"/>
        </w:rPr>
        <w:t xml:space="preserve">да утичу </w:t>
      </w:r>
      <w:r w:rsidRPr="005C503C">
        <w:rPr>
          <w:shd w:val="clear" w:color="auto" w:fill="FFFFFF"/>
        </w:rPr>
        <w:t xml:space="preserve">(догађај мора бити за </w:t>
      </w:r>
      <w:r w:rsidRPr="005C503C">
        <w:rPr>
          <w:shd w:val="clear" w:color="auto" w:fill="FFFFFF"/>
          <w:lang w:val="sr-Cyrl-RS"/>
        </w:rPr>
        <w:t>уговорне стране</w:t>
      </w:r>
      <w:r w:rsidRPr="005C503C">
        <w:rPr>
          <w:shd w:val="clear" w:color="auto" w:fill="FFFFFF"/>
        </w:rPr>
        <w:t xml:space="preserve"> неочекиван, изванредан, непредвидив), нпр. ратно стање, штрајк,</w:t>
      </w:r>
      <w:r w:rsidRPr="005C503C">
        <w:rPr>
          <w:shd w:val="clear" w:color="auto" w:fill="FFFFFF"/>
          <w:lang w:val="sr-Cyrl-RS"/>
        </w:rPr>
        <w:t xml:space="preserve"> </w:t>
      </w:r>
      <w:r w:rsidRPr="005C503C">
        <w:rPr>
          <w:shd w:val="clear" w:color="auto" w:fill="FFFFFF"/>
        </w:rPr>
        <w:t>елементарне непогоде</w:t>
      </w:r>
      <w:r w:rsidRPr="005C503C">
        <w:rPr>
          <w:shd w:val="clear" w:color="auto" w:fill="FFFFFF"/>
          <w:lang w:val="sr-Cyrl-RS"/>
        </w:rPr>
        <w:t xml:space="preserve">, природне катастрофе, </w:t>
      </w:r>
      <w:r w:rsidRPr="005C503C">
        <w:t>пожар, поплава, експлозија, транспортне несреће</w:t>
      </w:r>
      <w:r w:rsidRPr="005C503C">
        <w:rPr>
          <w:lang w:val="sr-Cyrl-RS"/>
        </w:rPr>
        <w:t xml:space="preserve"> изазване природним катастрофама</w:t>
      </w:r>
      <w:r w:rsidRPr="005C503C">
        <w:t>, одлуке органа власти</w:t>
      </w:r>
      <w:r w:rsidRPr="005C503C">
        <w:rPr>
          <w:lang w:val="sr-Cyrl-RS"/>
        </w:rPr>
        <w:t xml:space="preserve">, </w:t>
      </w:r>
      <w:r w:rsidRPr="005C503C">
        <w:t>забране увоза, извоза и други случајеви, који су законом утврђени као виша сила</w:t>
      </w:r>
      <w:r w:rsidRPr="005C503C">
        <w:rPr>
          <w:lang w:val="sr-Cyrl-RS"/>
        </w:rPr>
        <w:t xml:space="preserve">, те се у предвиђеним случајевима </w:t>
      </w:r>
      <w:r w:rsidRPr="005C503C">
        <w:t xml:space="preserve"> </w:t>
      </w:r>
      <w:r w:rsidRPr="005C503C">
        <w:rPr>
          <w:lang w:val="sr-Cyrl-RS"/>
        </w:rPr>
        <w:t xml:space="preserve">уговорне стране </w:t>
      </w:r>
      <w:r w:rsidRPr="005C503C">
        <w:t>ослобођ</w:t>
      </w:r>
      <w:r w:rsidRPr="005C503C">
        <w:rPr>
          <w:lang w:val="sr-Cyrl-RS"/>
        </w:rPr>
        <w:t>ају су</w:t>
      </w:r>
      <w:r w:rsidRPr="005C503C">
        <w:t xml:space="preserve"> одговорности за штету</w:t>
      </w:r>
      <w:r w:rsidRPr="005C503C">
        <w:rPr>
          <w:lang w:val="sr-Cyrl-RS"/>
        </w:rPr>
        <w:t>.</w:t>
      </w:r>
    </w:p>
    <w:p w14:paraId="599187C6" w14:textId="77777777" w:rsidR="009E6BC5" w:rsidRPr="005C503C" w:rsidRDefault="009E6BC5" w:rsidP="009E6BC5">
      <w:pPr>
        <w:ind w:firstLine="708"/>
        <w:jc w:val="both"/>
        <w:rPr>
          <w:color w:val="0000FF"/>
          <w:u w:val="single"/>
        </w:rPr>
      </w:pPr>
      <w:r w:rsidRPr="005C503C">
        <w:rPr>
          <w:lang w:val="sr-Cyrl-RS"/>
        </w:rPr>
        <w:t xml:space="preserve">Уколико наступе случајеви одређени као виша сила, односно оних случајева </w:t>
      </w:r>
      <w:r w:rsidRPr="005C503C">
        <w:t>на које уговорне стране не могу утицати, а које чине испуњење уговора трајно или привремено немогућим</w:t>
      </w:r>
      <w:r w:rsidRPr="005C503C">
        <w:rPr>
          <w:lang w:val="sr-Cyrl-RS"/>
        </w:rPr>
        <w:t>, наручилац може да обустави испуњење уговорних обавеза до момента отклањања догађаја који је наступио</w:t>
      </w:r>
      <w:r w:rsidRPr="005C503C">
        <w:t xml:space="preserve"> или </w:t>
      </w:r>
      <w:r w:rsidRPr="005C503C">
        <w:rPr>
          <w:lang w:val="sr-Cyrl-RS"/>
        </w:rPr>
        <w:t xml:space="preserve">да приступи </w:t>
      </w:r>
      <w:r w:rsidRPr="005C503C">
        <w:t>раскид</w:t>
      </w:r>
      <w:r w:rsidRPr="005C503C">
        <w:rPr>
          <w:lang w:val="sr-Cyrl-RS"/>
        </w:rPr>
        <w:t>у у</w:t>
      </w:r>
      <w:r w:rsidRPr="005C503C">
        <w:t>говора</w:t>
      </w:r>
      <w:r w:rsidRPr="005C503C">
        <w:rPr>
          <w:color w:val="0000FF"/>
          <w:u w:val="single"/>
          <w:lang w:val="sr-Cyrl-RS"/>
        </w:rPr>
        <w:t xml:space="preserve">, </w:t>
      </w:r>
    </w:p>
    <w:p w14:paraId="3F129557" w14:textId="77777777" w:rsidR="009E6BC5" w:rsidRDefault="009E6BC5" w:rsidP="009E6BC5">
      <w:pPr>
        <w:ind w:firstLine="708"/>
        <w:jc w:val="both"/>
        <w:rPr>
          <w:lang w:val="sr-Latn-RS"/>
        </w:rPr>
      </w:pPr>
      <w:r w:rsidRPr="005C503C">
        <w:rPr>
          <w:lang w:val="sr-Cyrl-RS"/>
        </w:rPr>
        <w:t>У случају наступања чињеница из претходног става наручилац ће измене уговорних обавеза  регулисати  у складу са чланом 1</w:t>
      </w:r>
      <w:r w:rsidRPr="005C503C">
        <w:t>3</w:t>
      </w:r>
      <w:r w:rsidRPr="005C503C">
        <w:rPr>
          <w:lang w:val="sr-Cyrl-RS"/>
        </w:rPr>
        <w:t>. овог уговора.</w:t>
      </w:r>
    </w:p>
    <w:p w14:paraId="46F7FF59" w14:textId="77777777" w:rsidR="009E6BC5" w:rsidRDefault="009E6BC5" w:rsidP="009E6BC5">
      <w:pPr>
        <w:ind w:firstLine="708"/>
        <w:jc w:val="both"/>
        <w:rPr>
          <w:lang w:val="sr-Latn-RS"/>
        </w:rPr>
      </w:pPr>
    </w:p>
    <w:p w14:paraId="330BE3E2" w14:textId="77777777" w:rsidR="009E6BC5" w:rsidRPr="00A310BC" w:rsidRDefault="009E6BC5" w:rsidP="009E6BC5">
      <w:pPr>
        <w:ind w:firstLine="708"/>
        <w:jc w:val="center"/>
      </w:pPr>
      <w:r w:rsidRPr="00892B47">
        <w:rPr>
          <w:b/>
          <w:noProof/>
          <w:color w:val="000000"/>
        </w:rPr>
        <w:t>ИЗМЕНЕ УГОВОРА</w:t>
      </w:r>
    </w:p>
    <w:p w14:paraId="6A3213D0" w14:textId="77777777" w:rsidR="009E6BC5" w:rsidRPr="005C503C" w:rsidRDefault="009E6BC5" w:rsidP="009E6BC5">
      <w:pPr>
        <w:jc w:val="both"/>
        <w:rPr>
          <w:b/>
          <w:noProof/>
          <w:color w:val="000000"/>
          <w:lang w:val="sr-Cyrl-RS"/>
        </w:rPr>
      </w:pPr>
    </w:p>
    <w:p w14:paraId="1E2F140A" w14:textId="77777777" w:rsidR="009E6BC5" w:rsidRPr="005C503C" w:rsidRDefault="009E6BC5" w:rsidP="009E6BC5">
      <w:pPr>
        <w:jc w:val="center"/>
        <w:outlineLvl w:val="0"/>
        <w:rPr>
          <w:b/>
          <w:noProof/>
          <w:color w:val="000000"/>
          <w:lang w:val="sr-Cyrl-RS"/>
        </w:rPr>
      </w:pPr>
      <w:bookmarkStart w:id="90" w:name="_Toc448141813"/>
      <w:bookmarkStart w:id="91" w:name="_Toc389742047"/>
      <w:bookmarkStart w:id="92" w:name="_Toc380740085"/>
      <w:bookmarkStart w:id="93" w:name="_Toc535318044"/>
      <w:bookmarkStart w:id="94" w:name="_Toc17892406"/>
      <w:bookmarkStart w:id="95" w:name="_Toc40090455"/>
      <w:r w:rsidRPr="005C503C">
        <w:rPr>
          <w:b/>
          <w:noProof/>
          <w:color w:val="000000"/>
        </w:rPr>
        <w:t xml:space="preserve">Члан </w:t>
      </w:r>
      <w:r w:rsidRPr="005C503C">
        <w:rPr>
          <w:b/>
          <w:noProof/>
          <w:color w:val="000000"/>
          <w:lang w:val="sr-Cyrl-RS"/>
        </w:rPr>
        <w:t>8</w:t>
      </w:r>
      <w:r w:rsidRPr="005C503C">
        <w:rPr>
          <w:b/>
          <w:noProof/>
          <w:color w:val="000000"/>
        </w:rPr>
        <w:t>.</w:t>
      </w:r>
      <w:bookmarkEnd w:id="90"/>
      <w:bookmarkEnd w:id="91"/>
      <w:bookmarkEnd w:id="92"/>
      <w:bookmarkEnd w:id="93"/>
      <w:bookmarkEnd w:id="94"/>
      <w:bookmarkEnd w:id="95"/>
    </w:p>
    <w:p w14:paraId="0F2098AE" w14:textId="77777777" w:rsidR="009E6BC5" w:rsidRPr="005C503C" w:rsidRDefault="009E6BC5" w:rsidP="009E6BC5">
      <w:pPr>
        <w:ind w:firstLine="720"/>
        <w:jc w:val="both"/>
        <w:rPr>
          <w:noProof/>
          <w:color w:val="000000"/>
        </w:rPr>
      </w:pPr>
      <w:proofErr w:type="gramStart"/>
      <w:r w:rsidRPr="005C503C">
        <w:t>У складу са чланом 115.</w:t>
      </w:r>
      <w:proofErr w:type="gramEnd"/>
      <w:r w:rsidRPr="005C503C">
        <w:t xml:space="preserve"> </w:t>
      </w:r>
      <w:r w:rsidRPr="005C503C">
        <w:rPr>
          <w:noProof/>
          <w:color w:val="000000"/>
        </w:rPr>
        <w:t>Закона о јавним набавкама</w:t>
      </w:r>
      <w:r w:rsidRPr="005C503C">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5C503C">
        <w:rPr>
          <w:lang w:val="en-US"/>
        </w:rPr>
        <w:t xml:space="preserve"> </w:t>
      </w:r>
      <w:r w:rsidRPr="005C503C">
        <w:t xml:space="preserve">првобитно закљученог уговора, при чему укупна вредност повећања уговора не може да буде већа од вредности из члана 39. </w:t>
      </w:r>
      <w:proofErr w:type="gramStart"/>
      <w:r w:rsidRPr="005C503C">
        <w:t>став</w:t>
      </w:r>
      <w:proofErr w:type="gramEnd"/>
      <w:r w:rsidRPr="005C503C">
        <w:t xml:space="preserve"> 1. </w:t>
      </w:r>
      <w:r w:rsidRPr="005C503C">
        <w:rPr>
          <w:noProof/>
          <w:color w:val="000000"/>
        </w:rPr>
        <w:t>Закона о јавним набавкама.</w:t>
      </w:r>
    </w:p>
    <w:p w14:paraId="708E04E7" w14:textId="77777777" w:rsidR="009E6BC5" w:rsidRPr="005C503C" w:rsidRDefault="009E6BC5" w:rsidP="009E6BC5">
      <w:pPr>
        <w:ind w:firstLine="720"/>
        <w:jc w:val="both"/>
      </w:pPr>
      <w:proofErr w:type="gramStart"/>
      <w:r w:rsidRPr="005C503C">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sidRPr="005C503C">
        <w:rPr>
          <w:shd w:val="clear" w:color="auto" w:fill="FFFFFF"/>
        </w:rPr>
        <w:t xml:space="preserve"> </w:t>
      </w:r>
      <w:proofErr w:type="gramStart"/>
      <w:r w:rsidRPr="005C503C">
        <w:rPr>
          <w:shd w:val="clear" w:color="auto" w:fill="FFFFFF"/>
        </w:rPr>
        <w:lastRenderedPageBreak/>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135F0CE1" w14:textId="77777777" w:rsidR="009E6BC5" w:rsidRPr="005C503C" w:rsidRDefault="009E6BC5" w:rsidP="009E6BC5">
      <w:pPr>
        <w:ind w:firstLine="720"/>
        <w:jc w:val="both"/>
      </w:pPr>
    </w:p>
    <w:p w14:paraId="407DCA10" w14:textId="77777777" w:rsidR="009E6BC5" w:rsidRPr="005C503C" w:rsidRDefault="009E6BC5" w:rsidP="009E6BC5">
      <w:pPr>
        <w:ind w:firstLine="720"/>
        <w:jc w:val="both"/>
      </w:pPr>
      <w:r w:rsidRPr="005C503C">
        <w:t>Наручилац ће дозволити измене уговора у следећим ситуацијама:</w:t>
      </w:r>
    </w:p>
    <w:p w14:paraId="34BD95BD" w14:textId="77777777" w:rsidR="009E6BC5" w:rsidRPr="005C503C" w:rsidRDefault="009E6BC5" w:rsidP="009E6BC5">
      <w:pPr>
        <w:ind w:firstLine="720"/>
        <w:jc w:val="both"/>
      </w:pPr>
    </w:p>
    <w:p w14:paraId="682649E7" w14:textId="77777777" w:rsidR="009E6BC5" w:rsidRPr="005C503C" w:rsidRDefault="009E6BC5" w:rsidP="009E6BC5">
      <w:pPr>
        <w:numPr>
          <w:ilvl w:val="0"/>
          <w:numId w:val="1"/>
        </w:numPr>
        <w:ind w:left="405"/>
        <w:contextualSpacing/>
        <w:jc w:val="both"/>
      </w:pPr>
      <w:r w:rsidRPr="005C503C">
        <w:t>Уколико се повећа обим предмета јавне набавке због непредвиђених околности;</w:t>
      </w:r>
    </w:p>
    <w:p w14:paraId="1FEDFF62" w14:textId="77777777" w:rsidR="009E6BC5" w:rsidRPr="005C503C" w:rsidRDefault="009E6BC5" w:rsidP="009E6BC5">
      <w:pPr>
        <w:numPr>
          <w:ilvl w:val="0"/>
          <w:numId w:val="1"/>
        </w:numPr>
        <w:ind w:left="405"/>
        <w:contextualSpacing/>
        <w:jc w:val="both"/>
      </w:pPr>
      <w:r w:rsidRPr="005C503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086B0BA0" w14:textId="77777777" w:rsidR="009E6BC5" w:rsidRPr="005C503C" w:rsidRDefault="009E6BC5" w:rsidP="009E6BC5">
      <w:pPr>
        <w:numPr>
          <w:ilvl w:val="0"/>
          <w:numId w:val="1"/>
        </w:numPr>
        <w:ind w:left="405"/>
        <w:contextualSpacing/>
        <w:jc w:val="both"/>
      </w:pPr>
      <w:r w:rsidRPr="005C503C">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0DA9B55F" w14:textId="77777777" w:rsidR="009E6BC5" w:rsidRDefault="009E6BC5" w:rsidP="009E6BC5">
      <w:pPr>
        <w:numPr>
          <w:ilvl w:val="0"/>
          <w:numId w:val="1"/>
        </w:numPr>
        <w:ind w:left="405"/>
        <w:contextualSpacing/>
        <w:jc w:val="both"/>
      </w:pPr>
      <w:r w:rsidRPr="005C503C">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29FB27C" w14:textId="77777777" w:rsidR="009E6BC5" w:rsidRDefault="009E6BC5" w:rsidP="009E6BC5">
      <w:pPr>
        <w:contextualSpacing/>
        <w:jc w:val="both"/>
      </w:pPr>
    </w:p>
    <w:p w14:paraId="038F2900" w14:textId="77777777" w:rsidR="009E6BC5" w:rsidRPr="00A310BC" w:rsidRDefault="009E6BC5" w:rsidP="009E6BC5">
      <w:pPr>
        <w:jc w:val="center"/>
        <w:rPr>
          <w:lang w:val="sr-Latn-RS"/>
        </w:rPr>
      </w:pPr>
      <w:r w:rsidRPr="00892B47">
        <w:rPr>
          <w:b/>
          <w:noProof/>
          <w:color w:val="000000"/>
        </w:rPr>
        <w:t>РАСКИД УГОВОРА</w:t>
      </w:r>
    </w:p>
    <w:p w14:paraId="26249255" w14:textId="77777777" w:rsidR="009E6BC5" w:rsidRPr="005C503C" w:rsidRDefault="009E6BC5" w:rsidP="009E6BC5">
      <w:pPr>
        <w:outlineLvl w:val="0"/>
        <w:rPr>
          <w:b/>
          <w:noProof/>
          <w:color w:val="000000"/>
          <w:lang w:val="sr-Cyrl-RS"/>
        </w:rPr>
      </w:pPr>
    </w:p>
    <w:p w14:paraId="640E9C98" w14:textId="77777777" w:rsidR="009E6BC5" w:rsidRPr="005C503C" w:rsidRDefault="009E6BC5" w:rsidP="009E6BC5">
      <w:pPr>
        <w:jc w:val="center"/>
        <w:outlineLvl w:val="0"/>
        <w:rPr>
          <w:b/>
          <w:noProof/>
          <w:color w:val="000000"/>
          <w:lang w:val="sr-Cyrl-RS"/>
        </w:rPr>
      </w:pPr>
      <w:bookmarkStart w:id="96" w:name="_Toc535318045"/>
      <w:bookmarkStart w:id="97" w:name="_Toc17892407"/>
      <w:bookmarkStart w:id="98" w:name="_Toc40090456"/>
      <w:r w:rsidRPr="005C503C">
        <w:rPr>
          <w:b/>
          <w:noProof/>
          <w:color w:val="000000"/>
        </w:rPr>
        <w:t xml:space="preserve">Члан </w:t>
      </w:r>
      <w:r w:rsidRPr="005C503C">
        <w:rPr>
          <w:b/>
          <w:noProof/>
          <w:color w:val="000000"/>
          <w:lang w:val="sr-Cyrl-RS"/>
        </w:rPr>
        <w:t>9</w:t>
      </w:r>
      <w:r w:rsidRPr="005C503C">
        <w:rPr>
          <w:b/>
          <w:noProof/>
          <w:color w:val="000000"/>
        </w:rPr>
        <w:t>.</w:t>
      </w:r>
      <w:bookmarkEnd w:id="96"/>
      <w:bookmarkEnd w:id="97"/>
      <w:bookmarkEnd w:id="98"/>
    </w:p>
    <w:p w14:paraId="1F9A6BA1" w14:textId="77777777" w:rsidR="009E6BC5" w:rsidRPr="005C503C" w:rsidRDefault="009E6BC5" w:rsidP="009E6BC5">
      <w:pPr>
        <w:shd w:val="clear" w:color="auto" w:fill="FFFFFF"/>
        <w:ind w:firstLine="720"/>
        <w:jc w:val="both"/>
        <w:rPr>
          <w:color w:val="000000"/>
          <w:lang w:val="sr-Cyrl-RS"/>
        </w:rPr>
      </w:pPr>
      <w:r w:rsidRPr="005C503C">
        <w:rPr>
          <w:color w:val="000000"/>
          <w:lang w:val="sr-Cyrl-RS"/>
        </w:rPr>
        <w:t xml:space="preserve">Свака </w:t>
      </w:r>
      <w:r w:rsidRPr="005C503C">
        <w:rPr>
          <w:color w:val="000000"/>
        </w:rPr>
        <w:t>уговорна страна незадовољна испуњењем уговорних обавеза друге уговорне стране може захтевати раскид уговора</w:t>
      </w:r>
      <w:r w:rsidRPr="005C503C">
        <w:rPr>
          <w:color w:val="000000"/>
          <w:lang w:val="sr-Cyrl-RS"/>
        </w:rPr>
        <w:t>.</w:t>
      </w:r>
    </w:p>
    <w:p w14:paraId="021FD55C" w14:textId="77777777" w:rsidR="009E6BC5" w:rsidRPr="005C503C" w:rsidRDefault="009E6BC5" w:rsidP="009E6BC5">
      <w:pPr>
        <w:ind w:firstLine="720"/>
        <w:jc w:val="both"/>
        <w:rPr>
          <w:noProof/>
          <w:color w:val="000000"/>
          <w:lang w:val="sr-Cyrl-RS"/>
        </w:rPr>
      </w:pPr>
      <w:r w:rsidRPr="005C503C">
        <w:rPr>
          <w:noProof/>
          <w:color w:val="000000"/>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C503C">
        <w:rPr>
          <w:noProof/>
          <w:color w:val="000000"/>
          <w:lang w:val="sr-Cyrl-RS"/>
        </w:rPr>
        <w:t>, осим у случају неиспуњења незнатног дела обавезе.</w:t>
      </w:r>
    </w:p>
    <w:p w14:paraId="1A48E40B" w14:textId="77777777" w:rsidR="009E6BC5" w:rsidRPr="005C503C" w:rsidRDefault="009E6BC5" w:rsidP="009E6BC5">
      <w:pPr>
        <w:ind w:firstLine="720"/>
        <w:jc w:val="both"/>
        <w:rPr>
          <w:noProof/>
          <w:color w:val="000000"/>
          <w:lang w:val="sr-Cyrl-RS"/>
        </w:rPr>
      </w:pPr>
      <w:r w:rsidRPr="005C503C">
        <w:rPr>
          <w:noProof/>
          <w:color w:val="000000"/>
        </w:rPr>
        <w:t xml:space="preserve">Уколико добављач не поступи у складу са обавезама које је преузеo  закључењем овог уговора и писменим обавештењем,  наручилац </w:t>
      </w:r>
      <w:r w:rsidRPr="005C503C">
        <w:rPr>
          <w:noProof/>
          <w:color w:val="000000"/>
          <w:lang w:val="sr-Cyrl-RS"/>
        </w:rPr>
        <w:t xml:space="preserve">ће поступити у складу са чланом 10. став 4.  алинија 1. овог уговора. </w:t>
      </w:r>
    </w:p>
    <w:p w14:paraId="7961479F" w14:textId="77777777" w:rsidR="009E6BC5" w:rsidRDefault="009E6BC5" w:rsidP="009E6BC5">
      <w:pPr>
        <w:ind w:firstLine="708"/>
        <w:jc w:val="both"/>
      </w:pPr>
      <w:proofErr w:type="gramStart"/>
      <w:r w:rsidRPr="005C503C">
        <w:t>У случaју рaскидa уговорa, примењивaће се одредбе Зaконa о облигaционим односимa.</w:t>
      </w:r>
      <w:proofErr w:type="gramEnd"/>
    </w:p>
    <w:p w14:paraId="24059680" w14:textId="77777777" w:rsidR="009E6BC5" w:rsidRDefault="009E6BC5" w:rsidP="009E6BC5">
      <w:pPr>
        <w:ind w:firstLine="708"/>
        <w:jc w:val="both"/>
      </w:pPr>
    </w:p>
    <w:p w14:paraId="056B6A05" w14:textId="77777777" w:rsidR="009E6BC5" w:rsidRPr="00A310BC" w:rsidRDefault="009E6BC5" w:rsidP="009E6BC5">
      <w:pPr>
        <w:ind w:firstLine="708"/>
        <w:jc w:val="center"/>
        <w:rPr>
          <w:lang w:val="sr-Latn-RS"/>
        </w:rPr>
      </w:pPr>
      <w:r w:rsidRPr="00892B47">
        <w:rPr>
          <w:b/>
          <w:noProof/>
          <w:color w:val="000000" w:themeColor="text1"/>
        </w:rPr>
        <w:t>УГОВОРНА КАЗНА</w:t>
      </w:r>
    </w:p>
    <w:p w14:paraId="04CEFA2B" w14:textId="77777777" w:rsidR="009E6BC5" w:rsidRPr="005C503C" w:rsidRDefault="009E6BC5" w:rsidP="009E6BC5">
      <w:pPr>
        <w:jc w:val="center"/>
        <w:outlineLvl w:val="0"/>
        <w:rPr>
          <w:b/>
          <w:noProof/>
          <w:color w:val="000000"/>
        </w:rPr>
      </w:pPr>
    </w:p>
    <w:p w14:paraId="135FE784" w14:textId="77777777" w:rsidR="009E6BC5" w:rsidRPr="005C503C" w:rsidRDefault="009E6BC5" w:rsidP="009E6BC5">
      <w:pPr>
        <w:jc w:val="center"/>
        <w:outlineLvl w:val="0"/>
        <w:rPr>
          <w:b/>
          <w:noProof/>
          <w:color w:val="000000"/>
          <w:lang w:val="sr-Cyrl-RS"/>
        </w:rPr>
      </w:pPr>
      <w:bookmarkStart w:id="99" w:name="_Toc535318046"/>
      <w:bookmarkStart w:id="100" w:name="_Toc17892408"/>
      <w:bookmarkStart w:id="101" w:name="_Toc40090457"/>
      <w:r w:rsidRPr="005C503C">
        <w:rPr>
          <w:b/>
          <w:noProof/>
          <w:color w:val="000000"/>
          <w:lang w:val="sr-Cyrl-RS"/>
        </w:rPr>
        <w:t>Члан 10.</w:t>
      </w:r>
      <w:bookmarkEnd w:id="99"/>
      <w:bookmarkEnd w:id="100"/>
      <w:bookmarkEnd w:id="101"/>
    </w:p>
    <w:p w14:paraId="614166A7" w14:textId="77777777" w:rsidR="009E6BC5" w:rsidRPr="005C503C" w:rsidRDefault="009E6BC5" w:rsidP="009E6BC5">
      <w:pPr>
        <w:ind w:firstLine="708"/>
        <w:jc w:val="both"/>
      </w:pPr>
      <w:proofErr w:type="gramStart"/>
      <w:r w:rsidRPr="005C503C">
        <w:t>Наручилац ће добављачу наплатити уговорну казну или средство обезбеђења из члана 6.</w:t>
      </w:r>
      <w:proofErr w:type="gramEnd"/>
      <w:r w:rsidRPr="005C503C">
        <w:rPr>
          <w:lang w:val="sr-Cyrl-RS"/>
        </w:rPr>
        <w:t xml:space="preserve"> став 1. алинеја 1.</w:t>
      </w:r>
      <w:r w:rsidRPr="005C503C">
        <w:t xml:space="preserve"> </w:t>
      </w:r>
      <w:proofErr w:type="gramStart"/>
      <w:r w:rsidRPr="005C503C">
        <w:t>овог</w:t>
      </w:r>
      <w:proofErr w:type="gramEnd"/>
      <w:r w:rsidRPr="005C503C">
        <w:t xml:space="preserve"> уговора, уколико добављач задоцни или неиспуњава своје oбавезе из уговора.</w:t>
      </w:r>
    </w:p>
    <w:p w14:paraId="250BFB3F" w14:textId="77777777" w:rsidR="009E6BC5" w:rsidRPr="005C503C" w:rsidRDefault="009E6BC5" w:rsidP="009E6BC5">
      <w:pPr>
        <w:ind w:firstLine="708"/>
        <w:jc w:val="both"/>
        <w:rPr>
          <w:rFonts w:eastAsia="Calibri"/>
          <w:noProof/>
          <w:lang w:val="en-US"/>
        </w:rPr>
      </w:pPr>
      <w:r w:rsidRPr="005C503C">
        <w:rPr>
          <w:rFonts w:eastAsia="Calibri"/>
          <w:noProof/>
          <w:lang w:val="en-US"/>
        </w:rPr>
        <w:t xml:space="preserve">Уколико добављач не </w:t>
      </w:r>
      <w:r w:rsidRPr="005C503C">
        <w:rPr>
          <w:rFonts w:eastAsia="Calibri"/>
          <w:noProof/>
          <w:lang w:val="sr-Cyrl-RS"/>
        </w:rPr>
        <w:t>изврши предметну услугу</w:t>
      </w:r>
      <w:r w:rsidRPr="005C503C">
        <w:rPr>
          <w:rFonts w:eastAsia="Calibri"/>
          <w:noProof/>
          <w:lang w:val="en-US"/>
        </w:rPr>
        <w:t xml:space="preserve"> у роковима предвиђеним овим уговором,односно задоцни са испуњењем уговорне обавезе, наручилац има право да:</w:t>
      </w:r>
    </w:p>
    <w:p w14:paraId="57B26CE9" w14:textId="77777777" w:rsidR="009E6BC5" w:rsidRPr="005C503C" w:rsidRDefault="009E6BC5" w:rsidP="009E6BC5">
      <w:pPr>
        <w:numPr>
          <w:ilvl w:val="0"/>
          <w:numId w:val="33"/>
        </w:numPr>
        <w:jc w:val="both"/>
        <w:rPr>
          <w:rFonts w:eastAsia="Calibri"/>
          <w:noProof/>
          <w:lang w:val="en-US"/>
        </w:rPr>
      </w:pPr>
      <w:r w:rsidRPr="005C503C">
        <w:rPr>
          <w:rFonts w:eastAsia="Calibri"/>
          <w:noProof/>
          <w:lang w:val="en-US"/>
        </w:rPr>
        <w:t>наплати уговорну казну и укупном износу од највише до 10% од укупне уговорене вредности</w:t>
      </w:r>
      <w:r>
        <w:rPr>
          <w:rFonts w:eastAsia="Calibri"/>
          <w:noProof/>
          <w:lang w:val="en-US"/>
        </w:rPr>
        <w:t xml:space="preserve"> </w:t>
      </w:r>
      <w:r>
        <w:rPr>
          <w:rFonts w:eastAsia="Calibri"/>
          <w:noProof/>
          <w:lang w:val="sr-Cyrl-RS"/>
        </w:rPr>
        <w:t>без ПДВ-а</w:t>
      </w:r>
      <w:r w:rsidRPr="005C503C">
        <w:rPr>
          <w:rFonts w:eastAsia="Calibri"/>
          <w:noProof/>
          <w:lang w:val="en-US"/>
        </w:rPr>
        <w:t>,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73091C5B" w14:textId="77777777" w:rsidR="009E6BC5" w:rsidRPr="005C503C" w:rsidRDefault="009E6BC5" w:rsidP="009E6BC5">
      <w:pPr>
        <w:shd w:val="clear" w:color="auto" w:fill="FFFFFF"/>
        <w:ind w:firstLine="706"/>
        <w:jc w:val="both"/>
        <w:rPr>
          <w:noProof/>
          <w:lang w:val="sr-Cyrl-RS"/>
        </w:rPr>
      </w:pPr>
      <w:r w:rsidRPr="005C503C">
        <w:rPr>
          <w:noProof/>
        </w:rPr>
        <w:t>Уколико наступи случај из става</w:t>
      </w:r>
      <w:r w:rsidRPr="005C503C">
        <w:rPr>
          <w:noProof/>
          <w:lang w:val="sr-Cyrl-RS"/>
        </w:rPr>
        <w:t xml:space="preserve"> 2 овог члана а добављач изврши услугу и</w:t>
      </w:r>
      <w:r w:rsidRPr="005C503C">
        <w:rPr>
          <w:noProof/>
        </w:rPr>
        <w:t xml:space="preserve"> наручилац</w:t>
      </w:r>
      <w:r w:rsidRPr="005C503C">
        <w:rPr>
          <w:noProof/>
          <w:lang w:val="sr-Cyrl-RS"/>
        </w:rPr>
        <w:t xml:space="preserve"> прими испуњење уговорне обавезе он</w:t>
      </w:r>
      <w:r w:rsidRPr="005C503C">
        <w:rPr>
          <w:noProof/>
        </w:rPr>
        <w:t xml:space="preserve"> ће без одлагања обавестити </w:t>
      </w:r>
      <w:r w:rsidRPr="005C503C">
        <w:rPr>
          <w:noProof/>
          <w:lang w:val="sr-Cyrl-RS"/>
        </w:rPr>
        <w:t>добављача</w:t>
      </w:r>
      <w:r w:rsidRPr="005C503C">
        <w:rPr>
          <w:noProof/>
        </w:rPr>
        <w:t xml:space="preserve"> да задржава своје право на уговорну казну из став</w:t>
      </w:r>
      <w:r w:rsidRPr="005C503C">
        <w:rPr>
          <w:noProof/>
          <w:lang w:val="sr-Cyrl-RS"/>
        </w:rPr>
        <w:t>а</w:t>
      </w:r>
      <w:r w:rsidRPr="005C503C">
        <w:rPr>
          <w:noProof/>
        </w:rPr>
        <w:t xml:space="preserve"> 2. алинeја 1. овог </w:t>
      </w:r>
      <w:r w:rsidRPr="005C503C">
        <w:rPr>
          <w:noProof/>
          <w:lang w:val="sr-Cyrl-RS"/>
        </w:rPr>
        <w:t>члана.</w:t>
      </w:r>
    </w:p>
    <w:p w14:paraId="3F91B69C" w14:textId="77777777" w:rsidR="009E6BC5" w:rsidRPr="005C503C" w:rsidRDefault="009E6BC5" w:rsidP="009E6BC5">
      <w:pPr>
        <w:ind w:firstLine="708"/>
        <w:jc w:val="both"/>
        <w:rPr>
          <w:rFonts w:eastAsia="Calibri"/>
          <w:noProof/>
          <w:lang w:val="en-US"/>
        </w:rPr>
      </w:pPr>
      <w:r w:rsidRPr="005C503C">
        <w:rPr>
          <w:rFonts w:eastAsia="Calibri"/>
          <w:noProof/>
          <w:lang w:val="en-US"/>
        </w:rPr>
        <w:t xml:space="preserve">Уколико добављач не </w:t>
      </w:r>
      <w:r w:rsidRPr="005C503C">
        <w:rPr>
          <w:rFonts w:eastAsia="Calibri"/>
          <w:noProof/>
          <w:lang w:val="sr-Cyrl-RS"/>
        </w:rPr>
        <w:t>изврши предметну услугу</w:t>
      </w:r>
      <w:r w:rsidRPr="005C503C">
        <w:rPr>
          <w:rFonts w:eastAsia="Calibri"/>
          <w:noProof/>
          <w:lang w:val="en-US"/>
        </w:rPr>
        <w:t xml:space="preserve"> у роковима предвиђеним овим уговором,односно неиспуњава уговорне обавезе, наручилац има право да:</w:t>
      </w:r>
    </w:p>
    <w:p w14:paraId="5417598F" w14:textId="77777777" w:rsidR="009E6BC5" w:rsidRPr="005C503C" w:rsidRDefault="009E6BC5" w:rsidP="009E6BC5">
      <w:pPr>
        <w:numPr>
          <w:ilvl w:val="0"/>
          <w:numId w:val="33"/>
        </w:numPr>
        <w:jc w:val="both"/>
        <w:rPr>
          <w:rFonts w:eastAsia="Calibri"/>
          <w:noProof/>
          <w:lang w:val="en-US"/>
        </w:rPr>
      </w:pPr>
      <w:r w:rsidRPr="005C503C">
        <w:rPr>
          <w:rFonts w:eastAsia="Calibri"/>
          <w:noProof/>
          <w:lang w:val="en-US"/>
        </w:rPr>
        <w:t xml:space="preserve">да једнострано раскине овај уговор и да наплати средства обезбеђења из члана </w:t>
      </w:r>
      <w:r w:rsidRPr="005C503C">
        <w:rPr>
          <w:rFonts w:eastAsia="Calibri"/>
          <w:noProof/>
          <w:lang w:val="sr-Cyrl-RS"/>
        </w:rPr>
        <w:t>6</w:t>
      </w:r>
      <w:r w:rsidRPr="005C503C">
        <w:rPr>
          <w:rFonts w:eastAsia="Calibri"/>
          <w:noProof/>
          <w:lang w:val="en-US"/>
        </w:rPr>
        <w:t xml:space="preserve">. </w:t>
      </w:r>
      <w:r w:rsidRPr="005C503C">
        <w:rPr>
          <w:rFonts w:eastAsia="Calibri"/>
          <w:noProof/>
          <w:lang w:val="sr-Cyrl-RS"/>
        </w:rPr>
        <w:t>став 1. алинеја 1.</w:t>
      </w:r>
      <w:r w:rsidRPr="005C503C">
        <w:rPr>
          <w:rFonts w:eastAsia="Calibri"/>
          <w:noProof/>
          <w:lang w:val="en-US"/>
        </w:rPr>
        <w:t>овог уговора.</w:t>
      </w:r>
    </w:p>
    <w:p w14:paraId="1ED3A974" w14:textId="77777777" w:rsidR="009E6BC5" w:rsidRPr="005C503C" w:rsidRDefault="009E6BC5" w:rsidP="009E6BC5">
      <w:pPr>
        <w:ind w:firstLine="708"/>
        <w:jc w:val="both"/>
        <w:rPr>
          <w:rFonts w:eastAsia="Calibri"/>
          <w:noProof/>
          <w:lang w:val="en-US"/>
        </w:rPr>
      </w:pPr>
      <w:r w:rsidRPr="005C503C">
        <w:rPr>
          <w:rFonts w:eastAsia="Calibri"/>
          <w:noProof/>
          <w:lang w:val="en-US"/>
        </w:rPr>
        <w:lastRenderedPageBreak/>
        <w:t xml:space="preserve">У случају наступања чињеница које могу утицати да предметна </w:t>
      </w:r>
      <w:r w:rsidRPr="005C503C">
        <w:rPr>
          <w:rFonts w:eastAsia="Calibri"/>
          <w:noProof/>
          <w:lang w:val="sr-Cyrl-RS"/>
        </w:rPr>
        <w:t>услуга не буде извршена</w:t>
      </w:r>
      <w:r w:rsidRPr="005C503C">
        <w:rPr>
          <w:rFonts w:eastAsia="Calibri"/>
          <w:noProof/>
          <w:lang w:val="en-US"/>
        </w:rPr>
        <w:t xml:space="preserve"> у роковима из овог уговора, добављач је дужан да одмах по њиховом сазнању о истим писмено обавести наручиоца.</w:t>
      </w:r>
    </w:p>
    <w:p w14:paraId="39188D33" w14:textId="77777777" w:rsidR="009E6BC5" w:rsidRPr="005C503C" w:rsidRDefault="009E6BC5" w:rsidP="009E6BC5">
      <w:pPr>
        <w:ind w:firstLine="708"/>
        <w:jc w:val="both"/>
        <w:rPr>
          <w:rFonts w:eastAsia="Calibri"/>
          <w:noProof/>
          <w:lang w:val="en-US"/>
        </w:rPr>
      </w:pPr>
      <w:r w:rsidRPr="005C503C">
        <w:rPr>
          <w:rFonts w:eastAsia="Calibri"/>
          <w:noProof/>
          <w:lang w:val="en-US"/>
        </w:rPr>
        <w:t>Сва обавештења која нису дата у писаном облику сходно претходном ставу неће производити правно дејство.</w:t>
      </w:r>
    </w:p>
    <w:p w14:paraId="22AC0DD1" w14:textId="60CFF162" w:rsidR="009E6BC5" w:rsidRPr="008C6476" w:rsidRDefault="009E6BC5" w:rsidP="008C6476">
      <w:pPr>
        <w:ind w:firstLine="708"/>
        <w:jc w:val="both"/>
        <w:rPr>
          <w:rFonts w:eastAsia="Calibri"/>
          <w:noProof/>
          <w:lang w:val="sr-Cyrl-RS"/>
        </w:rPr>
      </w:pPr>
      <w:proofErr w:type="gramStart"/>
      <w:r w:rsidRPr="005C503C">
        <w:rPr>
          <w:rFonts w:eastAsia="Calibri"/>
          <w:noProof/>
          <w:lang w:val="en-US"/>
        </w:rPr>
        <w:t xml:space="preserve">Наплатом уговорне казне </w:t>
      </w:r>
      <w:r w:rsidRPr="005C503C">
        <w:rPr>
          <w:rFonts w:eastAsia="Calibri"/>
          <w:lang w:val="en-US"/>
        </w:rPr>
        <w:t xml:space="preserve">и средства обезбеђења из </w:t>
      </w:r>
      <w:r w:rsidRPr="005C503C">
        <w:rPr>
          <w:rFonts w:eastAsia="Calibri"/>
          <w:noProof/>
          <w:lang w:val="en-US"/>
        </w:rPr>
        <w:t xml:space="preserve">члана </w:t>
      </w:r>
      <w:r w:rsidRPr="005C503C">
        <w:rPr>
          <w:rFonts w:eastAsia="Calibri"/>
          <w:noProof/>
          <w:lang w:val="sr-Cyrl-RS"/>
        </w:rPr>
        <w:t>6</w:t>
      </w:r>
      <w:r w:rsidRPr="005C503C">
        <w:rPr>
          <w:rFonts w:eastAsia="Calibri"/>
          <w:noProof/>
          <w:lang w:val="en-US"/>
        </w:rPr>
        <w:t>.</w:t>
      </w:r>
      <w:proofErr w:type="gramEnd"/>
      <w:r w:rsidRPr="005C503C">
        <w:rPr>
          <w:rFonts w:eastAsia="Calibri"/>
          <w:noProof/>
          <w:lang w:val="en-US"/>
        </w:rPr>
        <w:t xml:space="preserve"> </w:t>
      </w:r>
      <w:r w:rsidRPr="005C503C">
        <w:rPr>
          <w:rFonts w:eastAsia="Calibri"/>
          <w:noProof/>
          <w:lang w:val="sr-Cyrl-RS"/>
        </w:rPr>
        <w:t>став 1. алинеја 1.</w:t>
      </w:r>
      <w:r w:rsidRPr="005C503C">
        <w:rPr>
          <w:rFonts w:eastAsia="Calibri"/>
          <w:noProof/>
          <w:lang w:val="en-US"/>
        </w:rPr>
        <w:t>овог уговора</w:t>
      </w:r>
      <w:r w:rsidRPr="005C503C">
        <w:rPr>
          <w:rFonts w:eastAsia="Calibri"/>
          <w:lang w:val="en-US"/>
        </w:rPr>
        <w:t xml:space="preserve">, </w:t>
      </w:r>
      <w:r w:rsidRPr="005C503C">
        <w:rPr>
          <w:rFonts w:eastAsia="Calibri"/>
          <w:noProof/>
          <w:lang w:val="en-US"/>
        </w:rPr>
        <w:t xml:space="preserve"> не утиче и не умањује право наручиоца на накнаду стварно претрпљене штете</w:t>
      </w:r>
      <w:r w:rsidRPr="005C503C">
        <w:rPr>
          <w:rFonts w:eastAsia="Calibri"/>
          <w:noProof/>
          <w:lang w:val="sr-Cyrl-RS"/>
        </w:rPr>
        <w:t>.</w:t>
      </w:r>
    </w:p>
    <w:p w14:paraId="3D9AC30C" w14:textId="77777777" w:rsidR="009E6BC5" w:rsidRPr="00A310BC" w:rsidRDefault="009E6BC5" w:rsidP="009E6BC5">
      <w:pPr>
        <w:ind w:firstLine="708"/>
        <w:jc w:val="center"/>
        <w:rPr>
          <w:noProof/>
          <w:lang w:val="sr-Latn-RS"/>
        </w:rPr>
      </w:pPr>
      <w:r w:rsidRPr="00892B47">
        <w:rPr>
          <w:b/>
          <w:noProof/>
        </w:rPr>
        <w:t>ПРАЋЕЊЕ РЕАЛИЗАЦИЈЕ УГОВОРНИХ ОБАВЕЗА</w:t>
      </w:r>
    </w:p>
    <w:p w14:paraId="75397F12" w14:textId="77777777" w:rsidR="009E6BC5" w:rsidRPr="005C503C" w:rsidRDefault="009E6BC5" w:rsidP="009E6BC5">
      <w:pPr>
        <w:jc w:val="both"/>
        <w:rPr>
          <w:noProof/>
          <w:lang w:val="sr-Cyrl-RS"/>
        </w:rPr>
      </w:pPr>
    </w:p>
    <w:p w14:paraId="39CCBBF7" w14:textId="77777777" w:rsidR="009E6BC5" w:rsidRPr="005C503C" w:rsidRDefault="009E6BC5" w:rsidP="009E6BC5">
      <w:pPr>
        <w:jc w:val="center"/>
        <w:outlineLvl w:val="0"/>
        <w:rPr>
          <w:noProof/>
        </w:rPr>
      </w:pPr>
      <w:bookmarkStart w:id="102" w:name="_Toc535318047"/>
      <w:bookmarkStart w:id="103" w:name="_Toc17892409"/>
      <w:bookmarkStart w:id="104" w:name="_Toc40090458"/>
      <w:r w:rsidRPr="005C503C">
        <w:rPr>
          <w:b/>
          <w:noProof/>
        </w:rPr>
        <w:t xml:space="preserve">Члан </w:t>
      </w:r>
      <w:r w:rsidRPr="005C503C">
        <w:rPr>
          <w:b/>
          <w:noProof/>
          <w:lang w:val="sr-Cyrl-RS"/>
        </w:rPr>
        <w:t>11</w:t>
      </w:r>
      <w:r w:rsidRPr="005C503C">
        <w:rPr>
          <w:b/>
          <w:noProof/>
        </w:rPr>
        <w:t>.</w:t>
      </w:r>
      <w:bookmarkEnd w:id="102"/>
      <w:bookmarkEnd w:id="103"/>
      <w:bookmarkEnd w:id="104"/>
    </w:p>
    <w:p w14:paraId="7E53D841" w14:textId="77777777" w:rsidR="009E6BC5" w:rsidRPr="005C503C" w:rsidRDefault="009E6BC5" w:rsidP="009E6BC5">
      <w:pPr>
        <w:ind w:firstLine="720"/>
        <w:jc w:val="both"/>
        <w:rPr>
          <w:noProof/>
        </w:rPr>
      </w:pPr>
      <w:r w:rsidRPr="005C503C">
        <w:rPr>
          <w:noProof/>
          <w:lang w:val="en-US"/>
        </w:rPr>
        <w:t xml:space="preserve">За праћење техничке реализације </w:t>
      </w:r>
      <w:r w:rsidRPr="005C503C">
        <w:rPr>
          <w:noProof/>
          <w:lang w:val="sr-Cyrl-RS"/>
        </w:rPr>
        <w:t xml:space="preserve">и </w:t>
      </w:r>
      <w:r w:rsidRPr="005C503C">
        <w:rPr>
          <w:noProof/>
          <w:lang w:val="en-US"/>
        </w:rPr>
        <w:t>извршења уговорних обавеза уговорних страна</w:t>
      </w:r>
      <w:r w:rsidRPr="005C503C">
        <w:rPr>
          <w:noProof/>
          <w:lang w:val="sr-Cyrl-RS"/>
        </w:rPr>
        <w:t xml:space="preserve"> </w:t>
      </w:r>
      <w:r w:rsidRPr="005C503C">
        <w:rPr>
          <w:noProof/>
          <w:lang w:val="en-US"/>
        </w:rPr>
        <w:t xml:space="preserve">у име наручиоца </w:t>
      </w:r>
      <w:r w:rsidRPr="005C503C">
        <w:rPr>
          <w:noProof/>
          <w:lang w:val="sr-Cyrl-RS"/>
        </w:rPr>
        <w:t>задуж</w:t>
      </w:r>
      <w:r w:rsidRPr="005C503C">
        <w:rPr>
          <w:noProof/>
          <w:lang w:val="en-US"/>
        </w:rPr>
        <w:t xml:space="preserve">ује се </w:t>
      </w:r>
      <w:r w:rsidRPr="005C503C">
        <w:rPr>
          <w:noProof/>
        </w:rPr>
        <w:t>______________________.</w:t>
      </w:r>
    </w:p>
    <w:p w14:paraId="719C3A89" w14:textId="77777777" w:rsidR="009E6BC5" w:rsidRDefault="009E6BC5" w:rsidP="009E6BC5">
      <w:pPr>
        <w:ind w:firstLine="720"/>
        <w:jc w:val="both"/>
        <w:rPr>
          <w:noProof/>
        </w:rPr>
      </w:pPr>
      <w:r w:rsidRPr="005C503C">
        <w:rPr>
          <w:noProof/>
          <w:lang w:val="en-US"/>
        </w:rPr>
        <w:t>За праћењ</w:t>
      </w:r>
      <w:r w:rsidRPr="005C503C">
        <w:rPr>
          <w:noProof/>
          <w:lang w:val="sr-Cyrl-RS"/>
        </w:rPr>
        <w:t>е</w:t>
      </w:r>
      <w:r w:rsidRPr="005C503C">
        <w:rPr>
          <w:noProof/>
          <w:lang w:val="en-US"/>
        </w:rPr>
        <w:t xml:space="preserve"> финансијске реализације овог уговора у име наручиоца </w:t>
      </w:r>
      <w:r w:rsidRPr="005C503C">
        <w:rPr>
          <w:noProof/>
          <w:lang w:val="sr-Cyrl-RS"/>
        </w:rPr>
        <w:t>задуж</w:t>
      </w:r>
      <w:r w:rsidRPr="005C503C">
        <w:rPr>
          <w:noProof/>
          <w:lang w:val="en-US"/>
        </w:rPr>
        <w:t xml:space="preserve">ује се </w:t>
      </w:r>
      <w:r w:rsidRPr="005C503C">
        <w:rPr>
          <w:noProof/>
        </w:rPr>
        <w:t>___________________________.</w:t>
      </w:r>
    </w:p>
    <w:p w14:paraId="117E7C74" w14:textId="77777777" w:rsidR="009E6BC5" w:rsidRDefault="009E6BC5" w:rsidP="009E6BC5">
      <w:pPr>
        <w:ind w:firstLine="720"/>
        <w:jc w:val="both"/>
        <w:rPr>
          <w:noProof/>
        </w:rPr>
      </w:pPr>
    </w:p>
    <w:p w14:paraId="3C792A29" w14:textId="77777777" w:rsidR="009E6BC5" w:rsidRPr="00A310BC" w:rsidRDefault="009E6BC5" w:rsidP="009E6BC5">
      <w:pPr>
        <w:ind w:firstLine="741"/>
        <w:jc w:val="both"/>
        <w:rPr>
          <w:b/>
          <w:noProof/>
        </w:rPr>
      </w:pPr>
      <w:r>
        <w:rPr>
          <w:b/>
          <w:noProof/>
        </w:rPr>
        <w:t xml:space="preserve">                                      </w:t>
      </w:r>
      <w:r w:rsidRPr="00A310BC">
        <w:rPr>
          <w:b/>
          <w:noProof/>
        </w:rPr>
        <w:t>ТРАЈАЊЕ УГОВОРА</w:t>
      </w:r>
    </w:p>
    <w:p w14:paraId="0F532D55" w14:textId="77777777" w:rsidR="009E6BC5" w:rsidRPr="00A310BC" w:rsidRDefault="009E6BC5" w:rsidP="009E6BC5">
      <w:pPr>
        <w:ind w:firstLine="741"/>
        <w:jc w:val="both"/>
        <w:rPr>
          <w:b/>
          <w:noProof/>
        </w:rPr>
      </w:pPr>
    </w:p>
    <w:p w14:paraId="04FEBF78" w14:textId="77777777" w:rsidR="009E6BC5" w:rsidRPr="00A310BC" w:rsidRDefault="009E6BC5" w:rsidP="009E6BC5">
      <w:pPr>
        <w:ind w:firstLine="741"/>
        <w:jc w:val="both"/>
        <w:rPr>
          <w:noProof/>
        </w:rPr>
      </w:pPr>
      <w:r w:rsidRPr="00A310BC">
        <w:rPr>
          <w:b/>
          <w:noProof/>
        </w:rPr>
        <w:tab/>
      </w:r>
      <w:r>
        <w:rPr>
          <w:b/>
          <w:noProof/>
        </w:rPr>
        <w:t xml:space="preserve">                                        </w:t>
      </w:r>
      <w:r w:rsidRPr="00A310BC">
        <w:rPr>
          <w:b/>
          <w:noProof/>
        </w:rPr>
        <w:t>Члан 12.</w:t>
      </w:r>
      <w:r w:rsidRPr="00A310BC">
        <w:rPr>
          <w:noProof/>
        </w:rPr>
        <w:tab/>
      </w:r>
    </w:p>
    <w:p w14:paraId="021F3AC2" w14:textId="73AAA16B" w:rsidR="009E6BC5" w:rsidRPr="009E6BC5" w:rsidRDefault="009E6BC5" w:rsidP="009E6BC5">
      <w:pPr>
        <w:ind w:firstLine="741"/>
        <w:jc w:val="both"/>
        <w:rPr>
          <w:noProof/>
          <w:lang w:val="sr-Cyrl-RS"/>
        </w:rPr>
      </w:pPr>
      <w:r w:rsidRPr="00A310BC">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031DE79E" w14:textId="77777777" w:rsidR="009E6BC5" w:rsidRPr="00A310BC" w:rsidRDefault="009E6BC5" w:rsidP="009E6BC5">
      <w:pPr>
        <w:ind w:firstLine="741"/>
        <w:jc w:val="both"/>
        <w:rPr>
          <w:noProof/>
        </w:rPr>
      </w:pPr>
    </w:p>
    <w:p w14:paraId="2D4B424A" w14:textId="77777777" w:rsidR="009E6BC5" w:rsidRPr="00A310BC" w:rsidRDefault="009E6BC5" w:rsidP="009E6BC5">
      <w:pPr>
        <w:ind w:firstLine="741"/>
        <w:jc w:val="center"/>
        <w:rPr>
          <w:b/>
          <w:noProof/>
        </w:rPr>
      </w:pPr>
      <w:r w:rsidRPr="00A310BC">
        <w:rPr>
          <w:b/>
          <w:noProof/>
        </w:rPr>
        <w:t>ПОСЕБНЕ И ЗАВРШНЕ ОДРЕДБЕ</w:t>
      </w:r>
    </w:p>
    <w:p w14:paraId="3B3AC999" w14:textId="77777777" w:rsidR="009E6BC5" w:rsidRPr="00A310BC" w:rsidRDefault="009E6BC5" w:rsidP="009E6BC5">
      <w:pPr>
        <w:ind w:firstLine="741"/>
        <w:jc w:val="center"/>
        <w:rPr>
          <w:b/>
          <w:noProof/>
        </w:rPr>
      </w:pPr>
    </w:p>
    <w:p w14:paraId="5954D809" w14:textId="77777777" w:rsidR="009E6BC5" w:rsidRPr="00A310BC" w:rsidRDefault="009E6BC5" w:rsidP="009E6BC5">
      <w:pPr>
        <w:ind w:firstLine="741"/>
        <w:jc w:val="center"/>
        <w:rPr>
          <w:b/>
          <w:noProof/>
        </w:rPr>
      </w:pPr>
      <w:r w:rsidRPr="00A310BC">
        <w:rPr>
          <w:b/>
          <w:noProof/>
        </w:rPr>
        <w:t>Члан 13.</w:t>
      </w:r>
    </w:p>
    <w:p w14:paraId="26F0A8DD" w14:textId="77777777" w:rsidR="009E6BC5" w:rsidRPr="00A310BC" w:rsidRDefault="009E6BC5" w:rsidP="009E6BC5">
      <w:pPr>
        <w:ind w:firstLine="741"/>
        <w:jc w:val="both"/>
        <w:rPr>
          <w:noProof/>
        </w:rPr>
      </w:pPr>
      <w:r w:rsidRPr="00A310BC">
        <w:rPr>
          <w:noProof/>
        </w:rPr>
        <w:t>Добављач не може пренети своје потраживање које има по овом уговору на другога, те такав уговор о уступању неће имати правно дејство према наручиоцу.</w:t>
      </w:r>
    </w:p>
    <w:p w14:paraId="60C22923" w14:textId="7248757B" w:rsidR="009E6BC5" w:rsidRPr="008C6476" w:rsidRDefault="009E6BC5" w:rsidP="008C6476">
      <w:pPr>
        <w:ind w:firstLine="741"/>
        <w:jc w:val="both"/>
        <w:rPr>
          <w:noProof/>
          <w:lang w:val="sr-Cyrl-RS"/>
        </w:rPr>
      </w:pPr>
      <w:r w:rsidRPr="00A310BC">
        <w:rPr>
          <w:noProof/>
        </w:rPr>
        <w:t>Предмет залоге не може бити право потраживања које добављач има према наручиоцу, односно добављач не може залагати своје право потраживања које има по овом уговору.</w:t>
      </w:r>
    </w:p>
    <w:p w14:paraId="13B10D24" w14:textId="77777777" w:rsidR="009E6BC5" w:rsidRPr="00A310BC" w:rsidRDefault="009E6BC5" w:rsidP="009E6BC5">
      <w:pPr>
        <w:ind w:firstLine="741"/>
        <w:jc w:val="center"/>
        <w:rPr>
          <w:b/>
          <w:noProof/>
        </w:rPr>
      </w:pPr>
      <w:r w:rsidRPr="00A310BC">
        <w:rPr>
          <w:b/>
          <w:noProof/>
        </w:rPr>
        <w:t>Члан 14.</w:t>
      </w:r>
    </w:p>
    <w:p w14:paraId="032580A1" w14:textId="257D2DE9" w:rsidR="009E6BC5" w:rsidRPr="009E6BC5" w:rsidRDefault="009E6BC5" w:rsidP="009E6BC5">
      <w:pPr>
        <w:ind w:firstLine="741"/>
        <w:jc w:val="both"/>
        <w:rPr>
          <w:noProof/>
          <w:lang w:val="sr-Cyrl-RS"/>
        </w:rPr>
      </w:pPr>
      <w:r w:rsidRPr="00A310BC">
        <w:rPr>
          <w:noProof/>
        </w:rPr>
        <w:t>Уговорне стране су сагласне да се ближе одређење начина реализације овог уговора врши путем протокола о спровођењу овог уговора закљученим између уговорних страна.</w:t>
      </w:r>
    </w:p>
    <w:p w14:paraId="50C4498C" w14:textId="77777777" w:rsidR="009E6BC5" w:rsidRPr="00A310BC" w:rsidRDefault="009E6BC5" w:rsidP="009E6BC5">
      <w:pPr>
        <w:ind w:firstLine="741"/>
        <w:jc w:val="center"/>
        <w:rPr>
          <w:b/>
          <w:noProof/>
        </w:rPr>
      </w:pPr>
      <w:r w:rsidRPr="00A310BC">
        <w:rPr>
          <w:b/>
          <w:noProof/>
        </w:rPr>
        <w:t>Члан 15.</w:t>
      </w:r>
    </w:p>
    <w:p w14:paraId="15466E62" w14:textId="77777777" w:rsidR="009E6BC5" w:rsidRPr="00A310BC" w:rsidRDefault="009E6BC5" w:rsidP="009E6BC5">
      <w:pPr>
        <w:ind w:firstLine="741"/>
        <w:jc w:val="both"/>
        <w:rPr>
          <w:noProof/>
        </w:rPr>
      </w:pPr>
      <w:r w:rsidRPr="00A310BC">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4A056D02" w14:textId="77777777" w:rsidR="009E6BC5" w:rsidRPr="00A310BC" w:rsidRDefault="009E6BC5" w:rsidP="009E6BC5">
      <w:pPr>
        <w:ind w:firstLine="741"/>
        <w:jc w:val="both"/>
        <w:rPr>
          <w:noProof/>
        </w:rPr>
      </w:pPr>
    </w:p>
    <w:p w14:paraId="4D33C389" w14:textId="77777777" w:rsidR="009E6BC5" w:rsidRPr="00A310BC" w:rsidRDefault="009E6BC5" w:rsidP="009E6BC5">
      <w:pPr>
        <w:ind w:firstLine="741"/>
        <w:jc w:val="center"/>
        <w:rPr>
          <w:b/>
          <w:noProof/>
        </w:rPr>
      </w:pPr>
      <w:r w:rsidRPr="00A310BC">
        <w:rPr>
          <w:b/>
          <w:noProof/>
        </w:rPr>
        <w:t>Члан 16.</w:t>
      </w:r>
    </w:p>
    <w:p w14:paraId="55E1487E" w14:textId="77777777" w:rsidR="009E6BC5" w:rsidRPr="005C503C" w:rsidRDefault="009E6BC5" w:rsidP="009E6BC5">
      <w:pPr>
        <w:ind w:firstLine="741"/>
        <w:jc w:val="both"/>
        <w:rPr>
          <w:noProof/>
        </w:rPr>
      </w:pPr>
      <w:r w:rsidRPr="00A310BC">
        <w:rPr>
          <w:noProof/>
        </w:rPr>
        <w:t>Овај уговор је сачињен у три истоветна примерка од којих наручилац задржава два, а добављач један примерак.</w:t>
      </w:r>
    </w:p>
    <w:p w14:paraId="2528DC2E" w14:textId="7490CE54" w:rsidR="009E6BC5" w:rsidRPr="005C503C" w:rsidRDefault="009E6BC5" w:rsidP="009E6BC5">
      <w:pPr>
        <w:tabs>
          <w:tab w:val="left" w:pos="7125"/>
        </w:tabs>
        <w:rPr>
          <w:noProof/>
          <w:lang w:val="sr-Cyrl-RS"/>
        </w:rPr>
      </w:pPr>
    </w:p>
    <w:tbl>
      <w:tblPr>
        <w:tblpPr w:leftFromText="180" w:rightFromText="180" w:vertAnchor="text" w:horzAnchor="margin" w:tblpY="-25"/>
        <w:tblW w:w="9322" w:type="dxa"/>
        <w:tblLook w:val="04A0" w:firstRow="1" w:lastRow="0" w:firstColumn="1" w:lastColumn="0" w:noHBand="0" w:noVBand="1"/>
      </w:tblPr>
      <w:tblGrid>
        <w:gridCol w:w="3216"/>
        <w:gridCol w:w="2279"/>
        <w:gridCol w:w="3827"/>
      </w:tblGrid>
      <w:tr w:rsidR="009E6BC5" w:rsidRPr="005C503C" w14:paraId="330B703A" w14:textId="77777777" w:rsidTr="00A8133D">
        <w:trPr>
          <w:trHeight w:val="347"/>
        </w:trPr>
        <w:tc>
          <w:tcPr>
            <w:tcW w:w="3216" w:type="dxa"/>
            <w:vAlign w:val="center"/>
            <w:hideMark/>
          </w:tcPr>
          <w:p w14:paraId="2B93A1A3" w14:textId="77777777" w:rsidR="009E6BC5" w:rsidRPr="005C503C" w:rsidRDefault="009E6BC5" w:rsidP="00A8133D">
            <w:pPr>
              <w:jc w:val="center"/>
              <w:rPr>
                <w:noProof/>
              </w:rPr>
            </w:pPr>
            <w:r w:rsidRPr="005C503C">
              <w:rPr>
                <w:noProof/>
              </w:rPr>
              <w:t>ЗА ДОБАВЉАЧА:</w:t>
            </w:r>
          </w:p>
        </w:tc>
        <w:tc>
          <w:tcPr>
            <w:tcW w:w="2279" w:type="dxa"/>
          </w:tcPr>
          <w:p w14:paraId="59ACA448" w14:textId="77777777" w:rsidR="009E6BC5" w:rsidRPr="005C503C" w:rsidRDefault="009E6BC5" w:rsidP="00A8133D">
            <w:pPr>
              <w:jc w:val="center"/>
              <w:rPr>
                <w:noProof/>
              </w:rPr>
            </w:pPr>
          </w:p>
        </w:tc>
        <w:tc>
          <w:tcPr>
            <w:tcW w:w="3827" w:type="dxa"/>
            <w:vAlign w:val="center"/>
            <w:hideMark/>
          </w:tcPr>
          <w:p w14:paraId="4F275597" w14:textId="77777777" w:rsidR="009E6BC5" w:rsidRPr="005C503C" w:rsidRDefault="009E6BC5" w:rsidP="00A8133D">
            <w:pPr>
              <w:jc w:val="center"/>
              <w:rPr>
                <w:noProof/>
              </w:rPr>
            </w:pPr>
            <w:r w:rsidRPr="005C503C">
              <w:rPr>
                <w:noProof/>
              </w:rPr>
              <w:t>ЗА НАРУЧИОЦА:</w:t>
            </w:r>
          </w:p>
        </w:tc>
      </w:tr>
      <w:tr w:rsidR="009E6BC5" w:rsidRPr="005C503C" w14:paraId="75E54C1F" w14:textId="77777777" w:rsidTr="00A8133D">
        <w:trPr>
          <w:trHeight w:val="359"/>
        </w:trPr>
        <w:tc>
          <w:tcPr>
            <w:tcW w:w="3216" w:type="dxa"/>
            <w:vAlign w:val="center"/>
            <w:hideMark/>
          </w:tcPr>
          <w:p w14:paraId="58DD29E6" w14:textId="77777777" w:rsidR="009E6BC5" w:rsidRPr="005C503C" w:rsidRDefault="009E6BC5" w:rsidP="00A8133D">
            <w:pPr>
              <w:jc w:val="center"/>
              <w:rPr>
                <w:noProof/>
              </w:rPr>
            </w:pPr>
            <w:r w:rsidRPr="005C503C">
              <w:rPr>
                <w:noProof/>
              </w:rPr>
              <w:t>ДИРЕКТОР</w:t>
            </w:r>
          </w:p>
        </w:tc>
        <w:tc>
          <w:tcPr>
            <w:tcW w:w="2279" w:type="dxa"/>
          </w:tcPr>
          <w:p w14:paraId="379D4BAD" w14:textId="77777777" w:rsidR="009E6BC5" w:rsidRPr="005C503C" w:rsidRDefault="009E6BC5" w:rsidP="00A8133D">
            <w:pPr>
              <w:jc w:val="center"/>
              <w:rPr>
                <w:noProof/>
              </w:rPr>
            </w:pPr>
          </w:p>
        </w:tc>
        <w:tc>
          <w:tcPr>
            <w:tcW w:w="3827" w:type="dxa"/>
            <w:vAlign w:val="center"/>
            <w:hideMark/>
          </w:tcPr>
          <w:p w14:paraId="286CEDA3" w14:textId="77777777" w:rsidR="009E6BC5" w:rsidRPr="005C503C" w:rsidRDefault="009E6BC5" w:rsidP="00A8133D">
            <w:pPr>
              <w:jc w:val="center"/>
              <w:rPr>
                <w:noProof/>
              </w:rPr>
            </w:pPr>
            <w:r w:rsidRPr="005C503C">
              <w:rPr>
                <w:noProof/>
                <w:lang w:val="sr-Cyrl-RS"/>
              </w:rPr>
              <w:t xml:space="preserve">В. Д. </w:t>
            </w:r>
            <w:r w:rsidRPr="005C503C">
              <w:rPr>
                <w:noProof/>
              </w:rPr>
              <w:t>ДИРЕКТОР</w:t>
            </w:r>
          </w:p>
        </w:tc>
      </w:tr>
      <w:tr w:rsidR="009E6BC5" w:rsidRPr="005C503C" w14:paraId="00C90EBF" w14:textId="77777777" w:rsidTr="00A8133D">
        <w:trPr>
          <w:trHeight w:val="347"/>
        </w:trPr>
        <w:tc>
          <w:tcPr>
            <w:tcW w:w="3216" w:type="dxa"/>
            <w:vAlign w:val="bottom"/>
          </w:tcPr>
          <w:p w14:paraId="78A62D28" w14:textId="77777777" w:rsidR="009E6BC5" w:rsidRPr="005C503C" w:rsidRDefault="009E6BC5" w:rsidP="00A8133D">
            <w:pPr>
              <w:jc w:val="center"/>
              <w:rPr>
                <w:noProof/>
              </w:rPr>
            </w:pPr>
          </w:p>
          <w:p w14:paraId="1A1F46F4" w14:textId="77777777" w:rsidR="009E6BC5" w:rsidRPr="005C503C" w:rsidRDefault="009E6BC5" w:rsidP="00A8133D">
            <w:pPr>
              <w:jc w:val="center"/>
              <w:rPr>
                <w:noProof/>
              </w:rPr>
            </w:pPr>
            <w:r w:rsidRPr="005C503C">
              <w:rPr>
                <w:noProof/>
              </w:rPr>
              <w:t>_________________________</w:t>
            </w:r>
          </w:p>
        </w:tc>
        <w:tc>
          <w:tcPr>
            <w:tcW w:w="2279" w:type="dxa"/>
            <w:vAlign w:val="bottom"/>
          </w:tcPr>
          <w:p w14:paraId="3CF1B603" w14:textId="77777777" w:rsidR="009E6BC5" w:rsidRPr="005C503C" w:rsidRDefault="009E6BC5" w:rsidP="00A8133D">
            <w:pPr>
              <w:jc w:val="both"/>
              <w:rPr>
                <w:noProof/>
              </w:rPr>
            </w:pPr>
          </w:p>
        </w:tc>
        <w:tc>
          <w:tcPr>
            <w:tcW w:w="3827" w:type="dxa"/>
            <w:vAlign w:val="bottom"/>
            <w:hideMark/>
          </w:tcPr>
          <w:p w14:paraId="1FE073D9" w14:textId="77777777" w:rsidR="009E6BC5" w:rsidRPr="005C503C" w:rsidRDefault="009E6BC5" w:rsidP="00A8133D">
            <w:pPr>
              <w:jc w:val="center"/>
              <w:rPr>
                <w:noProof/>
              </w:rPr>
            </w:pPr>
            <w:r w:rsidRPr="005C503C">
              <w:rPr>
                <w:noProof/>
              </w:rPr>
              <w:t>___________________________</w:t>
            </w:r>
          </w:p>
        </w:tc>
      </w:tr>
    </w:tbl>
    <w:p w14:paraId="4C671AFA" w14:textId="0F4B0779" w:rsidR="00E27C53" w:rsidRPr="009E6BC5" w:rsidRDefault="009E6BC5" w:rsidP="00E27C53">
      <w:pPr>
        <w:rPr>
          <w:lang w:val="sr-Cyrl-RS"/>
        </w:rPr>
      </w:pPr>
      <w:r w:rsidRPr="005C503C">
        <w:rPr>
          <w:lang w:val="sr-Cyrl-RS"/>
        </w:rPr>
        <w:t xml:space="preserve">                                                                                                      </w:t>
      </w:r>
      <w:r>
        <w:rPr>
          <w:i/>
          <w:noProof/>
          <w:lang w:val="sr-Cyrl-RS"/>
        </w:rPr>
        <w:t>Пр</w:t>
      </w:r>
      <w:r w:rsidRPr="005C503C">
        <w:rPr>
          <w:i/>
          <w:noProof/>
          <w:lang w:val="sr-Cyrl-RS"/>
        </w:rPr>
        <w:t>оф. др Едита Стоки</w:t>
      </w:r>
      <w:r>
        <w:rPr>
          <w:i/>
          <w:noProof/>
          <w:lang w:val="sr-Cyrl-RS"/>
        </w:rPr>
        <w:t>ћ</w:t>
      </w:r>
    </w:p>
    <w:p w14:paraId="2A82BD0B" w14:textId="77777777" w:rsidR="00E27C53" w:rsidRDefault="00E27C53" w:rsidP="00E27C53">
      <w:pPr>
        <w:rPr>
          <w:noProof/>
        </w:rPr>
      </w:pPr>
    </w:p>
    <w:p w14:paraId="749B08C3" w14:textId="77777777" w:rsidR="00E27C53" w:rsidRPr="00CC366C" w:rsidRDefault="00E27C53" w:rsidP="002576AA">
      <w:pPr>
        <w:pStyle w:val="Heading1"/>
        <w:numPr>
          <w:ilvl w:val="0"/>
          <w:numId w:val="15"/>
        </w:numPr>
        <w:jc w:val="center"/>
      </w:pPr>
      <w:bookmarkStart w:id="105" w:name="_Toc448222241"/>
      <w:bookmarkStart w:id="106" w:name="_Toc477327713"/>
      <w:bookmarkStart w:id="107" w:name="_Toc477327996"/>
      <w:bookmarkStart w:id="108" w:name="_Toc477328725"/>
      <w:bookmarkStart w:id="109" w:name="_Toc477329196"/>
      <w:bookmarkStart w:id="110" w:name="_Toc40090459"/>
      <w:r w:rsidRPr="00CC366C">
        <w:lastRenderedPageBreak/>
        <w:t>ИЗЈАВА О НЕЗАВИСНОЈ ПОНУДИ</w:t>
      </w:r>
      <w:bookmarkEnd w:id="66"/>
      <w:bookmarkEnd w:id="67"/>
      <w:bookmarkEnd w:id="105"/>
      <w:bookmarkEnd w:id="106"/>
      <w:bookmarkEnd w:id="107"/>
      <w:bookmarkEnd w:id="108"/>
      <w:bookmarkEnd w:id="109"/>
      <w:bookmarkEnd w:id="110"/>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AD2A6C2"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5B3304">
        <w:tc>
          <w:tcPr>
            <w:tcW w:w="3095" w:type="dxa"/>
            <w:tcBorders>
              <w:bottom w:val="single" w:sz="4" w:space="0" w:color="auto"/>
            </w:tcBorders>
          </w:tcPr>
          <w:p w14:paraId="1EA32221" w14:textId="77777777" w:rsidR="00E27C53" w:rsidRPr="00CF619E" w:rsidRDefault="00E27C53" w:rsidP="005B3304">
            <w:pPr>
              <w:rPr>
                <w:bCs/>
                <w:iCs/>
                <w:noProof/>
                <w:lang w:val="sr-Cyrl-CS"/>
              </w:rPr>
            </w:pPr>
          </w:p>
        </w:tc>
        <w:tc>
          <w:tcPr>
            <w:tcW w:w="3095" w:type="dxa"/>
          </w:tcPr>
          <w:p w14:paraId="73610528" w14:textId="77777777" w:rsidR="00E27C53" w:rsidRPr="00CF619E" w:rsidRDefault="00E27C53" w:rsidP="005B3304">
            <w:pPr>
              <w:rPr>
                <w:bCs/>
                <w:iCs/>
                <w:noProof/>
                <w:lang w:val="sr-Cyrl-CS"/>
              </w:rPr>
            </w:pPr>
          </w:p>
        </w:tc>
        <w:tc>
          <w:tcPr>
            <w:tcW w:w="3096" w:type="dxa"/>
            <w:tcBorders>
              <w:bottom w:val="single" w:sz="4" w:space="0" w:color="auto"/>
            </w:tcBorders>
          </w:tcPr>
          <w:p w14:paraId="6C0FC012" w14:textId="77777777" w:rsidR="00E27C53" w:rsidRPr="00CF619E" w:rsidRDefault="00E27C53" w:rsidP="005B3304">
            <w:pPr>
              <w:rPr>
                <w:bCs/>
                <w:iCs/>
                <w:noProof/>
                <w:lang w:val="sr-Cyrl-CS"/>
              </w:rPr>
            </w:pPr>
          </w:p>
        </w:tc>
      </w:tr>
      <w:tr w:rsidR="00E27C53" w:rsidRPr="00CF619E" w14:paraId="676C755C" w14:textId="77777777" w:rsidTr="005B3304">
        <w:tc>
          <w:tcPr>
            <w:tcW w:w="3095" w:type="dxa"/>
            <w:tcBorders>
              <w:top w:val="single" w:sz="4" w:space="0" w:color="auto"/>
            </w:tcBorders>
          </w:tcPr>
          <w:p w14:paraId="7C69C02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0AA78AB4" w14:textId="77777777" w:rsidTr="005B3304">
        <w:tc>
          <w:tcPr>
            <w:tcW w:w="3095" w:type="dxa"/>
          </w:tcPr>
          <w:p w14:paraId="46DF4228" w14:textId="77777777" w:rsidR="00E27C53" w:rsidRPr="00CF619E" w:rsidRDefault="00E27C53" w:rsidP="005B3304">
            <w:pPr>
              <w:rPr>
                <w:bCs/>
                <w:iCs/>
                <w:noProof/>
                <w:lang w:val="hr-HR"/>
              </w:rPr>
            </w:pPr>
          </w:p>
        </w:tc>
        <w:tc>
          <w:tcPr>
            <w:tcW w:w="3095" w:type="dxa"/>
          </w:tcPr>
          <w:p w14:paraId="7DF9DC68" w14:textId="77777777" w:rsidR="00E27C53" w:rsidRPr="00CF619E" w:rsidRDefault="00E27C53" w:rsidP="005B3304">
            <w:pPr>
              <w:rPr>
                <w:bCs/>
                <w:iCs/>
                <w:noProof/>
                <w:lang w:val="hr-HR"/>
              </w:rPr>
            </w:pPr>
          </w:p>
        </w:tc>
        <w:tc>
          <w:tcPr>
            <w:tcW w:w="3096" w:type="dxa"/>
            <w:tcBorders>
              <w:bottom w:val="single" w:sz="4" w:space="0" w:color="auto"/>
            </w:tcBorders>
          </w:tcPr>
          <w:p w14:paraId="758986DA" w14:textId="77777777" w:rsidR="00E27C53" w:rsidRPr="00CF619E" w:rsidRDefault="00E27C53" w:rsidP="005B3304">
            <w:pPr>
              <w:rPr>
                <w:bCs/>
                <w:iCs/>
                <w:noProof/>
                <w:lang w:val="sr-Cyrl-CS"/>
              </w:rPr>
            </w:pPr>
          </w:p>
          <w:p w14:paraId="380749D0" w14:textId="77777777" w:rsidR="00E27C53" w:rsidRPr="00CF619E" w:rsidRDefault="00E27C53" w:rsidP="005B3304">
            <w:pPr>
              <w:rPr>
                <w:bCs/>
                <w:iCs/>
                <w:noProof/>
                <w:lang w:val="sr-Cyrl-CS"/>
              </w:rPr>
            </w:pPr>
          </w:p>
        </w:tc>
      </w:tr>
      <w:tr w:rsidR="00E27C53" w:rsidRPr="00CF619E" w14:paraId="1EB5C5FD" w14:textId="77777777" w:rsidTr="005B3304">
        <w:tc>
          <w:tcPr>
            <w:tcW w:w="3095" w:type="dxa"/>
          </w:tcPr>
          <w:p w14:paraId="5880E292" w14:textId="77777777" w:rsidR="00E27C53" w:rsidRDefault="00E27C53" w:rsidP="005B3304">
            <w:pPr>
              <w:rPr>
                <w:bCs/>
                <w:iCs/>
                <w:noProof/>
                <w:lang w:val="hr-HR"/>
              </w:rPr>
            </w:pPr>
          </w:p>
          <w:p w14:paraId="6380EA4E" w14:textId="77777777" w:rsidR="00E27C53" w:rsidRPr="00CF619E" w:rsidRDefault="00E27C53" w:rsidP="005B3304">
            <w:pPr>
              <w:rPr>
                <w:bCs/>
                <w:iCs/>
                <w:noProof/>
                <w:lang w:val="hr-HR"/>
              </w:rPr>
            </w:pPr>
          </w:p>
        </w:tc>
        <w:tc>
          <w:tcPr>
            <w:tcW w:w="3095" w:type="dxa"/>
          </w:tcPr>
          <w:p w14:paraId="63A9A86C" w14:textId="77777777" w:rsidR="00E27C53" w:rsidRPr="00CF619E" w:rsidRDefault="00E27C53" w:rsidP="005B3304">
            <w:pPr>
              <w:rPr>
                <w:bCs/>
                <w:iCs/>
                <w:noProof/>
                <w:lang w:val="hr-HR"/>
              </w:rPr>
            </w:pPr>
          </w:p>
        </w:tc>
        <w:tc>
          <w:tcPr>
            <w:tcW w:w="3096" w:type="dxa"/>
            <w:tcBorders>
              <w:top w:val="single" w:sz="4" w:space="0" w:color="auto"/>
            </w:tcBorders>
          </w:tcPr>
          <w:p w14:paraId="7EAF1B43" w14:textId="77777777" w:rsidR="00E27C53" w:rsidRPr="00CF619E" w:rsidRDefault="00E27C53" w:rsidP="005B3304">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111" w:name="_Toc375826011"/>
      <w:bookmarkStart w:id="112" w:name="_Toc389030818"/>
      <w:bookmarkStart w:id="113" w:name="_Toc448222242"/>
    </w:p>
    <w:p w14:paraId="52FF222C" w14:textId="77777777" w:rsidR="00E27C53" w:rsidRDefault="00E27C53" w:rsidP="00E27C53">
      <w:pPr>
        <w:rPr>
          <w:sz w:val="28"/>
          <w:szCs w:val="28"/>
        </w:rPr>
      </w:pPr>
      <w:r>
        <w:rPr>
          <w:sz w:val="28"/>
          <w:szCs w:val="28"/>
        </w:rPr>
        <w:br w:type="page"/>
      </w:r>
    </w:p>
    <w:p w14:paraId="20CEE347" w14:textId="77777777" w:rsidR="00E27C53" w:rsidRPr="00CC366C" w:rsidRDefault="00E27C53" w:rsidP="002576AA">
      <w:pPr>
        <w:pStyle w:val="Heading1"/>
        <w:numPr>
          <w:ilvl w:val="0"/>
          <w:numId w:val="15"/>
        </w:numPr>
        <w:jc w:val="center"/>
      </w:pPr>
      <w:bookmarkStart w:id="114" w:name="_Toc477327714"/>
      <w:bookmarkStart w:id="115" w:name="_Toc477327997"/>
      <w:bookmarkStart w:id="116" w:name="_Toc477328726"/>
      <w:bookmarkStart w:id="117" w:name="_Toc477329197"/>
      <w:bookmarkStart w:id="118" w:name="_Toc40090460"/>
      <w:r w:rsidRPr="00CC366C">
        <w:lastRenderedPageBreak/>
        <w:t>ОБРАЗАЦ ИЗЈАВЕ О ПОШТОВАЊУ ОБАВЕЗА</w:t>
      </w:r>
      <w:bookmarkEnd w:id="111"/>
      <w:bookmarkEnd w:id="112"/>
      <w:bookmarkEnd w:id="114"/>
      <w:bookmarkEnd w:id="115"/>
      <w:bookmarkEnd w:id="116"/>
      <w:bookmarkEnd w:id="117"/>
      <w:bookmarkEnd w:id="118"/>
    </w:p>
    <w:bookmarkEnd w:id="113"/>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r>
      <w:proofErr w:type="gramStart"/>
      <w:r w:rsidRPr="00AE1407">
        <w:rPr>
          <w:bCs/>
          <w:iCs/>
        </w:rPr>
        <w:t>У</w:t>
      </w:r>
      <w:r>
        <w:rPr>
          <w:bCs/>
          <w:iCs/>
        </w:rPr>
        <w:t xml:space="preserve"> </w:t>
      </w:r>
      <w:r w:rsidRPr="00AE1407">
        <w:rPr>
          <w:bCs/>
          <w:iCs/>
        </w:rPr>
        <w:t xml:space="preserve"> </w:t>
      </w:r>
      <w:r>
        <w:rPr>
          <w:noProof/>
        </w:rPr>
        <w:t>складу</w:t>
      </w:r>
      <w:proofErr w:type="gramEnd"/>
      <w:r w:rsidRPr="00AE1407">
        <w:rPr>
          <w:bCs/>
          <w:iCs/>
        </w:rPr>
        <w:t xml:space="preserve"> са чланом 75.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4CE8BEC"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5B3304">
        <w:tc>
          <w:tcPr>
            <w:tcW w:w="3095" w:type="dxa"/>
            <w:tcBorders>
              <w:bottom w:val="single" w:sz="4" w:space="0" w:color="auto"/>
            </w:tcBorders>
          </w:tcPr>
          <w:p w14:paraId="20706A2B" w14:textId="77777777" w:rsidR="00E27C53" w:rsidRPr="00CF619E" w:rsidRDefault="00E27C53" w:rsidP="005B3304">
            <w:pPr>
              <w:rPr>
                <w:bCs/>
                <w:iCs/>
                <w:noProof/>
                <w:lang w:val="sr-Cyrl-CS"/>
              </w:rPr>
            </w:pPr>
          </w:p>
        </w:tc>
        <w:tc>
          <w:tcPr>
            <w:tcW w:w="3095" w:type="dxa"/>
          </w:tcPr>
          <w:p w14:paraId="13A5AEF8" w14:textId="77777777" w:rsidR="00E27C53" w:rsidRPr="00CF619E" w:rsidRDefault="00E27C53" w:rsidP="005B3304">
            <w:pPr>
              <w:rPr>
                <w:bCs/>
                <w:iCs/>
                <w:noProof/>
                <w:lang w:val="sr-Cyrl-CS"/>
              </w:rPr>
            </w:pPr>
          </w:p>
        </w:tc>
        <w:tc>
          <w:tcPr>
            <w:tcW w:w="3096" w:type="dxa"/>
            <w:tcBorders>
              <w:bottom w:val="single" w:sz="4" w:space="0" w:color="auto"/>
            </w:tcBorders>
          </w:tcPr>
          <w:p w14:paraId="56360E2C" w14:textId="77777777" w:rsidR="00E27C53" w:rsidRPr="00CF619E" w:rsidRDefault="00E27C53" w:rsidP="005B3304">
            <w:pPr>
              <w:rPr>
                <w:bCs/>
                <w:iCs/>
                <w:noProof/>
                <w:lang w:val="sr-Cyrl-CS"/>
              </w:rPr>
            </w:pPr>
          </w:p>
        </w:tc>
      </w:tr>
      <w:tr w:rsidR="00E27C53" w:rsidRPr="00CF619E" w14:paraId="548AE3CB" w14:textId="77777777" w:rsidTr="005B3304">
        <w:tc>
          <w:tcPr>
            <w:tcW w:w="3095" w:type="dxa"/>
            <w:tcBorders>
              <w:top w:val="single" w:sz="4" w:space="0" w:color="auto"/>
            </w:tcBorders>
          </w:tcPr>
          <w:p w14:paraId="62DCEC61"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CF9F617" w14:textId="77777777" w:rsidTr="005B3304">
        <w:tc>
          <w:tcPr>
            <w:tcW w:w="3095" w:type="dxa"/>
          </w:tcPr>
          <w:p w14:paraId="6F51D695" w14:textId="77777777" w:rsidR="00E27C53" w:rsidRPr="00CF619E" w:rsidRDefault="00E27C53" w:rsidP="005B3304">
            <w:pPr>
              <w:rPr>
                <w:bCs/>
                <w:iCs/>
                <w:noProof/>
                <w:lang w:val="hr-HR"/>
              </w:rPr>
            </w:pPr>
          </w:p>
        </w:tc>
        <w:tc>
          <w:tcPr>
            <w:tcW w:w="3095" w:type="dxa"/>
          </w:tcPr>
          <w:p w14:paraId="31A20B4A" w14:textId="77777777" w:rsidR="00E27C53" w:rsidRPr="00CF619E" w:rsidRDefault="00E27C53" w:rsidP="005B3304">
            <w:pPr>
              <w:rPr>
                <w:bCs/>
                <w:iCs/>
                <w:noProof/>
                <w:lang w:val="hr-HR"/>
              </w:rPr>
            </w:pPr>
          </w:p>
        </w:tc>
        <w:tc>
          <w:tcPr>
            <w:tcW w:w="3096" w:type="dxa"/>
            <w:tcBorders>
              <w:bottom w:val="single" w:sz="4" w:space="0" w:color="auto"/>
            </w:tcBorders>
          </w:tcPr>
          <w:p w14:paraId="3097E4C9" w14:textId="77777777" w:rsidR="00E27C53" w:rsidRPr="00CF619E" w:rsidRDefault="00E27C53" w:rsidP="005B3304">
            <w:pPr>
              <w:rPr>
                <w:bCs/>
                <w:iCs/>
                <w:noProof/>
                <w:lang w:val="sr-Cyrl-CS"/>
              </w:rPr>
            </w:pPr>
          </w:p>
          <w:p w14:paraId="4E30B0C3" w14:textId="77777777" w:rsidR="00E27C53" w:rsidRPr="00CF619E" w:rsidRDefault="00E27C53" w:rsidP="005B3304">
            <w:pPr>
              <w:rPr>
                <w:bCs/>
                <w:iCs/>
                <w:noProof/>
                <w:lang w:val="sr-Cyrl-CS"/>
              </w:rPr>
            </w:pPr>
          </w:p>
        </w:tc>
      </w:tr>
      <w:tr w:rsidR="00E27C53" w:rsidRPr="00CF619E" w14:paraId="22B72AC3" w14:textId="77777777" w:rsidTr="005B3304">
        <w:tc>
          <w:tcPr>
            <w:tcW w:w="3095" w:type="dxa"/>
          </w:tcPr>
          <w:p w14:paraId="5C62B49C" w14:textId="77777777" w:rsidR="00E27C53" w:rsidRPr="00CF619E" w:rsidRDefault="00E27C53" w:rsidP="005B3304">
            <w:pPr>
              <w:rPr>
                <w:bCs/>
                <w:iCs/>
                <w:noProof/>
                <w:lang w:val="hr-HR"/>
              </w:rPr>
            </w:pPr>
          </w:p>
        </w:tc>
        <w:tc>
          <w:tcPr>
            <w:tcW w:w="3095" w:type="dxa"/>
          </w:tcPr>
          <w:p w14:paraId="51B79FDC" w14:textId="77777777" w:rsidR="00E27C53" w:rsidRPr="00CF619E" w:rsidRDefault="00E27C53" w:rsidP="005B3304">
            <w:pPr>
              <w:rPr>
                <w:bCs/>
                <w:iCs/>
                <w:noProof/>
                <w:lang w:val="hr-HR"/>
              </w:rPr>
            </w:pPr>
          </w:p>
        </w:tc>
        <w:tc>
          <w:tcPr>
            <w:tcW w:w="3096" w:type="dxa"/>
            <w:tcBorders>
              <w:top w:val="single" w:sz="4" w:space="0" w:color="auto"/>
            </w:tcBorders>
          </w:tcPr>
          <w:p w14:paraId="0C7C96F0" w14:textId="77777777" w:rsidR="00E27C53" w:rsidRPr="00CF619E" w:rsidRDefault="00E27C53" w:rsidP="005B3304">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119" w:name="_Toc375826012"/>
      <w:bookmarkStart w:id="120" w:name="_Toc389030819"/>
      <w:bookmarkStart w:id="121" w:name="_Toc448222243"/>
      <w:r>
        <w:rPr>
          <w:sz w:val="28"/>
          <w:szCs w:val="28"/>
          <w:highlight w:val="lightGray"/>
        </w:rPr>
        <w:br w:type="page"/>
      </w:r>
    </w:p>
    <w:p w14:paraId="3B84C3D8" w14:textId="77777777" w:rsidR="00E27C53" w:rsidRPr="00B51ECD" w:rsidRDefault="00E27C53" w:rsidP="002576AA">
      <w:pPr>
        <w:pStyle w:val="Heading1"/>
        <w:numPr>
          <w:ilvl w:val="0"/>
          <w:numId w:val="15"/>
        </w:numPr>
        <w:jc w:val="center"/>
      </w:pPr>
      <w:bookmarkStart w:id="122" w:name="_Toc477327715"/>
      <w:bookmarkStart w:id="123" w:name="_Toc477327998"/>
      <w:bookmarkStart w:id="124" w:name="_Toc477328727"/>
      <w:bookmarkStart w:id="125" w:name="_Toc477329198"/>
      <w:bookmarkStart w:id="126" w:name="_Toc40090461"/>
      <w:r w:rsidRPr="00B51ECD">
        <w:lastRenderedPageBreak/>
        <w:t>ОБРАЗАЦ СТРУКТУРЕ ПОНУЂЕНЕ ЦЕНЕ</w:t>
      </w:r>
      <w:bookmarkEnd w:id="119"/>
      <w:bookmarkEnd w:id="120"/>
      <w:bookmarkEnd w:id="121"/>
      <w:bookmarkEnd w:id="122"/>
      <w:bookmarkEnd w:id="123"/>
      <w:bookmarkEnd w:id="124"/>
      <w:bookmarkEnd w:id="125"/>
      <w:bookmarkEnd w:id="126"/>
    </w:p>
    <w:p w14:paraId="6F5A050A" w14:textId="77777777" w:rsidR="00E27C53" w:rsidRPr="00AE1407" w:rsidRDefault="00E27C53" w:rsidP="00E27C53">
      <w:pPr>
        <w:jc w:val="center"/>
        <w:rPr>
          <w:b/>
          <w:noProof/>
        </w:rPr>
      </w:pPr>
      <w:r w:rsidRPr="00B51ECD">
        <w:rPr>
          <w:b/>
          <w:noProof/>
        </w:rPr>
        <w:t xml:space="preserve">(са упутством </w:t>
      </w:r>
      <w:r w:rsidRPr="00B51ECD">
        <w:rPr>
          <w:b/>
          <w:noProof/>
          <w:lang w:val="sr-Cyrl-CS"/>
        </w:rPr>
        <w:t>како да се понуди</w:t>
      </w:r>
      <w:r w:rsidRPr="00B51ECD">
        <w:rPr>
          <w:b/>
          <w:noProof/>
        </w:rPr>
        <w:t>)</w:t>
      </w:r>
    </w:p>
    <w:p w14:paraId="6B804D16" w14:textId="77777777" w:rsidR="00E27C53" w:rsidRPr="00AE1407" w:rsidRDefault="00E27C53" w:rsidP="00E27C53">
      <w:pPr>
        <w:rPr>
          <w:b/>
          <w:noProof/>
        </w:rPr>
      </w:pPr>
    </w:p>
    <w:p w14:paraId="341A39F5" w14:textId="77777777" w:rsidR="00E27C53" w:rsidRPr="00AE1407" w:rsidRDefault="00E27C53" w:rsidP="00E27C53">
      <w:pPr>
        <w:jc w:val="center"/>
        <w:rPr>
          <w:b/>
          <w:noProof/>
        </w:rPr>
      </w:pPr>
    </w:p>
    <w:p w14:paraId="6D2E344F" w14:textId="77777777" w:rsidR="00E27C53" w:rsidRPr="00C35CDB"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14:paraId="5657B632" w14:textId="77777777" w:rsidTr="005B3304">
        <w:trPr>
          <w:jc w:val="center"/>
        </w:trPr>
        <w:tc>
          <w:tcPr>
            <w:tcW w:w="567" w:type="dxa"/>
            <w:vAlign w:val="center"/>
          </w:tcPr>
          <w:p w14:paraId="20999F68" w14:textId="77777777" w:rsidR="00E27C53" w:rsidRPr="00284225" w:rsidRDefault="00E27C53" w:rsidP="005B3304">
            <w:pPr>
              <w:jc w:val="center"/>
              <w:rPr>
                <w:b/>
                <w:noProof/>
                <w:sz w:val="22"/>
                <w:szCs w:val="22"/>
              </w:rPr>
            </w:pPr>
            <w:r w:rsidRPr="00284225">
              <w:rPr>
                <w:b/>
                <w:noProof/>
                <w:sz w:val="22"/>
                <w:szCs w:val="22"/>
              </w:rPr>
              <w:t>РБ</w:t>
            </w:r>
          </w:p>
        </w:tc>
        <w:tc>
          <w:tcPr>
            <w:tcW w:w="2552" w:type="dxa"/>
            <w:vAlign w:val="center"/>
          </w:tcPr>
          <w:p w14:paraId="4085110D" w14:textId="77777777" w:rsidR="00E27C53" w:rsidRPr="00284225" w:rsidRDefault="00E27C53" w:rsidP="005B3304">
            <w:pPr>
              <w:jc w:val="center"/>
              <w:rPr>
                <w:b/>
                <w:noProof/>
                <w:sz w:val="22"/>
                <w:szCs w:val="22"/>
              </w:rPr>
            </w:pPr>
            <w:r w:rsidRPr="00284225">
              <w:rPr>
                <w:b/>
                <w:noProof/>
                <w:sz w:val="22"/>
                <w:szCs w:val="22"/>
              </w:rPr>
              <w:t>Јединична цена без ПДВ-а</w:t>
            </w:r>
          </w:p>
        </w:tc>
        <w:tc>
          <w:tcPr>
            <w:tcW w:w="2552" w:type="dxa"/>
            <w:vAlign w:val="center"/>
          </w:tcPr>
          <w:p w14:paraId="4BEC095F" w14:textId="77777777" w:rsidR="00E27C53" w:rsidRPr="00284225" w:rsidRDefault="00E27C53" w:rsidP="005B3304">
            <w:pPr>
              <w:jc w:val="center"/>
              <w:rPr>
                <w:b/>
                <w:noProof/>
                <w:sz w:val="22"/>
                <w:szCs w:val="22"/>
              </w:rPr>
            </w:pPr>
            <w:r w:rsidRPr="00284225">
              <w:rPr>
                <w:b/>
                <w:noProof/>
                <w:sz w:val="22"/>
                <w:szCs w:val="22"/>
              </w:rPr>
              <w:t>Јединична цена са ПДВ-ом</w:t>
            </w:r>
          </w:p>
        </w:tc>
        <w:tc>
          <w:tcPr>
            <w:tcW w:w="2552" w:type="dxa"/>
            <w:vAlign w:val="center"/>
          </w:tcPr>
          <w:p w14:paraId="39305FB3" w14:textId="77777777" w:rsidR="00E27C53" w:rsidRPr="00284225" w:rsidRDefault="00E27C53" w:rsidP="005B3304">
            <w:pPr>
              <w:jc w:val="center"/>
              <w:rPr>
                <w:b/>
                <w:noProof/>
                <w:sz w:val="22"/>
                <w:szCs w:val="22"/>
              </w:rPr>
            </w:pPr>
            <w:r w:rsidRPr="00284225">
              <w:rPr>
                <w:b/>
                <w:noProof/>
                <w:sz w:val="22"/>
                <w:szCs w:val="22"/>
              </w:rPr>
              <w:t>Укупна цена без ПДВ-а</w:t>
            </w:r>
          </w:p>
        </w:tc>
        <w:tc>
          <w:tcPr>
            <w:tcW w:w="2552" w:type="dxa"/>
            <w:vAlign w:val="center"/>
          </w:tcPr>
          <w:p w14:paraId="0FD415DF" w14:textId="77777777" w:rsidR="00E27C53" w:rsidRPr="00284225" w:rsidRDefault="00E27C53" w:rsidP="005B3304">
            <w:pPr>
              <w:jc w:val="center"/>
              <w:rPr>
                <w:b/>
                <w:noProof/>
                <w:sz w:val="22"/>
                <w:szCs w:val="22"/>
              </w:rPr>
            </w:pPr>
            <w:r w:rsidRPr="00284225">
              <w:rPr>
                <w:b/>
                <w:noProof/>
                <w:sz w:val="22"/>
                <w:szCs w:val="22"/>
              </w:rPr>
              <w:t>Укупна цена са ПДВ-ом</w:t>
            </w:r>
          </w:p>
        </w:tc>
      </w:tr>
      <w:tr w:rsidR="00E27C53" w:rsidRPr="00284225" w14:paraId="632A8880" w14:textId="77777777" w:rsidTr="005B3304">
        <w:trPr>
          <w:jc w:val="center"/>
        </w:trPr>
        <w:tc>
          <w:tcPr>
            <w:tcW w:w="567" w:type="dxa"/>
            <w:vAlign w:val="center"/>
          </w:tcPr>
          <w:p w14:paraId="7DF5801D" w14:textId="77777777" w:rsidR="00E27C53" w:rsidRPr="00284225" w:rsidRDefault="00E27C53" w:rsidP="005B3304">
            <w:pPr>
              <w:jc w:val="center"/>
              <w:rPr>
                <w:b/>
                <w:noProof/>
                <w:sz w:val="22"/>
                <w:szCs w:val="22"/>
              </w:rPr>
            </w:pPr>
            <w:r w:rsidRPr="00284225">
              <w:rPr>
                <w:b/>
                <w:noProof/>
                <w:sz w:val="22"/>
                <w:szCs w:val="22"/>
              </w:rPr>
              <w:t>1.</w:t>
            </w:r>
          </w:p>
        </w:tc>
        <w:tc>
          <w:tcPr>
            <w:tcW w:w="2552" w:type="dxa"/>
            <w:vAlign w:val="center"/>
          </w:tcPr>
          <w:p w14:paraId="4E40E493" w14:textId="77777777" w:rsidR="00E27C53" w:rsidRPr="00284225" w:rsidRDefault="00E27C53" w:rsidP="005B3304">
            <w:pPr>
              <w:jc w:val="center"/>
              <w:rPr>
                <w:b/>
                <w:noProof/>
                <w:sz w:val="22"/>
                <w:szCs w:val="22"/>
              </w:rPr>
            </w:pPr>
          </w:p>
        </w:tc>
        <w:tc>
          <w:tcPr>
            <w:tcW w:w="2552" w:type="dxa"/>
            <w:vAlign w:val="center"/>
          </w:tcPr>
          <w:p w14:paraId="2A8DC7FA" w14:textId="77777777" w:rsidR="00E27C53" w:rsidRPr="00284225" w:rsidRDefault="00E27C53" w:rsidP="005B3304">
            <w:pPr>
              <w:jc w:val="center"/>
              <w:rPr>
                <w:b/>
                <w:noProof/>
                <w:sz w:val="22"/>
                <w:szCs w:val="22"/>
              </w:rPr>
            </w:pPr>
          </w:p>
        </w:tc>
        <w:tc>
          <w:tcPr>
            <w:tcW w:w="2552" w:type="dxa"/>
            <w:vAlign w:val="center"/>
          </w:tcPr>
          <w:p w14:paraId="1C3D7CDE" w14:textId="77777777" w:rsidR="00E27C53" w:rsidRPr="00284225" w:rsidRDefault="00E27C53" w:rsidP="005B3304">
            <w:pPr>
              <w:jc w:val="center"/>
              <w:rPr>
                <w:b/>
                <w:noProof/>
                <w:sz w:val="22"/>
                <w:szCs w:val="22"/>
              </w:rPr>
            </w:pPr>
          </w:p>
        </w:tc>
        <w:tc>
          <w:tcPr>
            <w:tcW w:w="2552" w:type="dxa"/>
            <w:vAlign w:val="center"/>
          </w:tcPr>
          <w:p w14:paraId="7DEC0937" w14:textId="77777777" w:rsidR="00E27C53" w:rsidRPr="00284225" w:rsidRDefault="00E27C53" w:rsidP="005B3304">
            <w:pPr>
              <w:jc w:val="center"/>
              <w:rPr>
                <w:b/>
                <w:noProof/>
                <w:sz w:val="22"/>
                <w:szCs w:val="22"/>
              </w:rPr>
            </w:pPr>
          </w:p>
        </w:tc>
      </w:tr>
      <w:tr w:rsidR="00E27C53" w:rsidRPr="00284225" w14:paraId="2967E310" w14:textId="77777777" w:rsidTr="005B3304">
        <w:trPr>
          <w:jc w:val="center"/>
        </w:trPr>
        <w:tc>
          <w:tcPr>
            <w:tcW w:w="567" w:type="dxa"/>
            <w:vAlign w:val="center"/>
          </w:tcPr>
          <w:p w14:paraId="71C38AB6" w14:textId="77777777" w:rsidR="00E27C53" w:rsidRPr="00CF79F4" w:rsidRDefault="00E27C53" w:rsidP="005B3304">
            <w:pPr>
              <w:jc w:val="center"/>
              <w:rPr>
                <w:b/>
                <w:noProof/>
                <w:sz w:val="22"/>
                <w:szCs w:val="22"/>
                <w:lang w:val="sr-Cyrl-RS"/>
              </w:rPr>
            </w:pPr>
            <w:r>
              <w:rPr>
                <w:b/>
                <w:noProof/>
                <w:sz w:val="22"/>
                <w:szCs w:val="22"/>
                <w:lang w:val="sr-Cyrl-RS"/>
              </w:rPr>
              <w:t>2.</w:t>
            </w:r>
          </w:p>
        </w:tc>
        <w:tc>
          <w:tcPr>
            <w:tcW w:w="2552" w:type="dxa"/>
            <w:vAlign w:val="center"/>
          </w:tcPr>
          <w:p w14:paraId="75AD5DC0" w14:textId="77777777" w:rsidR="00E27C53" w:rsidRPr="00284225" w:rsidRDefault="00E27C53" w:rsidP="005B3304">
            <w:pPr>
              <w:jc w:val="center"/>
              <w:rPr>
                <w:b/>
                <w:noProof/>
                <w:sz w:val="22"/>
                <w:szCs w:val="22"/>
              </w:rPr>
            </w:pPr>
          </w:p>
        </w:tc>
        <w:tc>
          <w:tcPr>
            <w:tcW w:w="2552" w:type="dxa"/>
            <w:vAlign w:val="center"/>
          </w:tcPr>
          <w:p w14:paraId="16F295D9" w14:textId="77777777" w:rsidR="00E27C53" w:rsidRPr="00284225" w:rsidRDefault="00E27C53" w:rsidP="005B3304">
            <w:pPr>
              <w:jc w:val="center"/>
              <w:rPr>
                <w:b/>
                <w:noProof/>
                <w:sz w:val="22"/>
                <w:szCs w:val="22"/>
              </w:rPr>
            </w:pPr>
          </w:p>
        </w:tc>
        <w:tc>
          <w:tcPr>
            <w:tcW w:w="2552" w:type="dxa"/>
            <w:vAlign w:val="center"/>
          </w:tcPr>
          <w:p w14:paraId="736B6C7D" w14:textId="77777777" w:rsidR="00E27C53" w:rsidRPr="00284225" w:rsidRDefault="00E27C53" w:rsidP="005B3304">
            <w:pPr>
              <w:jc w:val="center"/>
              <w:rPr>
                <w:b/>
                <w:noProof/>
                <w:sz w:val="22"/>
                <w:szCs w:val="22"/>
              </w:rPr>
            </w:pPr>
          </w:p>
        </w:tc>
        <w:tc>
          <w:tcPr>
            <w:tcW w:w="2552" w:type="dxa"/>
            <w:vAlign w:val="center"/>
          </w:tcPr>
          <w:p w14:paraId="7B2DDC43" w14:textId="77777777" w:rsidR="00E27C53" w:rsidRPr="00284225" w:rsidRDefault="00E27C53" w:rsidP="005B3304">
            <w:pPr>
              <w:jc w:val="center"/>
              <w:rPr>
                <w:b/>
                <w:noProof/>
                <w:sz w:val="22"/>
                <w:szCs w:val="22"/>
              </w:rPr>
            </w:pPr>
          </w:p>
        </w:tc>
      </w:tr>
      <w:tr w:rsidR="00E27C53" w:rsidRPr="00284225" w14:paraId="50D52691" w14:textId="77777777" w:rsidTr="005B3304">
        <w:trPr>
          <w:jc w:val="center"/>
        </w:trPr>
        <w:tc>
          <w:tcPr>
            <w:tcW w:w="567" w:type="dxa"/>
            <w:vAlign w:val="center"/>
          </w:tcPr>
          <w:p w14:paraId="117EA5DF" w14:textId="77777777" w:rsidR="00E27C53" w:rsidRPr="00CF79F4" w:rsidRDefault="00E27C53" w:rsidP="005B3304">
            <w:pPr>
              <w:jc w:val="center"/>
              <w:rPr>
                <w:b/>
                <w:noProof/>
                <w:sz w:val="22"/>
                <w:szCs w:val="22"/>
                <w:lang w:val="sr-Cyrl-RS"/>
              </w:rPr>
            </w:pPr>
            <w:r>
              <w:rPr>
                <w:b/>
                <w:noProof/>
                <w:sz w:val="22"/>
                <w:szCs w:val="22"/>
                <w:lang w:val="sr-Cyrl-RS"/>
              </w:rPr>
              <w:t>3.</w:t>
            </w:r>
          </w:p>
        </w:tc>
        <w:tc>
          <w:tcPr>
            <w:tcW w:w="2552" w:type="dxa"/>
            <w:vAlign w:val="center"/>
          </w:tcPr>
          <w:p w14:paraId="42AE134F" w14:textId="77777777" w:rsidR="00E27C53" w:rsidRPr="00284225" w:rsidRDefault="00E27C53" w:rsidP="005B3304">
            <w:pPr>
              <w:jc w:val="center"/>
              <w:rPr>
                <w:b/>
                <w:noProof/>
                <w:sz w:val="22"/>
                <w:szCs w:val="22"/>
              </w:rPr>
            </w:pPr>
          </w:p>
        </w:tc>
        <w:tc>
          <w:tcPr>
            <w:tcW w:w="2552" w:type="dxa"/>
            <w:vAlign w:val="center"/>
          </w:tcPr>
          <w:p w14:paraId="2B27997D" w14:textId="77777777" w:rsidR="00E27C53" w:rsidRPr="00284225" w:rsidRDefault="00E27C53" w:rsidP="005B3304">
            <w:pPr>
              <w:jc w:val="center"/>
              <w:rPr>
                <w:b/>
                <w:noProof/>
                <w:sz w:val="22"/>
                <w:szCs w:val="22"/>
              </w:rPr>
            </w:pPr>
          </w:p>
        </w:tc>
        <w:tc>
          <w:tcPr>
            <w:tcW w:w="2552" w:type="dxa"/>
            <w:vAlign w:val="center"/>
          </w:tcPr>
          <w:p w14:paraId="29381772" w14:textId="77777777" w:rsidR="00E27C53" w:rsidRPr="00284225" w:rsidRDefault="00E27C53" w:rsidP="005B3304">
            <w:pPr>
              <w:jc w:val="center"/>
              <w:rPr>
                <w:b/>
                <w:noProof/>
                <w:sz w:val="22"/>
                <w:szCs w:val="22"/>
              </w:rPr>
            </w:pPr>
          </w:p>
        </w:tc>
        <w:tc>
          <w:tcPr>
            <w:tcW w:w="2552" w:type="dxa"/>
            <w:vAlign w:val="center"/>
          </w:tcPr>
          <w:p w14:paraId="67E82B61" w14:textId="77777777" w:rsidR="00E27C53" w:rsidRPr="00284225" w:rsidRDefault="00E27C53" w:rsidP="005B3304">
            <w:pPr>
              <w:jc w:val="center"/>
              <w:rPr>
                <w:b/>
                <w:noProof/>
                <w:sz w:val="22"/>
                <w:szCs w:val="22"/>
              </w:rPr>
            </w:pPr>
          </w:p>
        </w:tc>
      </w:tr>
      <w:tr w:rsidR="00E27C53" w:rsidRPr="00284225" w14:paraId="4B2E076B" w14:textId="77777777" w:rsidTr="005B3304">
        <w:trPr>
          <w:jc w:val="center"/>
        </w:trPr>
        <w:tc>
          <w:tcPr>
            <w:tcW w:w="567" w:type="dxa"/>
            <w:vAlign w:val="center"/>
          </w:tcPr>
          <w:p w14:paraId="1C356BF5" w14:textId="77777777" w:rsidR="00E27C53" w:rsidRPr="00CF79F4" w:rsidRDefault="00E27C53" w:rsidP="005B3304">
            <w:pPr>
              <w:jc w:val="center"/>
              <w:rPr>
                <w:b/>
                <w:noProof/>
                <w:sz w:val="22"/>
                <w:szCs w:val="22"/>
                <w:lang w:val="sr-Cyrl-RS"/>
              </w:rPr>
            </w:pPr>
            <w:r>
              <w:rPr>
                <w:b/>
                <w:noProof/>
                <w:sz w:val="22"/>
                <w:szCs w:val="22"/>
                <w:lang w:val="sr-Cyrl-RS"/>
              </w:rPr>
              <w:t>4.</w:t>
            </w:r>
          </w:p>
        </w:tc>
        <w:tc>
          <w:tcPr>
            <w:tcW w:w="2552" w:type="dxa"/>
            <w:vAlign w:val="center"/>
          </w:tcPr>
          <w:p w14:paraId="487B6354" w14:textId="77777777" w:rsidR="00E27C53" w:rsidRPr="00284225" w:rsidRDefault="00E27C53" w:rsidP="005B3304">
            <w:pPr>
              <w:jc w:val="center"/>
              <w:rPr>
                <w:b/>
                <w:noProof/>
                <w:sz w:val="22"/>
                <w:szCs w:val="22"/>
              </w:rPr>
            </w:pPr>
          </w:p>
        </w:tc>
        <w:tc>
          <w:tcPr>
            <w:tcW w:w="2552" w:type="dxa"/>
            <w:vAlign w:val="center"/>
          </w:tcPr>
          <w:p w14:paraId="409E78BD" w14:textId="77777777" w:rsidR="00E27C53" w:rsidRPr="00284225" w:rsidRDefault="00E27C53" w:rsidP="005B3304">
            <w:pPr>
              <w:jc w:val="center"/>
              <w:rPr>
                <w:b/>
                <w:noProof/>
                <w:sz w:val="22"/>
                <w:szCs w:val="22"/>
              </w:rPr>
            </w:pPr>
          </w:p>
        </w:tc>
        <w:tc>
          <w:tcPr>
            <w:tcW w:w="2552" w:type="dxa"/>
            <w:vAlign w:val="center"/>
          </w:tcPr>
          <w:p w14:paraId="1A8AC1BB" w14:textId="77777777" w:rsidR="00E27C53" w:rsidRPr="00284225" w:rsidRDefault="00E27C53" w:rsidP="005B3304">
            <w:pPr>
              <w:jc w:val="center"/>
              <w:rPr>
                <w:b/>
                <w:noProof/>
                <w:sz w:val="22"/>
                <w:szCs w:val="22"/>
              </w:rPr>
            </w:pPr>
          </w:p>
        </w:tc>
        <w:tc>
          <w:tcPr>
            <w:tcW w:w="2552" w:type="dxa"/>
            <w:vAlign w:val="center"/>
          </w:tcPr>
          <w:p w14:paraId="5836D8F5" w14:textId="77777777" w:rsidR="00E27C53" w:rsidRPr="00284225" w:rsidRDefault="00E27C53" w:rsidP="005B3304">
            <w:pPr>
              <w:jc w:val="center"/>
              <w:rPr>
                <w:b/>
                <w:noProof/>
                <w:sz w:val="22"/>
                <w:szCs w:val="22"/>
              </w:rPr>
            </w:pPr>
          </w:p>
        </w:tc>
      </w:tr>
      <w:tr w:rsidR="00E27C53" w:rsidRPr="00284225" w14:paraId="6E786C2A" w14:textId="77777777" w:rsidTr="005B3304">
        <w:trPr>
          <w:jc w:val="center"/>
        </w:trPr>
        <w:tc>
          <w:tcPr>
            <w:tcW w:w="567" w:type="dxa"/>
            <w:vAlign w:val="center"/>
          </w:tcPr>
          <w:p w14:paraId="3FDF7A99" w14:textId="77777777" w:rsidR="00E27C53" w:rsidRPr="00CF79F4" w:rsidRDefault="00E27C53" w:rsidP="005B3304">
            <w:pPr>
              <w:jc w:val="center"/>
              <w:rPr>
                <w:b/>
                <w:noProof/>
                <w:sz w:val="22"/>
                <w:szCs w:val="22"/>
                <w:lang w:val="sr-Cyrl-RS"/>
              </w:rPr>
            </w:pPr>
            <w:r>
              <w:rPr>
                <w:b/>
                <w:noProof/>
                <w:sz w:val="22"/>
                <w:szCs w:val="22"/>
                <w:lang w:val="sr-Cyrl-RS"/>
              </w:rPr>
              <w:t>5.</w:t>
            </w:r>
          </w:p>
        </w:tc>
        <w:tc>
          <w:tcPr>
            <w:tcW w:w="2552" w:type="dxa"/>
            <w:vAlign w:val="center"/>
          </w:tcPr>
          <w:p w14:paraId="7B6F1A8B" w14:textId="77777777" w:rsidR="00E27C53" w:rsidRPr="00284225" w:rsidRDefault="00E27C53" w:rsidP="005B3304">
            <w:pPr>
              <w:jc w:val="center"/>
              <w:rPr>
                <w:b/>
                <w:noProof/>
                <w:sz w:val="22"/>
                <w:szCs w:val="22"/>
              </w:rPr>
            </w:pPr>
          </w:p>
        </w:tc>
        <w:tc>
          <w:tcPr>
            <w:tcW w:w="2552" w:type="dxa"/>
            <w:vAlign w:val="center"/>
          </w:tcPr>
          <w:p w14:paraId="705A33F7" w14:textId="77777777" w:rsidR="00E27C53" w:rsidRPr="00284225" w:rsidRDefault="00E27C53" w:rsidP="005B3304">
            <w:pPr>
              <w:jc w:val="center"/>
              <w:rPr>
                <w:b/>
                <w:noProof/>
                <w:sz w:val="22"/>
                <w:szCs w:val="22"/>
              </w:rPr>
            </w:pPr>
          </w:p>
        </w:tc>
        <w:tc>
          <w:tcPr>
            <w:tcW w:w="2552" w:type="dxa"/>
            <w:vAlign w:val="center"/>
          </w:tcPr>
          <w:p w14:paraId="4F88731B" w14:textId="77777777" w:rsidR="00E27C53" w:rsidRPr="00284225" w:rsidRDefault="00E27C53" w:rsidP="005B3304">
            <w:pPr>
              <w:jc w:val="center"/>
              <w:rPr>
                <w:b/>
                <w:noProof/>
                <w:sz w:val="22"/>
                <w:szCs w:val="22"/>
              </w:rPr>
            </w:pPr>
          </w:p>
        </w:tc>
        <w:tc>
          <w:tcPr>
            <w:tcW w:w="2552" w:type="dxa"/>
            <w:vAlign w:val="center"/>
          </w:tcPr>
          <w:p w14:paraId="40B4ADB2" w14:textId="77777777" w:rsidR="00E27C53" w:rsidRPr="00284225" w:rsidRDefault="00E27C53" w:rsidP="005B3304">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1CCF49DC"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w:t>
      </w:r>
      <w:r w:rsidR="00166DF2">
        <w:rPr>
          <w:noProof/>
          <w:sz w:val="22"/>
          <w:szCs w:val="22"/>
          <w:lang w:val="sr-Cyrl-RS"/>
        </w:rPr>
        <w:t>са</w:t>
      </w:r>
      <w:r>
        <w:rPr>
          <w:noProof/>
          <w:sz w:val="22"/>
          <w:szCs w:val="22"/>
          <w:lang w:val="sr-Cyrl-RS"/>
        </w:rPr>
        <w:t xml:space="preserve"> ПДВ-</w:t>
      </w:r>
      <w:r w:rsidR="00166DF2">
        <w:rPr>
          <w:noProof/>
          <w:sz w:val="22"/>
          <w:szCs w:val="22"/>
          <w:lang w:val="sr-Cyrl-RS"/>
        </w:rPr>
        <w:t>ом</w:t>
      </w:r>
      <w:r>
        <w:rPr>
          <w:noProof/>
          <w:sz w:val="22"/>
          <w:szCs w:val="22"/>
          <w:lang w:val="sr-Cyrl-RS"/>
        </w:rPr>
        <w:t xml:space="preserve">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5EE187BF" w14:textId="77777777" w:rsidR="00E27C53" w:rsidRPr="00284225" w:rsidRDefault="00E27C53" w:rsidP="00E27C53">
      <w:pPr>
        <w:jc w:val="center"/>
        <w:rPr>
          <w:b/>
          <w:noProof/>
          <w:sz w:val="22"/>
          <w:szCs w:val="22"/>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5B3304">
        <w:tc>
          <w:tcPr>
            <w:tcW w:w="3095" w:type="dxa"/>
            <w:tcBorders>
              <w:bottom w:val="single" w:sz="4" w:space="0" w:color="auto"/>
            </w:tcBorders>
          </w:tcPr>
          <w:p w14:paraId="6443F91D" w14:textId="77777777" w:rsidR="00E27C53" w:rsidRPr="00CF619E" w:rsidRDefault="00E27C53" w:rsidP="005B3304">
            <w:pPr>
              <w:rPr>
                <w:bCs/>
                <w:iCs/>
                <w:noProof/>
                <w:lang w:val="sr-Cyrl-CS"/>
              </w:rPr>
            </w:pPr>
          </w:p>
        </w:tc>
        <w:tc>
          <w:tcPr>
            <w:tcW w:w="3095" w:type="dxa"/>
          </w:tcPr>
          <w:p w14:paraId="1EB8BC95" w14:textId="77777777" w:rsidR="00E27C53" w:rsidRPr="00CF619E" w:rsidRDefault="00E27C53" w:rsidP="005B3304">
            <w:pPr>
              <w:rPr>
                <w:bCs/>
                <w:iCs/>
                <w:noProof/>
                <w:lang w:val="sr-Cyrl-CS"/>
              </w:rPr>
            </w:pPr>
          </w:p>
        </w:tc>
        <w:tc>
          <w:tcPr>
            <w:tcW w:w="3096" w:type="dxa"/>
            <w:tcBorders>
              <w:bottom w:val="single" w:sz="4" w:space="0" w:color="auto"/>
            </w:tcBorders>
          </w:tcPr>
          <w:p w14:paraId="30275AF3" w14:textId="77777777" w:rsidR="00E27C53" w:rsidRPr="00CF619E" w:rsidRDefault="00E27C53" w:rsidP="005B3304">
            <w:pPr>
              <w:rPr>
                <w:bCs/>
                <w:iCs/>
                <w:noProof/>
                <w:lang w:val="sr-Cyrl-CS"/>
              </w:rPr>
            </w:pPr>
          </w:p>
        </w:tc>
      </w:tr>
      <w:tr w:rsidR="00E27C53" w:rsidRPr="00CF619E" w14:paraId="26F03660" w14:textId="77777777" w:rsidTr="005B3304">
        <w:tc>
          <w:tcPr>
            <w:tcW w:w="3095" w:type="dxa"/>
            <w:tcBorders>
              <w:top w:val="single" w:sz="4" w:space="0" w:color="auto"/>
            </w:tcBorders>
          </w:tcPr>
          <w:p w14:paraId="4C0829DC"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FACFBC0" w14:textId="77777777" w:rsidTr="005B3304">
        <w:tc>
          <w:tcPr>
            <w:tcW w:w="3095" w:type="dxa"/>
          </w:tcPr>
          <w:p w14:paraId="6862C176" w14:textId="77777777" w:rsidR="00E27C53" w:rsidRPr="00CF619E" w:rsidRDefault="00E27C53" w:rsidP="005B3304">
            <w:pPr>
              <w:rPr>
                <w:bCs/>
                <w:iCs/>
                <w:noProof/>
                <w:lang w:val="hr-HR"/>
              </w:rPr>
            </w:pPr>
          </w:p>
        </w:tc>
        <w:tc>
          <w:tcPr>
            <w:tcW w:w="3095" w:type="dxa"/>
          </w:tcPr>
          <w:p w14:paraId="2FA4BBBD" w14:textId="77777777" w:rsidR="00E27C53" w:rsidRPr="00CF619E" w:rsidRDefault="00E27C53" w:rsidP="005B3304">
            <w:pPr>
              <w:rPr>
                <w:bCs/>
                <w:iCs/>
                <w:noProof/>
                <w:lang w:val="hr-HR"/>
              </w:rPr>
            </w:pPr>
          </w:p>
        </w:tc>
        <w:tc>
          <w:tcPr>
            <w:tcW w:w="3096" w:type="dxa"/>
            <w:tcBorders>
              <w:bottom w:val="single" w:sz="4" w:space="0" w:color="auto"/>
            </w:tcBorders>
          </w:tcPr>
          <w:p w14:paraId="5DC2FC67" w14:textId="77777777" w:rsidR="00E27C53" w:rsidRPr="00CF619E" w:rsidRDefault="00E27C53" w:rsidP="005B3304">
            <w:pPr>
              <w:rPr>
                <w:bCs/>
                <w:iCs/>
                <w:noProof/>
                <w:lang w:val="sr-Cyrl-CS"/>
              </w:rPr>
            </w:pPr>
          </w:p>
          <w:p w14:paraId="1C59E4D8" w14:textId="77777777" w:rsidR="00E27C53" w:rsidRPr="00CF619E" w:rsidRDefault="00E27C53" w:rsidP="005B3304">
            <w:pPr>
              <w:rPr>
                <w:bCs/>
                <w:iCs/>
                <w:noProof/>
                <w:lang w:val="sr-Cyrl-CS"/>
              </w:rPr>
            </w:pPr>
          </w:p>
        </w:tc>
      </w:tr>
      <w:tr w:rsidR="00E27C53" w:rsidRPr="00CF619E" w14:paraId="1D1537A6" w14:textId="77777777" w:rsidTr="005B3304">
        <w:tc>
          <w:tcPr>
            <w:tcW w:w="3095" w:type="dxa"/>
          </w:tcPr>
          <w:p w14:paraId="6A42C0F3" w14:textId="77777777" w:rsidR="00E27C53" w:rsidRPr="00CF619E" w:rsidRDefault="00E27C53" w:rsidP="005B3304">
            <w:pPr>
              <w:rPr>
                <w:bCs/>
                <w:iCs/>
                <w:noProof/>
                <w:lang w:val="hr-HR"/>
              </w:rPr>
            </w:pPr>
          </w:p>
        </w:tc>
        <w:tc>
          <w:tcPr>
            <w:tcW w:w="3095" w:type="dxa"/>
          </w:tcPr>
          <w:p w14:paraId="1DF12011" w14:textId="77777777" w:rsidR="00E27C53" w:rsidRPr="00CF619E" w:rsidRDefault="00E27C53" w:rsidP="005B3304">
            <w:pPr>
              <w:rPr>
                <w:bCs/>
                <w:iCs/>
                <w:noProof/>
                <w:lang w:val="hr-HR"/>
              </w:rPr>
            </w:pPr>
          </w:p>
        </w:tc>
        <w:tc>
          <w:tcPr>
            <w:tcW w:w="3096" w:type="dxa"/>
            <w:tcBorders>
              <w:top w:val="single" w:sz="4" w:space="0" w:color="auto"/>
            </w:tcBorders>
          </w:tcPr>
          <w:p w14:paraId="5A8225A6" w14:textId="77777777" w:rsidR="00E27C53" w:rsidRDefault="00E27C53" w:rsidP="005B3304">
            <w:pPr>
              <w:jc w:val="center"/>
              <w:rPr>
                <w:bCs/>
                <w:iCs/>
                <w:noProof/>
                <w:lang w:val="sr-Cyrl-RS"/>
              </w:rPr>
            </w:pPr>
            <w:r w:rsidRPr="00CF619E">
              <w:rPr>
                <w:bCs/>
                <w:iCs/>
                <w:noProof/>
              </w:rPr>
              <w:t>ПОТПИС</w:t>
            </w:r>
          </w:p>
          <w:p w14:paraId="4DEB2B98" w14:textId="77777777" w:rsidR="00B51ECD" w:rsidRDefault="00B51ECD" w:rsidP="005B3304">
            <w:pPr>
              <w:jc w:val="center"/>
              <w:rPr>
                <w:bCs/>
                <w:iCs/>
                <w:noProof/>
                <w:lang w:val="sr-Cyrl-RS"/>
              </w:rPr>
            </w:pPr>
          </w:p>
          <w:p w14:paraId="51F43B56" w14:textId="77777777" w:rsidR="00B51ECD" w:rsidRDefault="00B51ECD" w:rsidP="005B3304">
            <w:pPr>
              <w:jc w:val="center"/>
              <w:rPr>
                <w:bCs/>
                <w:iCs/>
                <w:noProof/>
                <w:lang w:val="sr-Cyrl-RS"/>
              </w:rPr>
            </w:pPr>
          </w:p>
          <w:p w14:paraId="21953945" w14:textId="77777777" w:rsidR="00B51ECD" w:rsidRDefault="00B51ECD" w:rsidP="005B3304">
            <w:pPr>
              <w:jc w:val="center"/>
              <w:rPr>
                <w:bCs/>
                <w:iCs/>
                <w:noProof/>
                <w:lang w:val="sr-Cyrl-RS"/>
              </w:rPr>
            </w:pPr>
          </w:p>
          <w:p w14:paraId="74C2DC89" w14:textId="77777777" w:rsidR="00B51ECD" w:rsidRDefault="00B51ECD" w:rsidP="005B3304">
            <w:pPr>
              <w:jc w:val="center"/>
              <w:rPr>
                <w:bCs/>
                <w:iCs/>
                <w:noProof/>
                <w:lang w:val="sr-Cyrl-RS"/>
              </w:rPr>
            </w:pPr>
          </w:p>
          <w:p w14:paraId="2390AFBC" w14:textId="77777777" w:rsidR="00B51ECD" w:rsidRDefault="00B51ECD" w:rsidP="00B51ECD">
            <w:pPr>
              <w:rPr>
                <w:bCs/>
                <w:iCs/>
                <w:noProof/>
                <w:lang w:val="sr-Cyrl-RS"/>
              </w:rPr>
            </w:pPr>
          </w:p>
          <w:p w14:paraId="00B279BF" w14:textId="77777777" w:rsidR="00B51ECD" w:rsidRDefault="00B51ECD" w:rsidP="005B3304">
            <w:pPr>
              <w:jc w:val="center"/>
              <w:rPr>
                <w:bCs/>
                <w:iCs/>
                <w:noProof/>
                <w:lang w:val="sr-Cyrl-RS"/>
              </w:rPr>
            </w:pPr>
          </w:p>
          <w:p w14:paraId="59F53B93" w14:textId="77777777" w:rsidR="00B51ECD" w:rsidRDefault="00B51ECD" w:rsidP="005B3304">
            <w:pPr>
              <w:jc w:val="center"/>
              <w:rPr>
                <w:bCs/>
                <w:iCs/>
                <w:noProof/>
                <w:lang w:val="sr-Cyrl-RS"/>
              </w:rPr>
            </w:pPr>
          </w:p>
          <w:p w14:paraId="2FFB502B" w14:textId="77777777" w:rsidR="00B51ECD" w:rsidRDefault="00B51ECD" w:rsidP="005B3304">
            <w:pPr>
              <w:jc w:val="center"/>
              <w:rPr>
                <w:bCs/>
                <w:iCs/>
                <w:noProof/>
                <w:lang w:val="sr-Cyrl-RS"/>
              </w:rPr>
            </w:pPr>
          </w:p>
          <w:p w14:paraId="573F57CA" w14:textId="77777777" w:rsidR="00B51ECD" w:rsidRDefault="00B51ECD" w:rsidP="005B3304">
            <w:pPr>
              <w:jc w:val="center"/>
              <w:rPr>
                <w:bCs/>
                <w:iCs/>
                <w:noProof/>
                <w:lang w:val="sr-Cyrl-RS"/>
              </w:rPr>
            </w:pPr>
          </w:p>
          <w:p w14:paraId="4667F455" w14:textId="77777777" w:rsidR="00B51ECD" w:rsidRPr="00B51ECD" w:rsidRDefault="00B51ECD" w:rsidP="005B3304">
            <w:pPr>
              <w:jc w:val="center"/>
              <w:rPr>
                <w:bCs/>
                <w:iCs/>
                <w:noProof/>
                <w:lang w:val="sr-Cyrl-RS"/>
              </w:rPr>
            </w:pPr>
          </w:p>
        </w:tc>
      </w:tr>
    </w:tbl>
    <w:p w14:paraId="52049BD1" w14:textId="77777777" w:rsidR="00E27C53" w:rsidRPr="00CC366C" w:rsidRDefault="00E27C53" w:rsidP="002576AA">
      <w:pPr>
        <w:pStyle w:val="Heading1"/>
        <w:numPr>
          <w:ilvl w:val="0"/>
          <w:numId w:val="15"/>
        </w:numPr>
        <w:jc w:val="center"/>
      </w:pPr>
      <w:bookmarkStart w:id="127" w:name="_Toc375826013"/>
      <w:bookmarkStart w:id="128" w:name="_Toc389030820"/>
      <w:bookmarkStart w:id="129" w:name="_Toc448222244"/>
      <w:bookmarkStart w:id="130" w:name="_Toc477327716"/>
      <w:bookmarkStart w:id="131" w:name="_Toc477327999"/>
      <w:bookmarkStart w:id="132" w:name="_Toc477328728"/>
      <w:bookmarkStart w:id="133" w:name="_Toc477329199"/>
      <w:bookmarkStart w:id="134" w:name="_Toc40090462"/>
      <w:r w:rsidRPr="00CC366C">
        <w:lastRenderedPageBreak/>
        <w:t>ОБРАЗАЦ ТРОШКОВА ПРИПРЕМЕ ПОНУДЕ</w:t>
      </w:r>
      <w:bookmarkEnd w:id="127"/>
      <w:bookmarkEnd w:id="128"/>
      <w:bookmarkEnd w:id="129"/>
      <w:bookmarkEnd w:id="130"/>
      <w:bookmarkEnd w:id="131"/>
      <w:bookmarkEnd w:id="132"/>
      <w:bookmarkEnd w:id="133"/>
      <w:bookmarkEnd w:id="134"/>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69D1BA55"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5B3304">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5B3304">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5B3304">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5B3304">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5B3304">
            <w:pPr>
              <w:spacing w:before="100" w:beforeAutospacing="1" w:line="210" w:lineRule="atLeast"/>
              <w:ind w:left="360"/>
              <w:jc w:val="both"/>
              <w:rPr>
                <w:b/>
                <w:noProof/>
              </w:rPr>
            </w:pPr>
          </w:p>
        </w:tc>
      </w:tr>
      <w:tr w:rsidR="00E27C53" w:rsidRPr="00CF619E" w14:paraId="142F82F4" w14:textId="77777777" w:rsidTr="005B3304">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5B3304">
            <w:pPr>
              <w:spacing w:before="100" w:beforeAutospacing="1" w:line="210" w:lineRule="atLeast"/>
              <w:ind w:left="360"/>
              <w:jc w:val="both"/>
              <w:rPr>
                <w:b/>
                <w:noProof/>
              </w:rPr>
            </w:pPr>
          </w:p>
        </w:tc>
      </w:tr>
      <w:tr w:rsidR="00E27C53" w:rsidRPr="00CF619E" w14:paraId="4931E83C" w14:textId="77777777" w:rsidTr="005B3304">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5B3304">
            <w:pPr>
              <w:spacing w:before="100" w:beforeAutospacing="1" w:line="210" w:lineRule="atLeast"/>
              <w:ind w:left="360"/>
              <w:jc w:val="both"/>
              <w:rPr>
                <w:b/>
                <w:noProof/>
              </w:rPr>
            </w:pPr>
          </w:p>
        </w:tc>
      </w:tr>
      <w:tr w:rsidR="00E27C53" w:rsidRPr="00CF619E" w14:paraId="1664CC4F" w14:textId="77777777" w:rsidTr="005B3304">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5B3304">
            <w:pPr>
              <w:spacing w:before="100" w:beforeAutospacing="1" w:line="210" w:lineRule="atLeast"/>
              <w:ind w:left="360"/>
              <w:jc w:val="both"/>
              <w:rPr>
                <w:b/>
                <w:noProof/>
              </w:rPr>
            </w:pPr>
          </w:p>
        </w:tc>
      </w:tr>
      <w:tr w:rsidR="00E27C53" w:rsidRPr="00CF619E" w14:paraId="13194171" w14:textId="77777777" w:rsidTr="005B3304">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5B3304">
            <w:pPr>
              <w:spacing w:before="100" w:beforeAutospacing="1" w:line="210" w:lineRule="atLeast"/>
              <w:ind w:left="360"/>
              <w:jc w:val="both"/>
              <w:rPr>
                <w:b/>
                <w:noProof/>
              </w:rPr>
            </w:pPr>
          </w:p>
        </w:tc>
      </w:tr>
      <w:tr w:rsidR="00E27C53" w:rsidRPr="00CF619E" w14:paraId="6A52AEEC" w14:textId="77777777" w:rsidTr="005B3304">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5B3304">
            <w:pPr>
              <w:spacing w:before="100" w:beforeAutospacing="1" w:line="210" w:lineRule="atLeast"/>
              <w:ind w:left="360"/>
              <w:jc w:val="both"/>
              <w:rPr>
                <w:b/>
                <w:noProof/>
              </w:rPr>
            </w:pPr>
          </w:p>
        </w:tc>
      </w:tr>
      <w:tr w:rsidR="00E27C53" w:rsidRPr="00CF619E" w14:paraId="12D30CAB" w14:textId="77777777" w:rsidTr="005B3304">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5B3304">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5B3304">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Pr="004F0212" w:rsidRDefault="00E27C53" w:rsidP="00E27C53">
      <w:pPr>
        <w:pStyle w:val="ListParagraph"/>
        <w:numPr>
          <w:ilvl w:val="0"/>
          <w:numId w:val="2"/>
        </w:numPr>
        <w:jc w:val="both"/>
        <w:rPr>
          <w:noProof/>
        </w:rPr>
      </w:pPr>
      <w:r w:rsidRPr="004F0212">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Pr="004F0212" w:rsidRDefault="00E27C53" w:rsidP="00E27C53">
      <w:pPr>
        <w:pStyle w:val="ListParagraph"/>
        <w:numPr>
          <w:ilvl w:val="0"/>
          <w:numId w:val="2"/>
        </w:numPr>
        <w:jc w:val="both"/>
        <w:rPr>
          <w:noProof/>
        </w:rPr>
      </w:pPr>
      <w:r w:rsidRPr="004F0212">
        <w:rPr>
          <w:noProof/>
        </w:rPr>
        <w:t>Достављање овог обрасца није обавезно.</w:t>
      </w:r>
    </w:p>
    <w:p w14:paraId="3A822667" w14:textId="77777777" w:rsidR="00E27C53" w:rsidRPr="004F0212" w:rsidRDefault="00E27C53" w:rsidP="00E27C53">
      <w:pPr>
        <w:rPr>
          <w:noProof/>
        </w:rPr>
      </w:pPr>
    </w:p>
    <w:p w14:paraId="2E081B14" w14:textId="77777777" w:rsidR="00E27C53" w:rsidRPr="004F0212" w:rsidRDefault="00E27C53" w:rsidP="00E27C53">
      <w:pPr>
        <w:rPr>
          <w:noProof/>
        </w:rPr>
      </w:pPr>
    </w:p>
    <w:p w14:paraId="0803AA0E" w14:textId="77777777" w:rsidR="00E27C53" w:rsidRPr="004F0212" w:rsidRDefault="00E27C53" w:rsidP="00E27C53">
      <w:pPr>
        <w:rPr>
          <w:noProof/>
        </w:rPr>
      </w:pPr>
    </w:p>
    <w:p w14:paraId="0F9FA21F" w14:textId="77777777" w:rsidR="00E27C53" w:rsidRPr="004F0212" w:rsidRDefault="00E27C53" w:rsidP="00E27C53">
      <w:pPr>
        <w:rPr>
          <w:noProof/>
        </w:rPr>
      </w:pPr>
    </w:p>
    <w:p w14:paraId="7A1B3A3A" w14:textId="77777777" w:rsidR="00E27C53" w:rsidRPr="004F0212" w:rsidRDefault="00E27C53" w:rsidP="00E27C53">
      <w:pPr>
        <w:rPr>
          <w:noProof/>
        </w:rPr>
      </w:pPr>
    </w:p>
    <w:p w14:paraId="0195C167" w14:textId="77777777" w:rsidR="00E27C53" w:rsidRPr="004F0212"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4F0212" w14:paraId="2B854964" w14:textId="77777777" w:rsidTr="005B3304">
        <w:tc>
          <w:tcPr>
            <w:tcW w:w="3095" w:type="dxa"/>
            <w:tcBorders>
              <w:bottom w:val="single" w:sz="4" w:space="0" w:color="auto"/>
            </w:tcBorders>
          </w:tcPr>
          <w:p w14:paraId="6929497B" w14:textId="77777777" w:rsidR="00E27C53" w:rsidRPr="004F0212" w:rsidRDefault="00E27C53" w:rsidP="005B3304">
            <w:pPr>
              <w:rPr>
                <w:bCs/>
                <w:iCs/>
                <w:noProof/>
                <w:lang w:val="sr-Cyrl-CS"/>
              </w:rPr>
            </w:pPr>
          </w:p>
        </w:tc>
        <w:tc>
          <w:tcPr>
            <w:tcW w:w="3095" w:type="dxa"/>
          </w:tcPr>
          <w:p w14:paraId="6FF4F54F" w14:textId="77777777" w:rsidR="00E27C53" w:rsidRPr="004F0212" w:rsidRDefault="00E27C53" w:rsidP="005B3304">
            <w:pPr>
              <w:rPr>
                <w:bCs/>
                <w:iCs/>
                <w:noProof/>
                <w:lang w:val="sr-Cyrl-CS"/>
              </w:rPr>
            </w:pPr>
          </w:p>
        </w:tc>
        <w:tc>
          <w:tcPr>
            <w:tcW w:w="3096" w:type="dxa"/>
            <w:tcBorders>
              <w:bottom w:val="single" w:sz="4" w:space="0" w:color="auto"/>
            </w:tcBorders>
          </w:tcPr>
          <w:p w14:paraId="2373C625" w14:textId="77777777" w:rsidR="00E27C53" w:rsidRPr="004F0212" w:rsidRDefault="00E27C53" w:rsidP="005B3304">
            <w:pPr>
              <w:rPr>
                <w:bCs/>
                <w:iCs/>
                <w:noProof/>
                <w:lang w:val="sr-Cyrl-CS"/>
              </w:rPr>
            </w:pPr>
          </w:p>
        </w:tc>
      </w:tr>
      <w:tr w:rsidR="00E27C53" w:rsidRPr="004F0212" w14:paraId="2EC037C6" w14:textId="77777777" w:rsidTr="005B3304">
        <w:tc>
          <w:tcPr>
            <w:tcW w:w="3095" w:type="dxa"/>
            <w:tcBorders>
              <w:top w:val="single" w:sz="4" w:space="0" w:color="auto"/>
            </w:tcBorders>
          </w:tcPr>
          <w:p w14:paraId="335D53E6" w14:textId="77777777" w:rsidR="00E27C53" w:rsidRPr="004F0212" w:rsidRDefault="00E27C53" w:rsidP="005B3304">
            <w:pPr>
              <w:jc w:val="center"/>
              <w:rPr>
                <w:bCs/>
                <w:iCs/>
                <w:noProof/>
                <w:lang w:val="sr-Cyrl-CS"/>
              </w:rPr>
            </w:pPr>
            <w:r w:rsidRPr="004F0212">
              <w:rPr>
                <w:bCs/>
                <w:iCs/>
                <w:noProof/>
                <w:lang w:val="hr-HR"/>
              </w:rPr>
              <w:t>ДАТУМ</w:t>
            </w:r>
          </w:p>
        </w:tc>
        <w:tc>
          <w:tcPr>
            <w:tcW w:w="3095" w:type="dxa"/>
          </w:tcPr>
          <w:p w14:paraId="1E687ED7" w14:textId="77777777" w:rsidR="00E27C53" w:rsidRPr="004F0212" w:rsidRDefault="00E27C53" w:rsidP="005B3304">
            <w:pPr>
              <w:jc w:val="center"/>
              <w:rPr>
                <w:bCs/>
                <w:iCs/>
                <w:noProof/>
                <w:lang w:val="sr-Cyrl-CS"/>
              </w:rPr>
            </w:pPr>
            <w:r w:rsidRPr="004F0212">
              <w:rPr>
                <w:bCs/>
                <w:iCs/>
                <w:noProof/>
                <w:lang w:val="hr-HR"/>
              </w:rPr>
              <w:t>М.П.</w:t>
            </w:r>
          </w:p>
        </w:tc>
        <w:tc>
          <w:tcPr>
            <w:tcW w:w="3096" w:type="dxa"/>
            <w:tcBorders>
              <w:top w:val="single" w:sz="4" w:space="0" w:color="auto"/>
            </w:tcBorders>
          </w:tcPr>
          <w:p w14:paraId="29D6C13E" w14:textId="77777777" w:rsidR="00E27C53" w:rsidRPr="004F0212" w:rsidRDefault="00E27C53" w:rsidP="005B3304">
            <w:pPr>
              <w:jc w:val="center"/>
              <w:rPr>
                <w:bCs/>
                <w:iCs/>
                <w:noProof/>
                <w:lang w:val="sr-Cyrl-CS"/>
              </w:rPr>
            </w:pPr>
            <w:r w:rsidRPr="004F0212">
              <w:rPr>
                <w:bCs/>
                <w:iCs/>
                <w:noProof/>
                <w:lang w:val="sr-Cyrl-CS"/>
              </w:rPr>
              <w:t>ПОНУЂАЧ</w:t>
            </w:r>
          </w:p>
        </w:tc>
      </w:tr>
      <w:tr w:rsidR="00E27C53" w:rsidRPr="004F0212" w14:paraId="2C6D5014" w14:textId="77777777" w:rsidTr="005B3304">
        <w:tc>
          <w:tcPr>
            <w:tcW w:w="3095" w:type="dxa"/>
          </w:tcPr>
          <w:p w14:paraId="1F286F03" w14:textId="77777777" w:rsidR="00E27C53" w:rsidRPr="004F0212" w:rsidRDefault="00E27C53" w:rsidP="005B3304">
            <w:pPr>
              <w:rPr>
                <w:bCs/>
                <w:iCs/>
                <w:noProof/>
                <w:lang w:val="hr-HR"/>
              </w:rPr>
            </w:pPr>
          </w:p>
        </w:tc>
        <w:tc>
          <w:tcPr>
            <w:tcW w:w="3095" w:type="dxa"/>
          </w:tcPr>
          <w:p w14:paraId="6D3795E3" w14:textId="77777777" w:rsidR="00E27C53" w:rsidRPr="004F0212" w:rsidRDefault="00E27C53" w:rsidP="005B3304">
            <w:pPr>
              <w:rPr>
                <w:bCs/>
                <w:iCs/>
                <w:noProof/>
                <w:lang w:val="hr-HR"/>
              </w:rPr>
            </w:pPr>
          </w:p>
        </w:tc>
        <w:tc>
          <w:tcPr>
            <w:tcW w:w="3096" w:type="dxa"/>
            <w:tcBorders>
              <w:bottom w:val="single" w:sz="4" w:space="0" w:color="auto"/>
            </w:tcBorders>
          </w:tcPr>
          <w:p w14:paraId="087E1077" w14:textId="77777777" w:rsidR="00E27C53" w:rsidRPr="004F0212" w:rsidRDefault="00E27C53" w:rsidP="005B3304">
            <w:pPr>
              <w:rPr>
                <w:bCs/>
                <w:iCs/>
                <w:noProof/>
                <w:lang w:val="sr-Cyrl-CS"/>
              </w:rPr>
            </w:pPr>
          </w:p>
          <w:p w14:paraId="674A6764" w14:textId="77777777" w:rsidR="00E27C53" w:rsidRPr="004F0212" w:rsidRDefault="00E27C53" w:rsidP="005B3304">
            <w:pPr>
              <w:rPr>
                <w:bCs/>
                <w:iCs/>
                <w:noProof/>
                <w:lang w:val="sr-Cyrl-CS"/>
              </w:rPr>
            </w:pPr>
          </w:p>
        </w:tc>
      </w:tr>
      <w:tr w:rsidR="00E27C53" w:rsidRPr="004F0212" w14:paraId="44A63A3C" w14:textId="77777777" w:rsidTr="005B3304">
        <w:tc>
          <w:tcPr>
            <w:tcW w:w="3095" w:type="dxa"/>
          </w:tcPr>
          <w:p w14:paraId="78A5E68E" w14:textId="77777777" w:rsidR="00E27C53" w:rsidRPr="004F0212" w:rsidRDefault="00E27C53" w:rsidP="005B3304">
            <w:pPr>
              <w:rPr>
                <w:bCs/>
                <w:iCs/>
                <w:noProof/>
                <w:lang w:val="hr-HR"/>
              </w:rPr>
            </w:pPr>
          </w:p>
        </w:tc>
        <w:tc>
          <w:tcPr>
            <w:tcW w:w="3095" w:type="dxa"/>
          </w:tcPr>
          <w:p w14:paraId="0F8AC6E1" w14:textId="77777777" w:rsidR="00E27C53" w:rsidRPr="004F0212" w:rsidRDefault="00E27C53" w:rsidP="005B3304">
            <w:pPr>
              <w:rPr>
                <w:bCs/>
                <w:iCs/>
                <w:noProof/>
                <w:lang w:val="hr-HR"/>
              </w:rPr>
            </w:pPr>
          </w:p>
        </w:tc>
        <w:tc>
          <w:tcPr>
            <w:tcW w:w="3096" w:type="dxa"/>
            <w:tcBorders>
              <w:top w:val="single" w:sz="4" w:space="0" w:color="auto"/>
            </w:tcBorders>
          </w:tcPr>
          <w:p w14:paraId="59FC71CA" w14:textId="77777777" w:rsidR="00E27C53" w:rsidRPr="004F0212" w:rsidRDefault="00E27C53" w:rsidP="005B3304">
            <w:pPr>
              <w:jc w:val="center"/>
              <w:rPr>
                <w:bCs/>
                <w:iCs/>
                <w:noProof/>
                <w:lang w:val="sr-Cyrl-CS"/>
              </w:rPr>
            </w:pPr>
            <w:r w:rsidRPr="004F0212">
              <w:rPr>
                <w:bCs/>
                <w:iCs/>
                <w:noProof/>
              </w:rPr>
              <w:t>ПОТПИС</w:t>
            </w:r>
          </w:p>
        </w:tc>
      </w:tr>
    </w:tbl>
    <w:p w14:paraId="3814E032" w14:textId="77777777" w:rsidR="00E27C53" w:rsidRPr="004F0212" w:rsidRDefault="00E27C53" w:rsidP="002576AA">
      <w:pPr>
        <w:pStyle w:val="Heading2"/>
        <w:numPr>
          <w:ilvl w:val="0"/>
          <w:numId w:val="12"/>
        </w:numPr>
        <w:jc w:val="left"/>
        <w:rPr>
          <w:noProof/>
        </w:rPr>
        <w:sectPr w:rsidR="00E27C53" w:rsidRPr="004F0212" w:rsidSect="005B3304">
          <w:footerReference w:type="even" r:id="rId13"/>
          <w:footerReference w:type="default" r:id="rId14"/>
          <w:pgSz w:w="11906" w:h="16838"/>
          <w:pgMar w:top="1276" w:right="1418" w:bottom="1418" w:left="1418" w:header="709" w:footer="709" w:gutter="0"/>
          <w:cols w:space="708"/>
          <w:docGrid w:linePitch="360"/>
        </w:sectPr>
      </w:pPr>
    </w:p>
    <w:p w14:paraId="13E9B42F" w14:textId="77777777" w:rsidR="00E27C53" w:rsidRPr="004F0212" w:rsidRDefault="00E27C53" w:rsidP="002576AA">
      <w:pPr>
        <w:pStyle w:val="Heading1"/>
        <w:numPr>
          <w:ilvl w:val="0"/>
          <w:numId w:val="15"/>
        </w:numPr>
        <w:jc w:val="center"/>
      </w:pPr>
      <w:bookmarkStart w:id="135" w:name="_Toc375826014"/>
      <w:bookmarkStart w:id="136" w:name="_Toc389030821"/>
      <w:bookmarkStart w:id="137" w:name="_Toc448222245"/>
      <w:bookmarkStart w:id="138" w:name="_Toc477327717"/>
      <w:bookmarkStart w:id="139" w:name="_Toc477328000"/>
      <w:bookmarkStart w:id="140" w:name="_Toc477328729"/>
      <w:bookmarkStart w:id="141" w:name="_Toc477329200"/>
      <w:bookmarkStart w:id="142" w:name="_Toc40090463"/>
      <w:r w:rsidRPr="004F0212">
        <w:lastRenderedPageBreak/>
        <w:t>ОБРАЗАЦ ПОНУДЕ</w:t>
      </w:r>
      <w:bookmarkEnd w:id="135"/>
      <w:bookmarkEnd w:id="136"/>
      <w:bookmarkEnd w:id="137"/>
      <w:bookmarkEnd w:id="138"/>
      <w:bookmarkEnd w:id="139"/>
      <w:bookmarkEnd w:id="140"/>
      <w:bookmarkEnd w:id="141"/>
      <w:bookmarkEnd w:id="142"/>
    </w:p>
    <w:p w14:paraId="07B236A2" w14:textId="77777777" w:rsidR="00E27C53" w:rsidRPr="004F0212" w:rsidRDefault="00E27C53" w:rsidP="00E27C53">
      <w:pPr>
        <w:pStyle w:val="BodyText"/>
        <w:rPr>
          <w:b/>
          <w:noProof/>
          <w:szCs w:val="24"/>
        </w:rPr>
      </w:pPr>
    </w:p>
    <w:tbl>
      <w:tblPr>
        <w:tblStyle w:val="TableGrid"/>
        <w:tblW w:w="16009" w:type="dxa"/>
        <w:tblInd w:w="-601" w:type="dxa"/>
        <w:tblLook w:val="04A0" w:firstRow="1" w:lastRow="0" w:firstColumn="1" w:lastColumn="0" w:noHBand="0" w:noVBand="1"/>
      </w:tblPr>
      <w:tblGrid>
        <w:gridCol w:w="5245"/>
        <w:gridCol w:w="426"/>
        <w:gridCol w:w="2976"/>
        <w:gridCol w:w="2977"/>
        <w:gridCol w:w="531"/>
        <w:gridCol w:w="3854"/>
      </w:tblGrid>
      <w:tr w:rsidR="00B51ECD" w:rsidRPr="004F0212" w14:paraId="521E52F4" w14:textId="77777777" w:rsidTr="00801CBB">
        <w:trPr>
          <w:trHeight w:val="336"/>
        </w:trPr>
        <w:tc>
          <w:tcPr>
            <w:tcW w:w="5245" w:type="dxa"/>
            <w:tcBorders>
              <w:right w:val="single" w:sz="4" w:space="0" w:color="auto"/>
            </w:tcBorders>
            <w:vAlign w:val="center"/>
          </w:tcPr>
          <w:p w14:paraId="7EEFEF95" w14:textId="77777777" w:rsidR="00B51ECD" w:rsidRPr="004F0212" w:rsidRDefault="00B51ECD" w:rsidP="00B04B5C">
            <w:pPr>
              <w:jc w:val="center"/>
              <w:rPr>
                <w:b/>
                <w:noProof/>
              </w:rPr>
            </w:pPr>
            <w:bookmarkStart w:id="143" w:name="_Toc401143642"/>
            <w:bookmarkStart w:id="144" w:name="_Toc440629954"/>
            <w:r w:rsidRPr="004F0212">
              <w:rPr>
                <w:b/>
                <w:noProof/>
              </w:rPr>
              <w:t>Предмет јавне набавке</w:t>
            </w:r>
          </w:p>
        </w:tc>
        <w:tc>
          <w:tcPr>
            <w:tcW w:w="10764" w:type="dxa"/>
            <w:gridSpan w:val="5"/>
            <w:tcBorders>
              <w:top w:val="inset" w:sz="6" w:space="0" w:color="auto"/>
              <w:left w:val="single" w:sz="4" w:space="0" w:color="auto"/>
              <w:right w:val="inset" w:sz="6" w:space="0" w:color="auto"/>
            </w:tcBorders>
          </w:tcPr>
          <w:p w14:paraId="551CEF8A" w14:textId="0CA6C15A" w:rsidR="00B51ECD" w:rsidRPr="004F0212" w:rsidRDefault="00B51ECD" w:rsidP="00B51ECD">
            <w:pPr>
              <w:rPr>
                <w:b/>
                <w:noProof/>
                <w:lang w:val="sr-Cyrl-RS"/>
              </w:rPr>
            </w:pPr>
            <w:r w:rsidRPr="004F0212">
              <w:rPr>
                <w:b/>
                <w:noProof/>
                <w:lang w:val="sr-Cyrl-RS"/>
              </w:rPr>
              <w:t>109-20-О</w:t>
            </w:r>
            <w:r w:rsidRPr="004F0212">
              <w:rPr>
                <w:b/>
                <w:noProof/>
              </w:rPr>
              <w:t xml:space="preserve"> – </w:t>
            </w:r>
            <w:r w:rsidRPr="004F0212">
              <w:rPr>
                <w:b/>
                <w:noProof/>
                <w:lang w:val="sr-Cyrl-RS"/>
              </w:rPr>
              <w:t>Сервис и одржавање свих агрегата у Клиничком центру Војводин</w:t>
            </w:r>
            <w:r w:rsidR="00A81D11" w:rsidRPr="004F0212">
              <w:rPr>
                <w:b/>
                <w:noProof/>
                <w:lang w:val="sr-Cyrl-RS"/>
              </w:rPr>
              <w:t>е</w:t>
            </w:r>
          </w:p>
        </w:tc>
      </w:tr>
      <w:tr w:rsidR="00B51ECD" w:rsidRPr="004F0212" w14:paraId="79C51288" w14:textId="77777777" w:rsidTr="00B51ECD">
        <w:tc>
          <w:tcPr>
            <w:tcW w:w="5245" w:type="dxa"/>
          </w:tcPr>
          <w:p w14:paraId="706141F7" w14:textId="77777777" w:rsidR="00B51ECD" w:rsidRPr="004F0212" w:rsidRDefault="00B51ECD" w:rsidP="00B04B5C">
            <w:pPr>
              <w:jc w:val="right"/>
              <w:rPr>
                <w:noProof/>
              </w:rPr>
            </w:pPr>
            <w:r w:rsidRPr="004F0212">
              <w:rPr>
                <w:noProof/>
              </w:rPr>
              <w:t>Број понуде</w:t>
            </w:r>
          </w:p>
        </w:tc>
        <w:tc>
          <w:tcPr>
            <w:tcW w:w="3402" w:type="dxa"/>
            <w:gridSpan w:val="2"/>
            <w:tcBorders>
              <w:top w:val="inset" w:sz="6" w:space="0" w:color="auto"/>
            </w:tcBorders>
          </w:tcPr>
          <w:p w14:paraId="5E2C8D13" w14:textId="77777777" w:rsidR="00B51ECD" w:rsidRPr="004F0212" w:rsidRDefault="00B51ECD" w:rsidP="00B04B5C">
            <w:pPr>
              <w:jc w:val="right"/>
              <w:rPr>
                <w:noProof/>
              </w:rPr>
            </w:pPr>
          </w:p>
        </w:tc>
        <w:tc>
          <w:tcPr>
            <w:tcW w:w="2977" w:type="dxa"/>
            <w:tcBorders>
              <w:top w:val="inset" w:sz="6" w:space="0" w:color="auto"/>
            </w:tcBorders>
          </w:tcPr>
          <w:p w14:paraId="6E2D04C4" w14:textId="77777777" w:rsidR="00B51ECD" w:rsidRPr="004F0212" w:rsidRDefault="00B51ECD" w:rsidP="00B04B5C">
            <w:pPr>
              <w:jc w:val="right"/>
              <w:rPr>
                <w:noProof/>
              </w:rPr>
            </w:pPr>
            <w:r w:rsidRPr="004F0212">
              <w:rPr>
                <w:noProof/>
              </w:rPr>
              <w:t>Датум понуде</w:t>
            </w:r>
          </w:p>
        </w:tc>
        <w:tc>
          <w:tcPr>
            <w:tcW w:w="4385" w:type="dxa"/>
            <w:gridSpan w:val="2"/>
            <w:tcBorders>
              <w:top w:val="inset" w:sz="6" w:space="0" w:color="auto"/>
            </w:tcBorders>
          </w:tcPr>
          <w:p w14:paraId="501CBE80" w14:textId="77777777" w:rsidR="00B51ECD" w:rsidRPr="004F0212" w:rsidRDefault="00B51ECD" w:rsidP="00B04B5C">
            <w:pPr>
              <w:jc w:val="right"/>
              <w:rPr>
                <w:b/>
                <w:noProof/>
              </w:rPr>
            </w:pPr>
          </w:p>
        </w:tc>
      </w:tr>
      <w:tr w:rsidR="00B51ECD" w:rsidRPr="004F0212" w14:paraId="7273340F" w14:textId="77777777" w:rsidTr="00B51ECD">
        <w:tc>
          <w:tcPr>
            <w:tcW w:w="16009" w:type="dxa"/>
            <w:gridSpan w:val="6"/>
          </w:tcPr>
          <w:p w14:paraId="1864EA0A" w14:textId="77777777" w:rsidR="00B51ECD" w:rsidRPr="004F0212" w:rsidRDefault="00B51ECD" w:rsidP="00B04B5C">
            <w:pPr>
              <w:jc w:val="center"/>
              <w:rPr>
                <w:b/>
                <w:noProof/>
              </w:rPr>
            </w:pPr>
            <w:r w:rsidRPr="004F0212">
              <w:rPr>
                <w:b/>
                <w:noProof/>
              </w:rPr>
              <w:br w:type="page"/>
              <w:t>Општи подаци о понуђачу</w:t>
            </w:r>
          </w:p>
        </w:tc>
      </w:tr>
      <w:tr w:rsidR="00B51ECD" w:rsidRPr="004F0212" w14:paraId="7BD2C24E" w14:textId="77777777" w:rsidTr="00B51ECD">
        <w:tc>
          <w:tcPr>
            <w:tcW w:w="5245" w:type="dxa"/>
          </w:tcPr>
          <w:p w14:paraId="48A106A7" w14:textId="77777777" w:rsidR="00B51ECD" w:rsidRPr="004F0212" w:rsidRDefault="00B51ECD" w:rsidP="00B04B5C">
            <w:pPr>
              <w:rPr>
                <w:b/>
                <w:noProof/>
              </w:rPr>
            </w:pPr>
            <w:r w:rsidRPr="004F0212">
              <w:rPr>
                <w:noProof/>
              </w:rPr>
              <w:t>Пословно име или скраћени назив из одговарајућег регистра</w:t>
            </w:r>
          </w:p>
        </w:tc>
        <w:tc>
          <w:tcPr>
            <w:tcW w:w="10764" w:type="dxa"/>
            <w:gridSpan w:val="5"/>
          </w:tcPr>
          <w:p w14:paraId="64892163" w14:textId="77777777" w:rsidR="00B51ECD" w:rsidRPr="004F0212" w:rsidRDefault="00B51ECD" w:rsidP="00B04B5C">
            <w:pPr>
              <w:rPr>
                <w:b/>
                <w:noProof/>
              </w:rPr>
            </w:pPr>
          </w:p>
        </w:tc>
      </w:tr>
      <w:tr w:rsidR="00B51ECD" w:rsidRPr="004F0212" w14:paraId="20A655B1" w14:textId="77777777" w:rsidTr="00B51ECD">
        <w:tc>
          <w:tcPr>
            <w:tcW w:w="5245" w:type="dxa"/>
          </w:tcPr>
          <w:p w14:paraId="5F752764" w14:textId="77777777" w:rsidR="00B51ECD" w:rsidRPr="004F0212" w:rsidRDefault="00B51ECD" w:rsidP="00B04B5C">
            <w:pPr>
              <w:rPr>
                <w:b/>
                <w:noProof/>
              </w:rPr>
            </w:pPr>
            <w:r w:rsidRPr="004F0212">
              <w:rPr>
                <w:noProof/>
              </w:rPr>
              <w:t>Адреса седишта</w:t>
            </w:r>
          </w:p>
        </w:tc>
        <w:tc>
          <w:tcPr>
            <w:tcW w:w="10764" w:type="dxa"/>
            <w:gridSpan w:val="5"/>
          </w:tcPr>
          <w:p w14:paraId="2C750750" w14:textId="77777777" w:rsidR="00B51ECD" w:rsidRPr="004F0212" w:rsidRDefault="00B51ECD" w:rsidP="00B04B5C">
            <w:pPr>
              <w:rPr>
                <w:b/>
                <w:noProof/>
              </w:rPr>
            </w:pPr>
          </w:p>
        </w:tc>
      </w:tr>
      <w:tr w:rsidR="00B51ECD" w:rsidRPr="004F0212" w14:paraId="602FA21C" w14:textId="77777777" w:rsidTr="00B51ECD">
        <w:tc>
          <w:tcPr>
            <w:tcW w:w="5245" w:type="dxa"/>
          </w:tcPr>
          <w:p w14:paraId="283221AC" w14:textId="77777777" w:rsidR="00B51ECD" w:rsidRPr="004F0212" w:rsidRDefault="00B51ECD" w:rsidP="00B04B5C">
            <w:pPr>
              <w:rPr>
                <w:noProof/>
              </w:rPr>
            </w:pPr>
            <w:r w:rsidRPr="004F0212">
              <w:rPr>
                <w:noProof/>
              </w:rPr>
              <w:t>Име особе за контакт</w:t>
            </w:r>
          </w:p>
        </w:tc>
        <w:tc>
          <w:tcPr>
            <w:tcW w:w="3402" w:type="dxa"/>
            <w:gridSpan w:val="2"/>
          </w:tcPr>
          <w:p w14:paraId="26428A12" w14:textId="77777777" w:rsidR="00B51ECD" w:rsidRPr="004F0212" w:rsidRDefault="00B51ECD" w:rsidP="00B04B5C">
            <w:pPr>
              <w:rPr>
                <w:b/>
                <w:noProof/>
              </w:rPr>
            </w:pPr>
          </w:p>
        </w:tc>
        <w:tc>
          <w:tcPr>
            <w:tcW w:w="3508" w:type="dxa"/>
            <w:gridSpan w:val="2"/>
          </w:tcPr>
          <w:p w14:paraId="61B78C0F" w14:textId="77777777" w:rsidR="00B51ECD" w:rsidRPr="004F0212" w:rsidRDefault="00B51ECD" w:rsidP="00B04B5C">
            <w:pPr>
              <w:jc w:val="right"/>
              <w:rPr>
                <w:b/>
                <w:noProof/>
              </w:rPr>
            </w:pPr>
            <w:r w:rsidRPr="004F0212">
              <w:rPr>
                <w:noProof/>
              </w:rPr>
              <w:t xml:space="preserve">Матични број </w:t>
            </w:r>
          </w:p>
        </w:tc>
        <w:tc>
          <w:tcPr>
            <w:tcW w:w="3854" w:type="dxa"/>
          </w:tcPr>
          <w:p w14:paraId="59850C24" w14:textId="77777777" w:rsidR="00B51ECD" w:rsidRPr="004F0212" w:rsidRDefault="00B51ECD" w:rsidP="00B04B5C">
            <w:pPr>
              <w:jc w:val="right"/>
              <w:rPr>
                <w:b/>
                <w:noProof/>
              </w:rPr>
            </w:pPr>
          </w:p>
        </w:tc>
      </w:tr>
      <w:tr w:rsidR="00B51ECD" w:rsidRPr="004F0212" w14:paraId="7C460B94" w14:textId="77777777" w:rsidTr="00B51ECD">
        <w:tc>
          <w:tcPr>
            <w:tcW w:w="5245" w:type="dxa"/>
          </w:tcPr>
          <w:p w14:paraId="1E6AEEA1" w14:textId="77777777" w:rsidR="00B51ECD" w:rsidRPr="004F0212" w:rsidRDefault="00B51ECD" w:rsidP="00B04B5C">
            <w:pPr>
              <w:rPr>
                <w:b/>
                <w:noProof/>
              </w:rPr>
            </w:pPr>
            <w:r w:rsidRPr="004F0212">
              <w:rPr>
                <w:noProof/>
              </w:rPr>
              <w:t>Телефон/факс</w:t>
            </w:r>
          </w:p>
        </w:tc>
        <w:tc>
          <w:tcPr>
            <w:tcW w:w="3402" w:type="dxa"/>
            <w:gridSpan w:val="2"/>
          </w:tcPr>
          <w:p w14:paraId="075163E5" w14:textId="77777777" w:rsidR="00B51ECD" w:rsidRPr="004F0212" w:rsidRDefault="00B51ECD" w:rsidP="00B04B5C">
            <w:pPr>
              <w:rPr>
                <w:b/>
                <w:noProof/>
              </w:rPr>
            </w:pPr>
          </w:p>
        </w:tc>
        <w:tc>
          <w:tcPr>
            <w:tcW w:w="3508" w:type="dxa"/>
            <w:gridSpan w:val="2"/>
          </w:tcPr>
          <w:p w14:paraId="5871EDA8" w14:textId="77777777" w:rsidR="00B51ECD" w:rsidRPr="004F0212" w:rsidRDefault="00B51ECD" w:rsidP="00B04B5C">
            <w:pPr>
              <w:jc w:val="right"/>
              <w:rPr>
                <w:b/>
                <w:noProof/>
              </w:rPr>
            </w:pPr>
            <w:r w:rsidRPr="004F0212">
              <w:rPr>
                <w:noProof/>
              </w:rPr>
              <w:t>Порески идентификациони број</w:t>
            </w:r>
          </w:p>
        </w:tc>
        <w:tc>
          <w:tcPr>
            <w:tcW w:w="3854" w:type="dxa"/>
          </w:tcPr>
          <w:p w14:paraId="25B718FB" w14:textId="77777777" w:rsidR="00B51ECD" w:rsidRPr="004F0212" w:rsidRDefault="00B51ECD" w:rsidP="00B04B5C">
            <w:pPr>
              <w:jc w:val="right"/>
              <w:rPr>
                <w:b/>
                <w:noProof/>
              </w:rPr>
            </w:pPr>
          </w:p>
        </w:tc>
      </w:tr>
      <w:tr w:rsidR="00B51ECD" w:rsidRPr="004F0212" w14:paraId="2F4C9704" w14:textId="77777777" w:rsidTr="00B51ECD">
        <w:tc>
          <w:tcPr>
            <w:tcW w:w="5245" w:type="dxa"/>
          </w:tcPr>
          <w:p w14:paraId="26372806" w14:textId="77777777" w:rsidR="00B51ECD" w:rsidRPr="004F0212" w:rsidRDefault="00B51ECD" w:rsidP="00B04B5C">
            <w:pPr>
              <w:rPr>
                <w:b/>
                <w:noProof/>
              </w:rPr>
            </w:pPr>
            <w:r w:rsidRPr="004F0212">
              <w:rPr>
                <w:noProof/>
              </w:rPr>
              <w:t>Е-маил</w:t>
            </w:r>
          </w:p>
        </w:tc>
        <w:tc>
          <w:tcPr>
            <w:tcW w:w="3402" w:type="dxa"/>
            <w:gridSpan w:val="2"/>
          </w:tcPr>
          <w:p w14:paraId="2D074061" w14:textId="77777777" w:rsidR="00B51ECD" w:rsidRPr="004F0212" w:rsidRDefault="00B51ECD" w:rsidP="00B04B5C">
            <w:pPr>
              <w:rPr>
                <w:b/>
                <w:noProof/>
              </w:rPr>
            </w:pPr>
          </w:p>
        </w:tc>
        <w:tc>
          <w:tcPr>
            <w:tcW w:w="3508" w:type="dxa"/>
            <w:gridSpan w:val="2"/>
          </w:tcPr>
          <w:p w14:paraId="0A3D86AF" w14:textId="77777777" w:rsidR="00B51ECD" w:rsidRPr="004F0212" w:rsidRDefault="00B51ECD" w:rsidP="00B04B5C">
            <w:pPr>
              <w:jc w:val="right"/>
              <w:rPr>
                <w:noProof/>
              </w:rPr>
            </w:pPr>
            <w:r w:rsidRPr="004F0212">
              <w:rPr>
                <w:noProof/>
              </w:rPr>
              <w:t>Регистарски број</w:t>
            </w:r>
          </w:p>
        </w:tc>
        <w:tc>
          <w:tcPr>
            <w:tcW w:w="3854" w:type="dxa"/>
          </w:tcPr>
          <w:p w14:paraId="756498F3" w14:textId="77777777" w:rsidR="00B51ECD" w:rsidRPr="004F0212" w:rsidRDefault="00B51ECD" w:rsidP="00B04B5C">
            <w:pPr>
              <w:jc w:val="right"/>
              <w:rPr>
                <w:b/>
                <w:noProof/>
              </w:rPr>
            </w:pPr>
          </w:p>
        </w:tc>
      </w:tr>
      <w:tr w:rsidR="00B51ECD" w:rsidRPr="004F0212" w14:paraId="541CB830" w14:textId="77777777" w:rsidTr="00B51ECD">
        <w:tc>
          <w:tcPr>
            <w:tcW w:w="5245" w:type="dxa"/>
          </w:tcPr>
          <w:p w14:paraId="284A4E25" w14:textId="77777777" w:rsidR="00B51ECD" w:rsidRPr="004F0212" w:rsidRDefault="00B51ECD" w:rsidP="00B04B5C">
            <w:pPr>
              <w:rPr>
                <w:noProof/>
              </w:rPr>
            </w:pPr>
            <w:r w:rsidRPr="004F0212">
              <w:rPr>
                <w:noProof/>
              </w:rPr>
              <w:t>Овлашћено лице, које ће потписати Уговор</w:t>
            </w:r>
          </w:p>
        </w:tc>
        <w:tc>
          <w:tcPr>
            <w:tcW w:w="3402" w:type="dxa"/>
            <w:gridSpan w:val="2"/>
          </w:tcPr>
          <w:p w14:paraId="45A4A52D" w14:textId="77777777" w:rsidR="00B51ECD" w:rsidRPr="004F0212" w:rsidRDefault="00B51ECD" w:rsidP="00B04B5C">
            <w:pPr>
              <w:rPr>
                <w:b/>
                <w:noProof/>
              </w:rPr>
            </w:pPr>
          </w:p>
        </w:tc>
        <w:tc>
          <w:tcPr>
            <w:tcW w:w="3508" w:type="dxa"/>
            <w:gridSpan w:val="2"/>
          </w:tcPr>
          <w:p w14:paraId="586190FA" w14:textId="77777777" w:rsidR="00B51ECD" w:rsidRPr="004F0212" w:rsidRDefault="00B51ECD" w:rsidP="00B04B5C">
            <w:pPr>
              <w:jc w:val="right"/>
              <w:rPr>
                <w:noProof/>
              </w:rPr>
            </w:pPr>
            <w:r w:rsidRPr="004F0212">
              <w:rPr>
                <w:noProof/>
              </w:rPr>
              <w:t>Шифра делатности</w:t>
            </w:r>
          </w:p>
        </w:tc>
        <w:tc>
          <w:tcPr>
            <w:tcW w:w="3854" w:type="dxa"/>
          </w:tcPr>
          <w:p w14:paraId="3203BAA9" w14:textId="77777777" w:rsidR="00B51ECD" w:rsidRPr="004F0212" w:rsidRDefault="00B51ECD" w:rsidP="00B04B5C">
            <w:pPr>
              <w:jc w:val="right"/>
              <w:rPr>
                <w:b/>
                <w:noProof/>
              </w:rPr>
            </w:pPr>
          </w:p>
        </w:tc>
      </w:tr>
      <w:tr w:rsidR="00B51ECD" w:rsidRPr="004F0212" w14:paraId="67EDC81B" w14:textId="77777777" w:rsidTr="00801CBB">
        <w:trPr>
          <w:trHeight w:val="828"/>
        </w:trPr>
        <w:tc>
          <w:tcPr>
            <w:tcW w:w="5245" w:type="dxa"/>
          </w:tcPr>
          <w:p w14:paraId="6CD2FE9F" w14:textId="77777777" w:rsidR="00B51ECD" w:rsidRPr="004F0212" w:rsidRDefault="00B51ECD" w:rsidP="00B04B5C">
            <w:pPr>
              <w:rPr>
                <w:b/>
                <w:noProof/>
              </w:rPr>
            </w:pPr>
            <w:r w:rsidRPr="004F0212">
              <w:rPr>
                <w:b/>
                <w:noProof/>
              </w:rPr>
              <w:br w:type="page"/>
            </w:r>
            <w:r w:rsidRPr="004F0212">
              <w:rPr>
                <w:noProof/>
              </w:rPr>
              <w:t xml:space="preserve">Рок важења понуде изражен у броју дана од дана отварања понуда, који не може бити краћи од </w:t>
            </w:r>
            <w:r w:rsidRPr="004F0212">
              <w:rPr>
                <w:noProof/>
                <w:lang w:val="sr-Cyrl-RS"/>
              </w:rPr>
              <w:t>60</w:t>
            </w:r>
            <w:r w:rsidRPr="004F0212">
              <w:rPr>
                <w:noProof/>
              </w:rPr>
              <w:t xml:space="preserve"> дана</w:t>
            </w:r>
          </w:p>
        </w:tc>
        <w:tc>
          <w:tcPr>
            <w:tcW w:w="3402" w:type="dxa"/>
            <w:gridSpan w:val="2"/>
            <w:vAlign w:val="center"/>
          </w:tcPr>
          <w:p w14:paraId="757F1D42" w14:textId="044D3AF2" w:rsidR="00B51ECD" w:rsidRPr="004F0212" w:rsidRDefault="00801CBB" w:rsidP="00801CBB">
            <w:pPr>
              <w:jc w:val="center"/>
              <w:rPr>
                <w:b/>
                <w:noProof/>
              </w:rPr>
            </w:pPr>
            <w:r w:rsidRPr="004F0212">
              <w:rPr>
                <w:b/>
                <w:noProof/>
                <w:lang w:val="sr-Cyrl-RS"/>
              </w:rPr>
              <w:t>60</w:t>
            </w:r>
            <w:r w:rsidRPr="004F0212">
              <w:rPr>
                <w:b/>
                <w:noProof/>
              </w:rPr>
              <w:t xml:space="preserve"> дана</w:t>
            </w:r>
          </w:p>
        </w:tc>
        <w:tc>
          <w:tcPr>
            <w:tcW w:w="3508" w:type="dxa"/>
            <w:gridSpan w:val="2"/>
          </w:tcPr>
          <w:p w14:paraId="289264CA" w14:textId="77777777" w:rsidR="00B51ECD" w:rsidRPr="004F0212" w:rsidRDefault="00B51ECD" w:rsidP="00B04B5C">
            <w:pPr>
              <w:jc w:val="right"/>
              <w:rPr>
                <w:noProof/>
              </w:rPr>
            </w:pPr>
            <w:r w:rsidRPr="004F0212">
              <w:rPr>
                <w:noProof/>
              </w:rPr>
              <w:t>Жиро рачун и назив банке</w:t>
            </w:r>
          </w:p>
        </w:tc>
        <w:tc>
          <w:tcPr>
            <w:tcW w:w="3854" w:type="dxa"/>
          </w:tcPr>
          <w:p w14:paraId="13315DF2" w14:textId="77777777" w:rsidR="00B51ECD" w:rsidRPr="004F0212" w:rsidRDefault="00B51ECD" w:rsidP="00B04B5C">
            <w:pPr>
              <w:jc w:val="right"/>
              <w:rPr>
                <w:b/>
                <w:noProof/>
              </w:rPr>
            </w:pPr>
          </w:p>
        </w:tc>
      </w:tr>
      <w:tr w:rsidR="00B51ECD" w:rsidRPr="004F0212" w14:paraId="537B0A20" w14:textId="77777777" w:rsidTr="00B51ECD">
        <w:tc>
          <w:tcPr>
            <w:tcW w:w="16009" w:type="dxa"/>
            <w:gridSpan w:val="6"/>
          </w:tcPr>
          <w:p w14:paraId="2822A0AE" w14:textId="77777777" w:rsidR="00B51ECD" w:rsidRPr="004F0212" w:rsidRDefault="00B51ECD" w:rsidP="00B04B5C">
            <w:pPr>
              <w:jc w:val="center"/>
              <w:rPr>
                <w:b/>
                <w:noProof/>
              </w:rPr>
            </w:pPr>
            <w:r w:rsidRPr="004F0212">
              <w:rPr>
                <w:b/>
                <w:noProof/>
              </w:rPr>
              <w:t>Остали подаци које наручилац сматра релевантним за закључење уговора</w:t>
            </w:r>
          </w:p>
        </w:tc>
      </w:tr>
      <w:tr w:rsidR="00B51ECD" w:rsidRPr="004F0212" w14:paraId="27A961FF" w14:textId="77777777" w:rsidTr="00B51ECD">
        <w:tc>
          <w:tcPr>
            <w:tcW w:w="5245" w:type="dxa"/>
            <w:vMerge w:val="restart"/>
            <w:vAlign w:val="center"/>
          </w:tcPr>
          <w:p w14:paraId="32406270" w14:textId="77777777" w:rsidR="00B51ECD" w:rsidRPr="004F0212" w:rsidRDefault="00B51ECD" w:rsidP="00B04B5C">
            <w:pPr>
              <w:rPr>
                <w:noProof/>
              </w:rPr>
            </w:pPr>
            <w:r w:rsidRPr="004F0212">
              <w:rPr>
                <w:noProof/>
              </w:rPr>
              <w:t>Начин подношења понуде (заокружити)</w:t>
            </w:r>
          </w:p>
        </w:tc>
        <w:tc>
          <w:tcPr>
            <w:tcW w:w="426" w:type="dxa"/>
          </w:tcPr>
          <w:p w14:paraId="6B0D4358" w14:textId="77777777" w:rsidR="00B51ECD" w:rsidRPr="004F0212" w:rsidRDefault="00B51ECD" w:rsidP="00B04B5C">
            <w:pPr>
              <w:rPr>
                <w:noProof/>
              </w:rPr>
            </w:pPr>
            <w:r w:rsidRPr="004F0212">
              <w:rPr>
                <w:noProof/>
              </w:rPr>
              <w:t>а</w:t>
            </w:r>
          </w:p>
        </w:tc>
        <w:tc>
          <w:tcPr>
            <w:tcW w:w="10338" w:type="dxa"/>
            <w:gridSpan w:val="4"/>
          </w:tcPr>
          <w:p w14:paraId="76DD6CF1" w14:textId="77777777" w:rsidR="00B51ECD" w:rsidRPr="004F0212" w:rsidRDefault="00B51ECD" w:rsidP="00B04B5C">
            <w:pPr>
              <w:rPr>
                <w:noProof/>
              </w:rPr>
            </w:pPr>
            <w:r w:rsidRPr="004F0212">
              <w:rPr>
                <w:noProof/>
              </w:rPr>
              <w:t>Самостална понуда</w:t>
            </w:r>
          </w:p>
        </w:tc>
      </w:tr>
      <w:tr w:rsidR="00B51ECD" w:rsidRPr="004F0212" w14:paraId="31BC170F" w14:textId="77777777" w:rsidTr="00B51ECD">
        <w:tc>
          <w:tcPr>
            <w:tcW w:w="5245" w:type="dxa"/>
            <w:vMerge/>
          </w:tcPr>
          <w:p w14:paraId="282144A3" w14:textId="77777777" w:rsidR="00B51ECD" w:rsidRPr="004F0212" w:rsidRDefault="00B51ECD" w:rsidP="00B04B5C">
            <w:pPr>
              <w:rPr>
                <w:b/>
                <w:noProof/>
              </w:rPr>
            </w:pPr>
          </w:p>
        </w:tc>
        <w:tc>
          <w:tcPr>
            <w:tcW w:w="426" w:type="dxa"/>
          </w:tcPr>
          <w:p w14:paraId="1F52E241" w14:textId="77777777" w:rsidR="00B51ECD" w:rsidRPr="004F0212" w:rsidRDefault="00B51ECD" w:rsidP="00B04B5C">
            <w:pPr>
              <w:rPr>
                <w:noProof/>
              </w:rPr>
            </w:pPr>
            <w:r w:rsidRPr="004F0212">
              <w:rPr>
                <w:noProof/>
              </w:rPr>
              <w:t>б</w:t>
            </w:r>
          </w:p>
        </w:tc>
        <w:tc>
          <w:tcPr>
            <w:tcW w:w="10338" w:type="dxa"/>
            <w:gridSpan w:val="4"/>
          </w:tcPr>
          <w:p w14:paraId="49BEA490" w14:textId="77777777" w:rsidR="00B51ECD" w:rsidRPr="004F0212" w:rsidRDefault="00B51ECD" w:rsidP="00B04B5C">
            <w:pPr>
              <w:rPr>
                <w:noProof/>
              </w:rPr>
            </w:pPr>
            <w:r w:rsidRPr="004F0212">
              <w:rPr>
                <w:noProof/>
              </w:rPr>
              <w:t>Заједничка понуда</w:t>
            </w:r>
          </w:p>
        </w:tc>
      </w:tr>
      <w:tr w:rsidR="00B51ECD" w:rsidRPr="004F0212" w14:paraId="195A797D" w14:textId="77777777" w:rsidTr="00B51ECD">
        <w:tc>
          <w:tcPr>
            <w:tcW w:w="5245" w:type="dxa"/>
            <w:vMerge/>
          </w:tcPr>
          <w:p w14:paraId="17CD5FC3" w14:textId="77777777" w:rsidR="00B51ECD" w:rsidRPr="004F0212" w:rsidRDefault="00B51ECD" w:rsidP="00B04B5C">
            <w:pPr>
              <w:rPr>
                <w:b/>
                <w:noProof/>
              </w:rPr>
            </w:pPr>
          </w:p>
        </w:tc>
        <w:tc>
          <w:tcPr>
            <w:tcW w:w="426" w:type="dxa"/>
          </w:tcPr>
          <w:p w14:paraId="3CDF6FFE" w14:textId="77777777" w:rsidR="00B51ECD" w:rsidRPr="004F0212" w:rsidRDefault="00B51ECD" w:rsidP="00B04B5C">
            <w:pPr>
              <w:rPr>
                <w:noProof/>
              </w:rPr>
            </w:pPr>
            <w:r w:rsidRPr="004F0212">
              <w:rPr>
                <w:noProof/>
              </w:rPr>
              <w:t>в</w:t>
            </w:r>
          </w:p>
        </w:tc>
        <w:tc>
          <w:tcPr>
            <w:tcW w:w="10338" w:type="dxa"/>
            <w:gridSpan w:val="4"/>
          </w:tcPr>
          <w:p w14:paraId="62D826EF" w14:textId="77777777" w:rsidR="00B51ECD" w:rsidRPr="004F0212" w:rsidRDefault="00B51ECD" w:rsidP="00B04B5C">
            <w:pPr>
              <w:rPr>
                <w:noProof/>
              </w:rPr>
            </w:pPr>
            <w:r w:rsidRPr="004F0212">
              <w:rPr>
                <w:noProof/>
              </w:rPr>
              <w:t>Понуда са подизвођачем</w:t>
            </w:r>
          </w:p>
        </w:tc>
      </w:tr>
      <w:tr w:rsidR="00B51ECD" w:rsidRPr="004F0212" w14:paraId="139BD927" w14:textId="77777777" w:rsidTr="00B51ECD">
        <w:trPr>
          <w:trHeight w:val="293"/>
        </w:trPr>
        <w:tc>
          <w:tcPr>
            <w:tcW w:w="5245" w:type="dxa"/>
          </w:tcPr>
          <w:p w14:paraId="3EF38202" w14:textId="77777777" w:rsidR="00B51ECD" w:rsidRPr="004F0212" w:rsidRDefault="00B51ECD" w:rsidP="00B04B5C">
            <w:pPr>
              <w:rPr>
                <w:noProof/>
              </w:rPr>
            </w:pPr>
            <w:r w:rsidRPr="004F0212">
              <w:rPr>
                <w:noProof/>
              </w:rPr>
              <w:t>Начин и услови плаћања</w:t>
            </w:r>
          </w:p>
        </w:tc>
        <w:tc>
          <w:tcPr>
            <w:tcW w:w="10764" w:type="dxa"/>
            <w:gridSpan w:val="5"/>
          </w:tcPr>
          <w:p w14:paraId="1ECF5926" w14:textId="77777777" w:rsidR="00B51ECD" w:rsidRPr="004F0212" w:rsidRDefault="00B51ECD" w:rsidP="00B04B5C">
            <w:pPr>
              <w:rPr>
                <w:b/>
                <w:noProof/>
              </w:rPr>
            </w:pPr>
          </w:p>
        </w:tc>
      </w:tr>
      <w:tr w:rsidR="00B51ECD" w:rsidRPr="004F0212" w14:paraId="19E9328C" w14:textId="77777777" w:rsidTr="00B51ECD">
        <w:trPr>
          <w:trHeight w:val="283"/>
        </w:trPr>
        <w:tc>
          <w:tcPr>
            <w:tcW w:w="5245" w:type="dxa"/>
          </w:tcPr>
          <w:p w14:paraId="5CE6788B" w14:textId="77777777" w:rsidR="00B51ECD" w:rsidRPr="004F0212" w:rsidRDefault="00B51ECD" w:rsidP="00B04B5C">
            <w:pPr>
              <w:rPr>
                <w:noProof/>
                <w:lang w:val="sr-Cyrl-RS"/>
              </w:rPr>
            </w:pPr>
            <w:r w:rsidRPr="004F0212">
              <w:t>Гарантни рок  на услугу</w:t>
            </w:r>
          </w:p>
        </w:tc>
        <w:tc>
          <w:tcPr>
            <w:tcW w:w="10764" w:type="dxa"/>
            <w:gridSpan w:val="5"/>
          </w:tcPr>
          <w:p w14:paraId="10AB625D" w14:textId="77777777" w:rsidR="00B51ECD" w:rsidRPr="004F0212" w:rsidRDefault="00B51ECD" w:rsidP="00B04B5C">
            <w:pPr>
              <w:rPr>
                <w:b/>
                <w:noProof/>
              </w:rPr>
            </w:pPr>
          </w:p>
        </w:tc>
      </w:tr>
      <w:tr w:rsidR="00801CBB" w:rsidRPr="004F0212" w14:paraId="41A0CF64" w14:textId="77777777" w:rsidTr="00B51ECD">
        <w:trPr>
          <w:trHeight w:val="283"/>
        </w:trPr>
        <w:tc>
          <w:tcPr>
            <w:tcW w:w="5245" w:type="dxa"/>
          </w:tcPr>
          <w:p w14:paraId="750BB272" w14:textId="2CC67502" w:rsidR="00801CBB" w:rsidRPr="004F0212" w:rsidRDefault="00801CBB" w:rsidP="00B04B5C">
            <w:pPr>
              <w:rPr>
                <w:lang w:val="sr-Cyrl-RS"/>
              </w:rPr>
            </w:pPr>
            <w:r w:rsidRPr="004F0212">
              <w:t>Гарантни рок  на</w:t>
            </w:r>
            <w:r w:rsidRPr="004F0212">
              <w:rPr>
                <w:lang w:val="sr-Cyrl-RS"/>
              </w:rPr>
              <w:t xml:space="preserve"> резервне делоове</w:t>
            </w:r>
          </w:p>
        </w:tc>
        <w:tc>
          <w:tcPr>
            <w:tcW w:w="10764" w:type="dxa"/>
            <w:gridSpan w:val="5"/>
          </w:tcPr>
          <w:p w14:paraId="5CC9B7E6" w14:textId="77777777" w:rsidR="00801CBB" w:rsidRPr="004F0212" w:rsidRDefault="00801CBB" w:rsidP="00B04B5C">
            <w:pPr>
              <w:rPr>
                <w:b/>
                <w:noProof/>
              </w:rPr>
            </w:pPr>
          </w:p>
        </w:tc>
      </w:tr>
      <w:tr w:rsidR="00B51ECD" w:rsidRPr="004F0212" w14:paraId="5A2FF8E9" w14:textId="77777777" w:rsidTr="00B51ECD">
        <w:trPr>
          <w:trHeight w:val="283"/>
        </w:trPr>
        <w:tc>
          <w:tcPr>
            <w:tcW w:w="5245" w:type="dxa"/>
          </w:tcPr>
          <w:p w14:paraId="2244F782" w14:textId="77777777" w:rsidR="00B51ECD" w:rsidRPr="004F0212" w:rsidRDefault="00B51ECD" w:rsidP="00B04B5C">
            <w:pPr>
              <w:rPr>
                <w:noProof/>
                <w:lang w:val="sr-Cyrl-RS"/>
              </w:rPr>
            </w:pPr>
            <w:r w:rsidRPr="004F0212">
              <w:t xml:space="preserve">Рок извршења </w:t>
            </w:r>
            <w:r w:rsidRPr="004F0212">
              <w:rPr>
                <w:lang w:val="sr-Cyrl-RS"/>
              </w:rPr>
              <w:t>редовног сервиса</w:t>
            </w:r>
          </w:p>
        </w:tc>
        <w:tc>
          <w:tcPr>
            <w:tcW w:w="10764" w:type="dxa"/>
            <w:gridSpan w:val="5"/>
          </w:tcPr>
          <w:p w14:paraId="4AD7F71D" w14:textId="77777777" w:rsidR="00B51ECD" w:rsidRPr="004F0212" w:rsidRDefault="00B51ECD" w:rsidP="00B04B5C">
            <w:pPr>
              <w:rPr>
                <w:b/>
                <w:noProof/>
              </w:rPr>
            </w:pPr>
          </w:p>
        </w:tc>
      </w:tr>
      <w:tr w:rsidR="00B51ECD" w:rsidRPr="004F0212" w14:paraId="2C981DC7" w14:textId="77777777" w:rsidTr="00B51ECD">
        <w:trPr>
          <w:trHeight w:val="283"/>
        </w:trPr>
        <w:tc>
          <w:tcPr>
            <w:tcW w:w="5245" w:type="dxa"/>
          </w:tcPr>
          <w:p w14:paraId="7D6CF9A1" w14:textId="77777777" w:rsidR="00B51ECD" w:rsidRPr="004F0212" w:rsidRDefault="00B51ECD" w:rsidP="00B04B5C">
            <w:pPr>
              <w:rPr>
                <w:bCs/>
                <w:lang w:val="sr-Cyrl-RS"/>
              </w:rPr>
            </w:pPr>
            <w:r w:rsidRPr="004F0212">
              <w:t xml:space="preserve">Рок извршења </w:t>
            </w:r>
            <w:r w:rsidRPr="004F0212">
              <w:rPr>
                <w:bCs/>
                <w:lang w:val="sr-Latn-CS"/>
              </w:rPr>
              <w:t>код ХИТНИХ</w:t>
            </w:r>
            <w:r w:rsidRPr="004F0212">
              <w:rPr>
                <w:bCs/>
                <w:lang w:val="sr-Cyrl-RS"/>
              </w:rPr>
              <w:t>/ВАНРЕДНИХ</w:t>
            </w:r>
            <w:r w:rsidRPr="004F0212">
              <w:rPr>
                <w:bCs/>
                <w:lang w:val="sr-Latn-CS"/>
              </w:rPr>
              <w:t xml:space="preserve"> интервенција</w:t>
            </w:r>
          </w:p>
        </w:tc>
        <w:tc>
          <w:tcPr>
            <w:tcW w:w="10764" w:type="dxa"/>
            <w:gridSpan w:val="5"/>
          </w:tcPr>
          <w:p w14:paraId="58B18069" w14:textId="77777777" w:rsidR="00B51ECD" w:rsidRPr="004F0212" w:rsidRDefault="00B51ECD" w:rsidP="00B04B5C">
            <w:pPr>
              <w:rPr>
                <w:b/>
                <w:noProof/>
              </w:rPr>
            </w:pPr>
          </w:p>
        </w:tc>
      </w:tr>
      <w:tr w:rsidR="00B51ECD" w:rsidRPr="004F0212" w14:paraId="4C071E9C" w14:textId="77777777" w:rsidTr="00B51ECD">
        <w:trPr>
          <w:trHeight w:val="283"/>
        </w:trPr>
        <w:tc>
          <w:tcPr>
            <w:tcW w:w="5245" w:type="dxa"/>
          </w:tcPr>
          <w:p w14:paraId="62BB28C4" w14:textId="77777777" w:rsidR="00B51ECD" w:rsidRPr="004F0212" w:rsidRDefault="00B51ECD" w:rsidP="00B04B5C">
            <w:pPr>
              <w:rPr>
                <w:bCs/>
                <w:noProof/>
                <w:lang w:val="sr-Cyrl-RS"/>
              </w:rPr>
            </w:pPr>
            <w:r w:rsidRPr="004F0212">
              <w:rPr>
                <w:bCs/>
                <w:noProof/>
                <w:lang w:val="sr-Cyrl-RS"/>
              </w:rPr>
              <w:t xml:space="preserve">Маржа на резервне делове који нису у </w:t>
            </w:r>
            <w:r w:rsidRPr="004F0212">
              <w:rPr>
                <w:noProof/>
                <w:lang w:val="sr-Cyrl-RS"/>
              </w:rPr>
              <w:t>Обрасцу понуде (%)</w:t>
            </w:r>
          </w:p>
        </w:tc>
        <w:tc>
          <w:tcPr>
            <w:tcW w:w="10764" w:type="dxa"/>
            <w:gridSpan w:val="5"/>
          </w:tcPr>
          <w:p w14:paraId="4117E05D" w14:textId="77777777" w:rsidR="00B51ECD" w:rsidRPr="004F0212" w:rsidRDefault="00B51ECD" w:rsidP="00B04B5C">
            <w:pPr>
              <w:rPr>
                <w:b/>
                <w:noProof/>
              </w:rPr>
            </w:pPr>
          </w:p>
        </w:tc>
      </w:tr>
    </w:tbl>
    <w:p w14:paraId="482E23CF" w14:textId="77777777" w:rsidR="00B51ECD" w:rsidRPr="004F0212" w:rsidRDefault="00B51ECD" w:rsidP="00B51ECD">
      <w:pPr>
        <w:pStyle w:val="BodyText"/>
        <w:rPr>
          <w:noProof/>
          <w:szCs w:val="24"/>
          <w:lang w:val="sr-Cyrl-RS"/>
        </w:rPr>
      </w:pPr>
    </w:p>
    <w:p w14:paraId="2D208D93" w14:textId="77777777" w:rsidR="00B51ECD" w:rsidRPr="004F0212" w:rsidRDefault="00B51ECD" w:rsidP="00B51ECD">
      <w:pPr>
        <w:pStyle w:val="BodyText"/>
        <w:rPr>
          <w:noProof/>
          <w:szCs w:val="24"/>
          <w:lang w:val="sr-Cyrl-RS"/>
        </w:rPr>
      </w:pPr>
    </w:p>
    <w:tbl>
      <w:tblPr>
        <w:tblpPr w:leftFromText="180" w:rightFromText="180" w:vertAnchor="text" w:horzAnchor="margin" w:tblpXSpec="center" w:tblpY="-683"/>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838"/>
        <w:gridCol w:w="711"/>
        <w:gridCol w:w="4610"/>
        <w:gridCol w:w="1529"/>
        <w:gridCol w:w="128"/>
        <w:gridCol w:w="945"/>
        <w:gridCol w:w="1313"/>
        <w:gridCol w:w="1346"/>
        <w:gridCol w:w="1529"/>
        <w:gridCol w:w="973"/>
        <w:gridCol w:w="1274"/>
      </w:tblGrid>
      <w:tr w:rsidR="00B51ECD" w:rsidRPr="004F0212" w14:paraId="32FE1026" w14:textId="77777777" w:rsidTr="005547AD">
        <w:trPr>
          <w:trHeight w:val="262"/>
        </w:trPr>
        <w:tc>
          <w:tcPr>
            <w:tcW w:w="510" w:type="pct"/>
            <w:gridSpan w:val="2"/>
            <w:tcBorders>
              <w:top w:val="single" w:sz="8" w:space="0" w:color="auto"/>
              <w:left w:val="single" w:sz="8" w:space="0" w:color="auto"/>
              <w:bottom w:val="single" w:sz="8" w:space="0" w:color="auto"/>
              <w:right w:val="single" w:sz="8" w:space="0" w:color="auto"/>
            </w:tcBorders>
            <w:vAlign w:val="center"/>
            <w:hideMark/>
          </w:tcPr>
          <w:p w14:paraId="54E3FDEB" w14:textId="77777777" w:rsidR="00B51ECD" w:rsidRPr="004F0212" w:rsidRDefault="00B51ECD" w:rsidP="00B04B5C">
            <w:pPr>
              <w:autoSpaceDE w:val="0"/>
              <w:autoSpaceDN w:val="0"/>
              <w:adjustRightInd w:val="0"/>
              <w:jc w:val="center"/>
              <w:rPr>
                <w:noProof/>
                <w:lang w:val="en-US"/>
              </w:rPr>
            </w:pPr>
            <w:r w:rsidRPr="004F0212">
              <w:rPr>
                <w:noProof/>
                <w:lang w:val="sr-Latn-RS"/>
              </w:rPr>
              <w:lastRenderedPageBreak/>
              <w:t>Р.БР</w:t>
            </w:r>
          </w:p>
        </w:tc>
        <w:tc>
          <w:tcPr>
            <w:tcW w:w="1517" w:type="pct"/>
            <w:tcBorders>
              <w:top w:val="single" w:sz="8" w:space="0" w:color="auto"/>
              <w:left w:val="single" w:sz="8" w:space="0" w:color="auto"/>
              <w:bottom w:val="single" w:sz="8" w:space="0" w:color="auto"/>
              <w:right w:val="single" w:sz="8" w:space="0" w:color="auto"/>
            </w:tcBorders>
            <w:vAlign w:val="center"/>
            <w:hideMark/>
          </w:tcPr>
          <w:p w14:paraId="4990FF15" w14:textId="77777777" w:rsidR="00B51ECD" w:rsidRPr="004F0212" w:rsidRDefault="00B51ECD" w:rsidP="00B04B5C">
            <w:pPr>
              <w:autoSpaceDE w:val="0"/>
              <w:autoSpaceDN w:val="0"/>
              <w:adjustRightInd w:val="0"/>
              <w:jc w:val="center"/>
              <w:rPr>
                <w:noProof/>
                <w:lang w:val="en-US"/>
              </w:rPr>
            </w:pPr>
            <w:r w:rsidRPr="004F0212">
              <w:rPr>
                <w:noProof/>
                <w:lang w:val="en-US"/>
              </w:rPr>
              <w:t>Назив</w:t>
            </w:r>
          </w:p>
        </w:tc>
        <w:tc>
          <w:tcPr>
            <w:tcW w:w="503" w:type="pct"/>
            <w:tcBorders>
              <w:top w:val="single" w:sz="8" w:space="0" w:color="auto"/>
              <w:left w:val="single" w:sz="8" w:space="0" w:color="auto"/>
              <w:bottom w:val="single" w:sz="8" w:space="0" w:color="auto"/>
              <w:right w:val="single" w:sz="8" w:space="0" w:color="auto"/>
            </w:tcBorders>
            <w:vAlign w:val="center"/>
            <w:hideMark/>
          </w:tcPr>
          <w:p w14:paraId="5A9692E2" w14:textId="77777777" w:rsidR="00B51ECD" w:rsidRPr="004F0212" w:rsidRDefault="00B51ECD" w:rsidP="00B04B5C">
            <w:pPr>
              <w:autoSpaceDE w:val="0"/>
              <w:autoSpaceDN w:val="0"/>
              <w:adjustRightInd w:val="0"/>
              <w:jc w:val="center"/>
              <w:rPr>
                <w:noProof/>
                <w:lang w:val="en-US"/>
              </w:rPr>
            </w:pPr>
            <w:r w:rsidRPr="004F0212">
              <w:rPr>
                <w:noProof/>
                <w:lang w:val="en-US"/>
              </w:rPr>
              <w:t>Јединица</w:t>
            </w:r>
          </w:p>
          <w:p w14:paraId="5D8DC22A" w14:textId="77777777" w:rsidR="00B51ECD" w:rsidRPr="004F0212" w:rsidRDefault="00B51ECD" w:rsidP="00B04B5C">
            <w:pPr>
              <w:autoSpaceDE w:val="0"/>
              <w:autoSpaceDN w:val="0"/>
              <w:adjustRightInd w:val="0"/>
              <w:jc w:val="center"/>
              <w:rPr>
                <w:noProof/>
                <w:lang w:val="en-US"/>
              </w:rPr>
            </w:pPr>
            <w:r w:rsidRPr="004F0212">
              <w:rPr>
                <w:noProof/>
                <w:lang w:val="en-US"/>
              </w:rPr>
              <w:t xml:space="preserve"> мере</w:t>
            </w:r>
          </w:p>
        </w:tc>
        <w:tc>
          <w:tcPr>
            <w:tcW w:w="353" w:type="pct"/>
            <w:gridSpan w:val="2"/>
            <w:tcBorders>
              <w:top w:val="single" w:sz="8" w:space="0" w:color="auto"/>
              <w:left w:val="single" w:sz="8" w:space="0" w:color="auto"/>
              <w:bottom w:val="single" w:sz="8" w:space="0" w:color="auto"/>
              <w:right w:val="single" w:sz="8" w:space="0" w:color="auto"/>
            </w:tcBorders>
            <w:vAlign w:val="center"/>
            <w:hideMark/>
          </w:tcPr>
          <w:p w14:paraId="225EABD6" w14:textId="77777777" w:rsidR="00B51ECD" w:rsidRPr="004F0212" w:rsidRDefault="00B51ECD" w:rsidP="00B04B5C">
            <w:pPr>
              <w:autoSpaceDE w:val="0"/>
              <w:autoSpaceDN w:val="0"/>
              <w:adjustRightInd w:val="0"/>
              <w:jc w:val="center"/>
              <w:rPr>
                <w:noProof/>
                <w:lang w:val="en-US"/>
              </w:rPr>
            </w:pPr>
            <w:r w:rsidRPr="004F0212">
              <w:rPr>
                <w:noProof/>
                <w:lang w:val="en-US"/>
              </w:rPr>
              <w:t>Количина</w:t>
            </w:r>
          </w:p>
        </w:tc>
        <w:tc>
          <w:tcPr>
            <w:tcW w:w="432" w:type="pct"/>
            <w:tcBorders>
              <w:top w:val="single" w:sz="8" w:space="0" w:color="auto"/>
              <w:left w:val="single" w:sz="8" w:space="0" w:color="auto"/>
              <w:bottom w:val="single" w:sz="8" w:space="0" w:color="auto"/>
              <w:right w:val="single" w:sz="8" w:space="0" w:color="auto"/>
            </w:tcBorders>
            <w:vAlign w:val="center"/>
            <w:hideMark/>
          </w:tcPr>
          <w:p w14:paraId="24F2FDC5" w14:textId="77777777" w:rsidR="00B51ECD" w:rsidRPr="004F0212" w:rsidRDefault="00B51ECD" w:rsidP="00B04B5C">
            <w:pPr>
              <w:autoSpaceDE w:val="0"/>
              <w:autoSpaceDN w:val="0"/>
              <w:adjustRightInd w:val="0"/>
              <w:jc w:val="center"/>
              <w:rPr>
                <w:noProof/>
                <w:lang w:val="en-US"/>
              </w:rPr>
            </w:pPr>
            <w:r w:rsidRPr="004F0212">
              <w:rPr>
                <w:noProof/>
                <w:lang w:val="en-US"/>
              </w:rPr>
              <w:t>Јединична цена без ПДВ-а</w:t>
            </w:r>
          </w:p>
        </w:tc>
        <w:tc>
          <w:tcPr>
            <w:tcW w:w="443" w:type="pct"/>
            <w:tcBorders>
              <w:top w:val="single" w:sz="8" w:space="0" w:color="auto"/>
              <w:left w:val="single" w:sz="8" w:space="0" w:color="auto"/>
              <w:bottom w:val="single" w:sz="8" w:space="0" w:color="auto"/>
              <w:right w:val="single" w:sz="8" w:space="0" w:color="auto"/>
            </w:tcBorders>
            <w:vAlign w:val="center"/>
            <w:hideMark/>
          </w:tcPr>
          <w:p w14:paraId="18FE3DEB" w14:textId="77777777" w:rsidR="00B51ECD" w:rsidRPr="004F0212" w:rsidRDefault="00B51ECD" w:rsidP="00B04B5C">
            <w:pPr>
              <w:autoSpaceDE w:val="0"/>
              <w:autoSpaceDN w:val="0"/>
              <w:adjustRightInd w:val="0"/>
              <w:jc w:val="center"/>
              <w:rPr>
                <w:noProof/>
                <w:lang w:val="sr-Cyrl-RS"/>
              </w:rPr>
            </w:pPr>
            <w:r w:rsidRPr="004F0212">
              <w:rPr>
                <w:noProof/>
                <w:lang w:val="sr-Cyrl-RS"/>
              </w:rPr>
              <w:t>Јединична цена са ПДВ-ом</w:t>
            </w:r>
          </w:p>
        </w:tc>
        <w:tc>
          <w:tcPr>
            <w:tcW w:w="503" w:type="pct"/>
            <w:tcBorders>
              <w:top w:val="single" w:sz="8" w:space="0" w:color="auto"/>
              <w:left w:val="single" w:sz="8" w:space="0" w:color="auto"/>
              <w:bottom w:val="single" w:sz="8" w:space="0" w:color="auto"/>
              <w:right w:val="single" w:sz="8" w:space="0" w:color="auto"/>
            </w:tcBorders>
            <w:vAlign w:val="center"/>
            <w:hideMark/>
          </w:tcPr>
          <w:p w14:paraId="6C9A218E" w14:textId="77777777" w:rsidR="00B51ECD" w:rsidRPr="004F0212" w:rsidRDefault="00B51ECD" w:rsidP="00B04B5C">
            <w:pPr>
              <w:autoSpaceDE w:val="0"/>
              <w:autoSpaceDN w:val="0"/>
              <w:adjustRightInd w:val="0"/>
              <w:jc w:val="center"/>
              <w:rPr>
                <w:noProof/>
                <w:lang w:val="en-US"/>
              </w:rPr>
            </w:pPr>
            <w:r w:rsidRPr="004F0212">
              <w:rPr>
                <w:noProof/>
                <w:lang w:val="en-US"/>
              </w:rPr>
              <w:t>Укупна цена без ПДВ-а</w:t>
            </w:r>
          </w:p>
        </w:tc>
        <w:tc>
          <w:tcPr>
            <w:tcW w:w="320" w:type="pct"/>
            <w:tcBorders>
              <w:top w:val="single" w:sz="8" w:space="0" w:color="auto"/>
              <w:left w:val="single" w:sz="8" w:space="0" w:color="auto"/>
              <w:bottom w:val="single" w:sz="8" w:space="0" w:color="auto"/>
              <w:right w:val="single" w:sz="8" w:space="0" w:color="auto"/>
            </w:tcBorders>
            <w:vAlign w:val="center"/>
            <w:hideMark/>
          </w:tcPr>
          <w:p w14:paraId="700645D6" w14:textId="77777777" w:rsidR="00B51ECD" w:rsidRPr="004F0212" w:rsidRDefault="00B51ECD" w:rsidP="00B04B5C">
            <w:pPr>
              <w:autoSpaceDE w:val="0"/>
              <w:autoSpaceDN w:val="0"/>
              <w:adjustRightInd w:val="0"/>
              <w:jc w:val="center"/>
              <w:rPr>
                <w:noProof/>
                <w:lang w:val="sr-Cyrl-RS"/>
              </w:rPr>
            </w:pPr>
            <w:r w:rsidRPr="004F0212">
              <w:rPr>
                <w:noProof/>
                <w:lang w:val="en-US"/>
              </w:rPr>
              <w:t xml:space="preserve">Укупна цена </w:t>
            </w:r>
            <w:r w:rsidRPr="004F0212">
              <w:rPr>
                <w:noProof/>
                <w:lang w:val="sr-Cyrl-RS"/>
              </w:rPr>
              <w:t>са</w:t>
            </w:r>
            <w:r w:rsidRPr="004F0212">
              <w:rPr>
                <w:noProof/>
                <w:lang w:val="en-US"/>
              </w:rPr>
              <w:t xml:space="preserve"> ПДВ-</w:t>
            </w:r>
            <w:r w:rsidRPr="004F0212">
              <w:rPr>
                <w:noProof/>
                <w:lang w:val="sr-Cyrl-RS"/>
              </w:rPr>
              <w:t>ом</w:t>
            </w:r>
          </w:p>
        </w:tc>
        <w:tc>
          <w:tcPr>
            <w:tcW w:w="419" w:type="pct"/>
            <w:tcBorders>
              <w:top w:val="single" w:sz="8" w:space="0" w:color="auto"/>
              <w:left w:val="single" w:sz="8" w:space="0" w:color="auto"/>
              <w:bottom w:val="single" w:sz="8" w:space="0" w:color="auto"/>
              <w:right w:val="single" w:sz="8" w:space="0" w:color="auto"/>
            </w:tcBorders>
            <w:vAlign w:val="center"/>
            <w:hideMark/>
          </w:tcPr>
          <w:p w14:paraId="3BB20952" w14:textId="77777777" w:rsidR="00B51ECD" w:rsidRPr="004F0212" w:rsidRDefault="00B51ECD" w:rsidP="00B04B5C">
            <w:pPr>
              <w:autoSpaceDE w:val="0"/>
              <w:autoSpaceDN w:val="0"/>
              <w:adjustRightInd w:val="0"/>
              <w:jc w:val="center"/>
              <w:rPr>
                <w:noProof/>
                <w:lang w:val="sr-Cyrl-RS"/>
              </w:rPr>
            </w:pPr>
            <w:r w:rsidRPr="004F0212">
              <w:rPr>
                <w:noProof/>
                <w:lang w:val="sr-Cyrl-RS"/>
              </w:rPr>
              <w:t>Произвођач</w:t>
            </w:r>
          </w:p>
          <w:p w14:paraId="381C5BE4" w14:textId="77777777" w:rsidR="00B51ECD" w:rsidRPr="004F0212" w:rsidRDefault="00B51ECD" w:rsidP="00B04B5C">
            <w:pPr>
              <w:autoSpaceDE w:val="0"/>
              <w:autoSpaceDN w:val="0"/>
              <w:adjustRightInd w:val="0"/>
              <w:jc w:val="center"/>
              <w:rPr>
                <w:noProof/>
                <w:lang w:val="sr-Cyrl-RS"/>
              </w:rPr>
            </w:pPr>
            <w:r w:rsidRPr="004F0212">
              <w:rPr>
                <w:noProof/>
                <w:lang w:val="sr-Cyrl-RS"/>
              </w:rPr>
              <w:t xml:space="preserve">/земља порекла </w:t>
            </w:r>
          </w:p>
        </w:tc>
      </w:tr>
      <w:tr w:rsidR="00B51ECD" w:rsidRPr="004F0212" w14:paraId="19E5BF94" w14:textId="77777777" w:rsidTr="005547AD">
        <w:trPr>
          <w:trHeight w:val="288"/>
        </w:trPr>
        <w:tc>
          <w:tcPr>
            <w:tcW w:w="510" w:type="pct"/>
            <w:gridSpan w:val="2"/>
            <w:tcBorders>
              <w:top w:val="single" w:sz="8" w:space="0" w:color="auto"/>
              <w:left w:val="single" w:sz="8" w:space="0" w:color="auto"/>
              <w:bottom w:val="single" w:sz="8" w:space="0" w:color="auto"/>
              <w:right w:val="single" w:sz="8" w:space="0" w:color="auto"/>
            </w:tcBorders>
            <w:hideMark/>
          </w:tcPr>
          <w:p w14:paraId="57BE3EDF" w14:textId="77777777" w:rsidR="00B51ECD" w:rsidRPr="004F0212" w:rsidRDefault="00B51ECD" w:rsidP="00B04B5C">
            <w:pPr>
              <w:autoSpaceDE w:val="0"/>
              <w:autoSpaceDN w:val="0"/>
              <w:adjustRightInd w:val="0"/>
              <w:jc w:val="center"/>
              <w:rPr>
                <w:noProof/>
                <w:lang w:val="sr-Latn-RS"/>
              </w:rPr>
            </w:pPr>
            <w:r w:rsidRPr="004F0212">
              <w:rPr>
                <w:noProof/>
                <w:lang w:val="sr-Latn-RS"/>
              </w:rPr>
              <w:t>1</w:t>
            </w:r>
          </w:p>
        </w:tc>
        <w:tc>
          <w:tcPr>
            <w:tcW w:w="1517" w:type="pct"/>
            <w:tcBorders>
              <w:top w:val="single" w:sz="8" w:space="0" w:color="auto"/>
              <w:left w:val="single" w:sz="8" w:space="0" w:color="auto"/>
              <w:bottom w:val="single" w:sz="8" w:space="0" w:color="auto"/>
              <w:right w:val="single" w:sz="8" w:space="0" w:color="auto"/>
            </w:tcBorders>
            <w:hideMark/>
          </w:tcPr>
          <w:p w14:paraId="387ECC46" w14:textId="77777777" w:rsidR="00B51ECD" w:rsidRPr="004F0212" w:rsidRDefault="00B51ECD" w:rsidP="00B04B5C">
            <w:pPr>
              <w:autoSpaceDE w:val="0"/>
              <w:autoSpaceDN w:val="0"/>
              <w:adjustRightInd w:val="0"/>
              <w:jc w:val="center"/>
              <w:rPr>
                <w:noProof/>
                <w:lang w:val="en-US"/>
              </w:rPr>
            </w:pPr>
            <w:r w:rsidRPr="004F0212">
              <w:rPr>
                <w:noProof/>
                <w:lang w:val="en-US"/>
              </w:rPr>
              <w:t>2</w:t>
            </w:r>
          </w:p>
        </w:tc>
        <w:tc>
          <w:tcPr>
            <w:tcW w:w="503" w:type="pct"/>
            <w:tcBorders>
              <w:top w:val="single" w:sz="8" w:space="0" w:color="auto"/>
              <w:left w:val="single" w:sz="8" w:space="0" w:color="auto"/>
              <w:bottom w:val="single" w:sz="8" w:space="0" w:color="auto"/>
              <w:right w:val="single" w:sz="8" w:space="0" w:color="auto"/>
            </w:tcBorders>
            <w:hideMark/>
          </w:tcPr>
          <w:p w14:paraId="736F7C68" w14:textId="77777777" w:rsidR="00B51ECD" w:rsidRPr="004F0212" w:rsidRDefault="00B51ECD" w:rsidP="00B04B5C">
            <w:pPr>
              <w:autoSpaceDE w:val="0"/>
              <w:autoSpaceDN w:val="0"/>
              <w:adjustRightInd w:val="0"/>
              <w:jc w:val="center"/>
              <w:rPr>
                <w:noProof/>
                <w:lang w:val="en-US"/>
              </w:rPr>
            </w:pPr>
            <w:r w:rsidRPr="004F0212">
              <w:rPr>
                <w:noProof/>
                <w:lang w:val="en-US"/>
              </w:rPr>
              <w:t>3</w:t>
            </w:r>
          </w:p>
        </w:tc>
        <w:tc>
          <w:tcPr>
            <w:tcW w:w="353" w:type="pct"/>
            <w:gridSpan w:val="2"/>
            <w:tcBorders>
              <w:top w:val="single" w:sz="8" w:space="0" w:color="auto"/>
              <w:left w:val="single" w:sz="8" w:space="0" w:color="auto"/>
              <w:bottom w:val="single" w:sz="8" w:space="0" w:color="auto"/>
              <w:right w:val="single" w:sz="8" w:space="0" w:color="auto"/>
            </w:tcBorders>
            <w:hideMark/>
          </w:tcPr>
          <w:p w14:paraId="17049FF7" w14:textId="77777777" w:rsidR="00B51ECD" w:rsidRPr="004F0212" w:rsidRDefault="00B51ECD" w:rsidP="00B04B5C">
            <w:pPr>
              <w:autoSpaceDE w:val="0"/>
              <w:autoSpaceDN w:val="0"/>
              <w:adjustRightInd w:val="0"/>
              <w:jc w:val="center"/>
              <w:rPr>
                <w:noProof/>
                <w:lang w:val="en-US"/>
              </w:rPr>
            </w:pPr>
            <w:r w:rsidRPr="004F0212">
              <w:rPr>
                <w:noProof/>
                <w:lang w:val="en-US"/>
              </w:rPr>
              <w:t>4</w:t>
            </w:r>
          </w:p>
        </w:tc>
        <w:tc>
          <w:tcPr>
            <w:tcW w:w="432" w:type="pct"/>
            <w:tcBorders>
              <w:top w:val="single" w:sz="8" w:space="0" w:color="auto"/>
              <w:left w:val="single" w:sz="8" w:space="0" w:color="auto"/>
              <w:bottom w:val="single" w:sz="8" w:space="0" w:color="auto"/>
              <w:right w:val="single" w:sz="8" w:space="0" w:color="auto"/>
            </w:tcBorders>
            <w:hideMark/>
          </w:tcPr>
          <w:p w14:paraId="277975B6" w14:textId="77777777" w:rsidR="00B51ECD" w:rsidRPr="004F0212" w:rsidRDefault="00B51ECD" w:rsidP="00B04B5C">
            <w:pPr>
              <w:autoSpaceDE w:val="0"/>
              <w:autoSpaceDN w:val="0"/>
              <w:adjustRightInd w:val="0"/>
              <w:jc w:val="center"/>
              <w:rPr>
                <w:noProof/>
                <w:lang w:val="en-US"/>
              </w:rPr>
            </w:pPr>
            <w:r w:rsidRPr="004F0212">
              <w:rPr>
                <w:noProof/>
                <w:lang w:val="en-US"/>
              </w:rPr>
              <w:t>5</w:t>
            </w:r>
          </w:p>
        </w:tc>
        <w:tc>
          <w:tcPr>
            <w:tcW w:w="443" w:type="pct"/>
            <w:tcBorders>
              <w:top w:val="single" w:sz="8" w:space="0" w:color="auto"/>
              <w:left w:val="single" w:sz="8" w:space="0" w:color="auto"/>
              <w:bottom w:val="single" w:sz="8" w:space="0" w:color="auto"/>
              <w:right w:val="single" w:sz="8" w:space="0" w:color="auto"/>
            </w:tcBorders>
            <w:hideMark/>
          </w:tcPr>
          <w:p w14:paraId="79A59CAF" w14:textId="77777777" w:rsidR="00B51ECD" w:rsidRPr="004F0212" w:rsidRDefault="00B51ECD" w:rsidP="00B04B5C">
            <w:pPr>
              <w:autoSpaceDE w:val="0"/>
              <w:autoSpaceDN w:val="0"/>
              <w:adjustRightInd w:val="0"/>
              <w:jc w:val="center"/>
              <w:rPr>
                <w:noProof/>
                <w:lang w:val="en-US"/>
              </w:rPr>
            </w:pPr>
            <w:r w:rsidRPr="004F0212">
              <w:rPr>
                <w:noProof/>
                <w:lang w:val="en-US"/>
              </w:rPr>
              <w:t>6</w:t>
            </w:r>
          </w:p>
        </w:tc>
        <w:tc>
          <w:tcPr>
            <w:tcW w:w="503" w:type="pct"/>
            <w:tcBorders>
              <w:top w:val="single" w:sz="8" w:space="0" w:color="auto"/>
              <w:left w:val="single" w:sz="8" w:space="0" w:color="auto"/>
              <w:bottom w:val="single" w:sz="8" w:space="0" w:color="auto"/>
              <w:right w:val="single" w:sz="8" w:space="0" w:color="auto"/>
            </w:tcBorders>
            <w:hideMark/>
          </w:tcPr>
          <w:p w14:paraId="6178D00C" w14:textId="77777777" w:rsidR="00B51ECD" w:rsidRPr="004F0212" w:rsidRDefault="00B51ECD" w:rsidP="00B04B5C">
            <w:pPr>
              <w:autoSpaceDE w:val="0"/>
              <w:autoSpaceDN w:val="0"/>
              <w:adjustRightInd w:val="0"/>
              <w:jc w:val="center"/>
              <w:rPr>
                <w:noProof/>
                <w:lang w:val="en-US"/>
              </w:rPr>
            </w:pPr>
            <w:r w:rsidRPr="004F0212">
              <w:rPr>
                <w:noProof/>
                <w:lang w:val="en-US"/>
              </w:rPr>
              <w:t>7</w:t>
            </w:r>
          </w:p>
        </w:tc>
        <w:tc>
          <w:tcPr>
            <w:tcW w:w="320" w:type="pct"/>
            <w:tcBorders>
              <w:top w:val="single" w:sz="8" w:space="0" w:color="auto"/>
              <w:left w:val="single" w:sz="8" w:space="0" w:color="auto"/>
              <w:bottom w:val="single" w:sz="8" w:space="0" w:color="auto"/>
              <w:right w:val="single" w:sz="8" w:space="0" w:color="auto"/>
            </w:tcBorders>
            <w:hideMark/>
          </w:tcPr>
          <w:p w14:paraId="72D23A8B" w14:textId="77777777" w:rsidR="00B51ECD" w:rsidRPr="004F0212" w:rsidRDefault="00B51ECD" w:rsidP="00B04B5C">
            <w:pPr>
              <w:autoSpaceDE w:val="0"/>
              <w:autoSpaceDN w:val="0"/>
              <w:adjustRightInd w:val="0"/>
              <w:jc w:val="center"/>
              <w:rPr>
                <w:noProof/>
                <w:lang w:val="sr-Latn-RS"/>
              </w:rPr>
            </w:pPr>
            <w:r w:rsidRPr="004F0212">
              <w:rPr>
                <w:noProof/>
                <w:lang w:val="sr-Latn-RS"/>
              </w:rPr>
              <w:t>8</w:t>
            </w:r>
          </w:p>
        </w:tc>
        <w:tc>
          <w:tcPr>
            <w:tcW w:w="419" w:type="pct"/>
            <w:tcBorders>
              <w:top w:val="single" w:sz="8" w:space="0" w:color="auto"/>
              <w:left w:val="single" w:sz="8" w:space="0" w:color="auto"/>
              <w:bottom w:val="single" w:sz="8" w:space="0" w:color="auto"/>
              <w:right w:val="single" w:sz="8" w:space="0" w:color="auto"/>
            </w:tcBorders>
            <w:hideMark/>
          </w:tcPr>
          <w:p w14:paraId="061CCCB4" w14:textId="77777777" w:rsidR="00B51ECD" w:rsidRPr="004F0212" w:rsidRDefault="00B51ECD" w:rsidP="00B04B5C">
            <w:pPr>
              <w:autoSpaceDE w:val="0"/>
              <w:autoSpaceDN w:val="0"/>
              <w:adjustRightInd w:val="0"/>
              <w:jc w:val="center"/>
              <w:rPr>
                <w:noProof/>
                <w:lang w:val="sr-Latn-RS"/>
              </w:rPr>
            </w:pPr>
            <w:r w:rsidRPr="004F0212">
              <w:rPr>
                <w:noProof/>
                <w:lang w:val="sr-Latn-RS"/>
              </w:rPr>
              <w:t>9</w:t>
            </w:r>
          </w:p>
        </w:tc>
      </w:tr>
      <w:tr w:rsidR="005547AD" w:rsidRPr="004F0212" w14:paraId="0BC0F2C7" w14:textId="77777777" w:rsidTr="005547AD">
        <w:trPr>
          <w:trHeight w:val="227"/>
        </w:trPr>
        <w:tc>
          <w:tcPr>
            <w:tcW w:w="3315" w:type="pct"/>
            <w:gridSpan w:val="7"/>
            <w:tcBorders>
              <w:top w:val="single" w:sz="8" w:space="0" w:color="auto"/>
              <w:left w:val="single" w:sz="8" w:space="0" w:color="auto"/>
              <w:bottom w:val="single" w:sz="8" w:space="0" w:color="auto"/>
              <w:right w:val="single" w:sz="8" w:space="0" w:color="auto"/>
            </w:tcBorders>
            <w:shd w:val="clear" w:color="auto" w:fill="auto"/>
            <w:hideMark/>
          </w:tcPr>
          <w:p w14:paraId="1DF34E5C" w14:textId="77777777" w:rsidR="00B51ECD" w:rsidRPr="004F0212" w:rsidRDefault="00B51ECD" w:rsidP="00B04B5C">
            <w:pPr>
              <w:autoSpaceDE w:val="0"/>
              <w:autoSpaceDN w:val="0"/>
              <w:adjustRightInd w:val="0"/>
              <w:rPr>
                <w:b/>
                <w:noProof/>
                <w:lang w:val="sr-Cyrl-RS"/>
              </w:rPr>
            </w:pPr>
            <w:r w:rsidRPr="004F0212">
              <w:rPr>
                <w:b/>
                <w:noProof/>
                <w:lang w:val="sr-Cyrl-RS"/>
              </w:rPr>
              <w:t>РЕДОВАН СЕРВИС ДЕА (једном годишње)</w:t>
            </w:r>
          </w:p>
        </w:tc>
        <w:tc>
          <w:tcPr>
            <w:tcW w:w="443" w:type="pct"/>
            <w:tcBorders>
              <w:top w:val="single" w:sz="8" w:space="0" w:color="auto"/>
              <w:left w:val="single" w:sz="8" w:space="0" w:color="auto"/>
              <w:bottom w:val="single" w:sz="8" w:space="0" w:color="auto"/>
              <w:right w:val="single" w:sz="8" w:space="0" w:color="auto"/>
            </w:tcBorders>
            <w:shd w:val="clear" w:color="auto" w:fill="auto"/>
          </w:tcPr>
          <w:p w14:paraId="1A11DEBD" w14:textId="77777777" w:rsidR="00B51ECD" w:rsidRPr="004F0212" w:rsidRDefault="00B51ECD" w:rsidP="00B04B5C">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shd w:val="clear" w:color="auto" w:fill="auto"/>
          </w:tcPr>
          <w:p w14:paraId="3A9ABECB" w14:textId="77777777" w:rsidR="00B51ECD" w:rsidRPr="004F0212" w:rsidRDefault="00B51ECD" w:rsidP="00B04B5C">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shd w:val="clear" w:color="auto" w:fill="auto"/>
          </w:tcPr>
          <w:p w14:paraId="5D964C2F" w14:textId="77777777" w:rsidR="00B51ECD" w:rsidRPr="004F0212" w:rsidRDefault="00B51ECD" w:rsidP="00B04B5C">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shd w:val="clear" w:color="auto" w:fill="auto"/>
          </w:tcPr>
          <w:p w14:paraId="69F58A21" w14:textId="77777777" w:rsidR="00B51ECD" w:rsidRPr="004F0212" w:rsidRDefault="00B51ECD" w:rsidP="00B04B5C">
            <w:pPr>
              <w:autoSpaceDE w:val="0"/>
              <w:autoSpaceDN w:val="0"/>
              <w:adjustRightInd w:val="0"/>
              <w:jc w:val="right"/>
              <w:rPr>
                <w:noProof/>
                <w:lang w:val="en-US"/>
              </w:rPr>
            </w:pPr>
          </w:p>
        </w:tc>
      </w:tr>
      <w:tr w:rsidR="005547AD" w:rsidRPr="004F0212" w14:paraId="50D68470" w14:textId="77777777" w:rsidTr="005547AD">
        <w:trPr>
          <w:trHeight w:val="227"/>
        </w:trPr>
        <w:tc>
          <w:tcPr>
            <w:tcW w:w="3315" w:type="pct"/>
            <w:gridSpan w:val="7"/>
            <w:tcBorders>
              <w:top w:val="single" w:sz="8" w:space="0" w:color="auto"/>
              <w:left w:val="single" w:sz="8" w:space="0" w:color="auto"/>
              <w:bottom w:val="single" w:sz="8" w:space="0" w:color="auto"/>
              <w:right w:val="single" w:sz="8" w:space="0" w:color="auto"/>
            </w:tcBorders>
            <w:shd w:val="clear" w:color="auto" w:fill="EE6CC9"/>
            <w:hideMark/>
          </w:tcPr>
          <w:p w14:paraId="042E6728" w14:textId="2EB10438" w:rsidR="00B51ECD" w:rsidRPr="004F0212" w:rsidRDefault="00B51ECD" w:rsidP="00B04B5C">
            <w:pPr>
              <w:autoSpaceDE w:val="0"/>
              <w:autoSpaceDN w:val="0"/>
              <w:adjustRightInd w:val="0"/>
              <w:rPr>
                <w:noProof/>
                <w:lang w:val="en-US"/>
              </w:rPr>
            </w:pPr>
            <w:r w:rsidRPr="004F0212">
              <w:rPr>
                <w:b/>
                <w:noProof/>
                <w:lang w:val="en-US"/>
              </w:rPr>
              <w:t>1.</w:t>
            </w:r>
            <w:r w:rsidR="00605FEA" w:rsidRPr="004F0212">
              <w:rPr>
                <w:b/>
                <w:sz w:val="22"/>
                <w:szCs w:val="22"/>
              </w:rPr>
              <w:t xml:space="preserve"> РЕДОВАН СЕРВИС ДЕА </w:t>
            </w:r>
            <w:r w:rsidR="00605FEA" w:rsidRPr="004F0212">
              <w:t>„</w:t>
            </w:r>
            <w:r w:rsidR="00605FEA" w:rsidRPr="004F0212">
              <w:rPr>
                <w:b/>
              </w:rPr>
              <w:t xml:space="preserve">VOLVO  PENTA“   </w:t>
            </w:r>
            <w:r w:rsidR="00605FEA" w:rsidRPr="004F0212">
              <w:rPr>
                <w:b/>
                <w:sz w:val="22"/>
                <w:szCs w:val="22"/>
              </w:rPr>
              <w:t xml:space="preserve"> 650 </w:t>
            </w:r>
            <w:r w:rsidR="00605FEA" w:rsidRPr="004F0212">
              <w:t xml:space="preserve"> </w:t>
            </w:r>
            <w:r w:rsidR="00605FEA" w:rsidRPr="004F0212">
              <w:rPr>
                <w:b/>
              </w:rPr>
              <w:t>kVA</w:t>
            </w:r>
          </w:p>
        </w:tc>
        <w:tc>
          <w:tcPr>
            <w:tcW w:w="443" w:type="pct"/>
            <w:tcBorders>
              <w:top w:val="single" w:sz="8" w:space="0" w:color="auto"/>
              <w:left w:val="single" w:sz="8" w:space="0" w:color="auto"/>
              <w:bottom w:val="single" w:sz="8" w:space="0" w:color="auto"/>
              <w:right w:val="single" w:sz="8" w:space="0" w:color="auto"/>
            </w:tcBorders>
            <w:shd w:val="clear" w:color="auto" w:fill="EE6CC9"/>
          </w:tcPr>
          <w:p w14:paraId="0338191D" w14:textId="77777777" w:rsidR="00B51ECD" w:rsidRPr="004F0212" w:rsidRDefault="00B51ECD" w:rsidP="00B04B5C">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shd w:val="clear" w:color="auto" w:fill="EE6CC9"/>
          </w:tcPr>
          <w:p w14:paraId="1A282E20" w14:textId="77777777" w:rsidR="00B51ECD" w:rsidRPr="004F0212" w:rsidRDefault="00B51ECD" w:rsidP="00B04B5C">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shd w:val="clear" w:color="auto" w:fill="EE6CC9"/>
          </w:tcPr>
          <w:p w14:paraId="127E4B23" w14:textId="77777777" w:rsidR="00B51ECD" w:rsidRPr="004F0212" w:rsidRDefault="00B51ECD" w:rsidP="00B04B5C">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shd w:val="clear" w:color="auto" w:fill="EE6CC9"/>
          </w:tcPr>
          <w:p w14:paraId="1215291A" w14:textId="77777777" w:rsidR="00B51ECD" w:rsidRPr="004F0212" w:rsidRDefault="00B51ECD" w:rsidP="00B04B5C">
            <w:pPr>
              <w:autoSpaceDE w:val="0"/>
              <w:autoSpaceDN w:val="0"/>
              <w:adjustRightInd w:val="0"/>
              <w:jc w:val="right"/>
              <w:rPr>
                <w:noProof/>
                <w:lang w:val="en-US"/>
              </w:rPr>
            </w:pPr>
          </w:p>
        </w:tc>
      </w:tr>
      <w:tr w:rsidR="00605FEA" w:rsidRPr="004F0212" w14:paraId="61F35B19" w14:textId="77777777" w:rsidTr="00383619">
        <w:trPr>
          <w:trHeight w:val="227"/>
        </w:trPr>
        <w:tc>
          <w:tcPr>
            <w:tcW w:w="510" w:type="pct"/>
            <w:gridSpan w:val="2"/>
            <w:tcBorders>
              <w:top w:val="single" w:sz="8" w:space="0" w:color="auto"/>
              <w:left w:val="single" w:sz="8" w:space="0" w:color="auto"/>
              <w:bottom w:val="single" w:sz="8" w:space="0" w:color="auto"/>
              <w:right w:val="single" w:sz="8" w:space="0" w:color="auto"/>
            </w:tcBorders>
            <w:hideMark/>
          </w:tcPr>
          <w:p w14:paraId="50A3AD27" w14:textId="77777777" w:rsidR="00605FEA" w:rsidRPr="004F0212" w:rsidRDefault="00605FEA" w:rsidP="00605FEA">
            <w:pPr>
              <w:autoSpaceDE w:val="0"/>
              <w:autoSpaceDN w:val="0"/>
              <w:adjustRightInd w:val="0"/>
              <w:jc w:val="center"/>
              <w:rPr>
                <w:noProof/>
                <w:lang w:val="en-US"/>
              </w:rPr>
            </w:pPr>
            <w:r w:rsidRPr="004F0212">
              <w:rPr>
                <w:noProof/>
                <w:lang w:val="sr-Latn-RS"/>
              </w:rPr>
              <w:t>1.1</w:t>
            </w:r>
          </w:p>
        </w:tc>
        <w:tc>
          <w:tcPr>
            <w:tcW w:w="1517" w:type="pct"/>
            <w:tcBorders>
              <w:top w:val="single" w:sz="8" w:space="0" w:color="auto"/>
              <w:left w:val="single" w:sz="8" w:space="0" w:color="auto"/>
              <w:bottom w:val="single" w:sz="8" w:space="0" w:color="auto"/>
              <w:right w:val="single" w:sz="8" w:space="0" w:color="auto"/>
            </w:tcBorders>
            <w:vAlign w:val="center"/>
            <w:hideMark/>
          </w:tcPr>
          <w:p w14:paraId="3236A3A9" w14:textId="71ED3FFE" w:rsidR="00605FEA" w:rsidRPr="004F0212" w:rsidRDefault="00605FEA" w:rsidP="00605FEA">
            <w:pPr>
              <w:autoSpaceDE w:val="0"/>
              <w:autoSpaceDN w:val="0"/>
              <w:adjustRightInd w:val="0"/>
              <w:rPr>
                <w:noProof/>
                <w:lang w:val="en-US"/>
              </w:rPr>
            </w:pPr>
            <w:r w:rsidRPr="004F0212">
              <w:rPr>
                <w:sz w:val="22"/>
                <w:szCs w:val="22"/>
              </w:rPr>
              <w:t>Моторно уље 15W-40 турбо дизел</w:t>
            </w:r>
            <w:r w:rsidRPr="004F0212">
              <w:t>„VOLVO“</w:t>
            </w:r>
          </w:p>
        </w:tc>
        <w:tc>
          <w:tcPr>
            <w:tcW w:w="503" w:type="pct"/>
            <w:tcBorders>
              <w:top w:val="single" w:sz="8" w:space="0" w:color="auto"/>
              <w:left w:val="single" w:sz="8" w:space="0" w:color="auto"/>
              <w:bottom w:val="single" w:sz="8" w:space="0" w:color="auto"/>
              <w:right w:val="single" w:sz="8" w:space="0" w:color="auto"/>
            </w:tcBorders>
            <w:hideMark/>
          </w:tcPr>
          <w:p w14:paraId="753152D9" w14:textId="77777777" w:rsidR="00605FEA" w:rsidRPr="004F0212" w:rsidRDefault="00605FEA" w:rsidP="00605FEA">
            <w:pPr>
              <w:autoSpaceDE w:val="0"/>
              <w:autoSpaceDN w:val="0"/>
              <w:adjustRightInd w:val="0"/>
              <w:jc w:val="center"/>
              <w:rPr>
                <w:noProof/>
                <w:lang w:val="en-US"/>
              </w:rPr>
            </w:pPr>
            <w:r w:rsidRPr="004F0212">
              <w:rPr>
                <w:noProof/>
                <w:lang w:val="en-US"/>
              </w:rPr>
              <w:t>Лит.</w:t>
            </w:r>
          </w:p>
        </w:tc>
        <w:tc>
          <w:tcPr>
            <w:tcW w:w="353" w:type="pct"/>
            <w:gridSpan w:val="2"/>
            <w:tcBorders>
              <w:top w:val="single" w:sz="8" w:space="0" w:color="auto"/>
              <w:left w:val="single" w:sz="8" w:space="0" w:color="auto"/>
              <w:bottom w:val="single" w:sz="8" w:space="0" w:color="auto"/>
              <w:right w:val="single" w:sz="8" w:space="0" w:color="auto"/>
            </w:tcBorders>
            <w:hideMark/>
          </w:tcPr>
          <w:p w14:paraId="0044417A" w14:textId="77777777" w:rsidR="00605FEA" w:rsidRPr="004F0212" w:rsidRDefault="00605FEA" w:rsidP="00605FEA">
            <w:pPr>
              <w:autoSpaceDE w:val="0"/>
              <w:autoSpaceDN w:val="0"/>
              <w:adjustRightInd w:val="0"/>
              <w:jc w:val="center"/>
              <w:rPr>
                <w:noProof/>
                <w:lang w:val="en-US"/>
              </w:rPr>
            </w:pPr>
            <w:r w:rsidRPr="004F0212">
              <w:rPr>
                <w:noProof/>
                <w:lang w:val="sr-Latn-RS"/>
              </w:rPr>
              <w:t>100</w:t>
            </w:r>
          </w:p>
        </w:tc>
        <w:tc>
          <w:tcPr>
            <w:tcW w:w="432" w:type="pct"/>
            <w:tcBorders>
              <w:top w:val="single" w:sz="8" w:space="0" w:color="auto"/>
              <w:left w:val="single" w:sz="8" w:space="0" w:color="auto"/>
              <w:bottom w:val="single" w:sz="8" w:space="0" w:color="auto"/>
              <w:right w:val="single" w:sz="8" w:space="0" w:color="auto"/>
            </w:tcBorders>
          </w:tcPr>
          <w:p w14:paraId="55909559" w14:textId="77777777" w:rsidR="00605FEA" w:rsidRPr="004F0212" w:rsidRDefault="00605FEA" w:rsidP="00605FEA">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26BE61BC" w14:textId="77777777" w:rsidR="00605FEA" w:rsidRPr="004F0212" w:rsidRDefault="00605FEA" w:rsidP="00605FEA">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70B82875" w14:textId="77777777" w:rsidR="00605FEA" w:rsidRPr="004F0212" w:rsidRDefault="00605FEA" w:rsidP="00605FEA">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63F5156D" w14:textId="77777777" w:rsidR="00605FEA" w:rsidRPr="004F0212" w:rsidRDefault="00605FEA" w:rsidP="00605FEA">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4C43D947" w14:textId="77777777" w:rsidR="00605FEA" w:rsidRPr="004F0212" w:rsidRDefault="00605FEA" w:rsidP="00605FEA">
            <w:pPr>
              <w:autoSpaceDE w:val="0"/>
              <w:autoSpaceDN w:val="0"/>
              <w:adjustRightInd w:val="0"/>
              <w:jc w:val="right"/>
              <w:rPr>
                <w:noProof/>
                <w:lang w:val="en-US"/>
              </w:rPr>
            </w:pPr>
          </w:p>
        </w:tc>
      </w:tr>
      <w:tr w:rsidR="00605FEA" w:rsidRPr="004F0212" w14:paraId="262746A3" w14:textId="77777777" w:rsidTr="00383619">
        <w:trPr>
          <w:trHeight w:val="227"/>
        </w:trPr>
        <w:tc>
          <w:tcPr>
            <w:tcW w:w="510" w:type="pct"/>
            <w:gridSpan w:val="2"/>
            <w:tcBorders>
              <w:top w:val="single" w:sz="8" w:space="0" w:color="auto"/>
              <w:left w:val="single" w:sz="8" w:space="0" w:color="auto"/>
              <w:bottom w:val="single" w:sz="8" w:space="0" w:color="auto"/>
              <w:right w:val="single" w:sz="8" w:space="0" w:color="auto"/>
            </w:tcBorders>
            <w:hideMark/>
          </w:tcPr>
          <w:p w14:paraId="4FFAB3E9" w14:textId="77777777" w:rsidR="00605FEA" w:rsidRPr="004F0212" w:rsidRDefault="00605FEA" w:rsidP="00605FEA">
            <w:pPr>
              <w:autoSpaceDE w:val="0"/>
              <w:autoSpaceDN w:val="0"/>
              <w:adjustRightInd w:val="0"/>
              <w:jc w:val="center"/>
              <w:rPr>
                <w:noProof/>
                <w:lang w:val="en-US"/>
              </w:rPr>
            </w:pPr>
            <w:r w:rsidRPr="004F0212">
              <w:rPr>
                <w:noProof/>
                <w:lang w:val="sr-Latn-RS"/>
              </w:rPr>
              <w:t>1.2</w:t>
            </w:r>
          </w:p>
        </w:tc>
        <w:tc>
          <w:tcPr>
            <w:tcW w:w="1517" w:type="pct"/>
            <w:tcBorders>
              <w:top w:val="single" w:sz="8" w:space="0" w:color="auto"/>
              <w:left w:val="single" w:sz="8" w:space="0" w:color="auto"/>
              <w:bottom w:val="single" w:sz="8" w:space="0" w:color="auto"/>
              <w:right w:val="single" w:sz="8" w:space="0" w:color="auto"/>
            </w:tcBorders>
            <w:vAlign w:val="center"/>
            <w:hideMark/>
          </w:tcPr>
          <w:p w14:paraId="5FD4C5B6" w14:textId="2D6ADA58" w:rsidR="00605FEA" w:rsidRPr="004F0212" w:rsidRDefault="00605FEA" w:rsidP="00605FEA">
            <w:pPr>
              <w:autoSpaceDE w:val="0"/>
              <w:autoSpaceDN w:val="0"/>
              <w:adjustRightInd w:val="0"/>
              <w:rPr>
                <w:noProof/>
                <w:lang w:val="en-US"/>
              </w:rPr>
            </w:pPr>
            <w:r w:rsidRPr="004F0212">
              <w:rPr>
                <w:sz w:val="22"/>
                <w:szCs w:val="22"/>
              </w:rPr>
              <w:t>Антифриз -40°С</w:t>
            </w:r>
          </w:p>
        </w:tc>
        <w:tc>
          <w:tcPr>
            <w:tcW w:w="503" w:type="pct"/>
            <w:tcBorders>
              <w:top w:val="single" w:sz="8" w:space="0" w:color="auto"/>
              <w:left w:val="single" w:sz="8" w:space="0" w:color="auto"/>
              <w:bottom w:val="single" w:sz="8" w:space="0" w:color="auto"/>
              <w:right w:val="single" w:sz="8" w:space="0" w:color="auto"/>
            </w:tcBorders>
            <w:hideMark/>
          </w:tcPr>
          <w:p w14:paraId="00B1CFAE" w14:textId="77777777" w:rsidR="00605FEA" w:rsidRPr="004F0212" w:rsidRDefault="00605FEA" w:rsidP="00605FEA">
            <w:pPr>
              <w:autoSpaceDE w:val="0"/>
              <w:autoSpaceDN w:val="0"/>
              <w:adjustRightInd w:val="0"/>
              <w:jc w:val="center"/>
              <w:rPr>
                <w:noProof/>
                <w:lang w:val="en-US"/>
              </w:rPr>
            </w:pPr>
            <w:r w:rsidRPr="004F0212">
              <w:rPr>
                <w:noProof/>
                <w:lang w:val="en-US"/>
              </w:rPr>
              <w:t>Лит.</w:t>
            </w:r>
          </w:p>
        </w:tc>
        <w:tc>
          <w:tcPr>
            <w:tcW w:w="353" w:type="pct"/>
            <w:gridSpan w:val="2"/>
            <w:tcBorders>
              <w:top w:val="single" w:sz="8" w:space="0" w:color="auto"/>
              <w:left w:val="single" w:sz="8" w:space="0" w:color="auto"/>
              <w:bottom w:val="single" w:sz="8" w:space="0" w:color="auto"/>
              <w:right w:val="single" w:sz="8" w:space="0" w:color="auto"/>
            </w:tcBorders>
            <w:hideMark/>
          </w:tcPr>
          <w:p w14:paraId="407903A7" w14:textId="77777777" w:rsidR="00605FEA" w:rsidRPr="004F0212" w:rsidRDefault="00605FEA" w:rsidP="00605FEA">
            <w:pPr>
              <w:autoSpaceDE w:val="0"/>
              <w:autoSpaceDN w:val="0"/>
              <w:adjustRightInd w:val="0"/>
              <w:jc w:val="center"/>
              <w:rPr>
                <w:noProof/>
                <w:lang w:val="en-US"/>
              </w:rPr>
            </w:pPr>
            <w:r w:rsidRPr="004F0212">
              <w:rPr>
                <w:noProof/>
                <w:lang w:val="sr-Latn-RS"/>
              </w:rPr>
              <w:t>220</w:t>
            </w:r>
          </w:p>
        </w:tc>
        <w:tc>
          <w:tcPr>
            <w:tcW w:w="432" w:type="pct"/>
            <w:tcBorders>
              <w:top w:val="single" w:sz="8" w:space="0" w:color="auto"/>
              <w:left w:val="single" w:sz="8" w:space="0" w:color="auto"/>
              <w:bottom w:val="single" w:sz="8" w:space="0" w:color="auto"/>
              <w:right w:val="single" w:sz="8" w:space="0" w:color="auto"/>
            </w:tcBorders>
          </w:tcPr>
          <w:p w14:paraId="7D8DF568" w14:textId="77777777" w:rsidR="00605FEA" w:rsidRPr="004F0212" w:rsidRDefault="00605FEA" w:rsidP="00605FEA">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4A0C96FC" w14:textId="77777777" w:rsidR="00605FEA" w:rsidRPr="004F0212" w:rsidRDefault="00605FEA" w:rsidP="00605FEA">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6009134B" w14:textId="77777777" w:rsidR="00605FEA" w:rsidRPr="004F0212" w:rsidRDefault="00605FEA" w:rsidP="00605FEA">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5736049A" w14:textId="77777777" w:rsidR="00605FEA" w:rsidRPr="004F0212" w:rsidRDefault="00605FEA" w:rsidP="00605FEA">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4E5B786A" w14:textId="77777777" w:rsidR="00605FEA" w:rsidRPr="004F0212" w:rsidRDefault="00605FEA" w:rsidP="00605FEA">
            <w:pPr>
              <w:autoSpaceDE w:val="0"/>
              <w:autoSpaceDN w:val="0"/>
              <w:adjustRightInd w:val="0"/>
              <w:jc w:val="right"/>
              <w:rPr>
                <w:noProof/>
                <w:lang w:val="en-US"/>
              </w:rPr>
            </w:pPr>
          </w:p>
        </w:tc>
      </w:tr>
      <w:tr w:rsidR="00605FEA" w:rsidRPr="004F0212" w14:paraId="0C999597" w14:textId="77777777" w:rsidTr="00383619">
        <w:trPr>
          <w:trHeight w:val="227"/>
        </w:trPr>
        <w:tc>
          <w:tcPr>
            <w:tcW w:w="510" w:type="pct"/>
            <w:gridSpan w:val="2"/>
            <w:tcBorders>
              <w:top w:val="single" w:sz="8" w:space="0" w:color="auto"/>
              <w:left w:val="single" w:sz="8" w:space="0" w:color="auto"/>
              <w:bottom w:val="single" w:sz="8" w:space="0" w:color="auto"/>
              <w:right w:val="single" w:sz="8" w:space="0" w:color="auto"/>
            </w:tcBorders>
            <w:hideMark/>
          </w:tcPr>
          <w:p w14:paraId="4BCDA3AC" w14:textId="77777777" w:rsidR="00605FEA" w:rsidRPr="004F0212" w:rsidRDefault="00605FEA" w:rsidP="00605FEA">
            <w:pPr>
              <w:autoSpaceDE w:val="0"/>
              <w:autoSpaceDN w:val="0"/>
              <w:adjustRightInd w:val="0"/>
              <w:jc w:val="center"/>
              <w:rPr>
                <w:noProof/>
                <w:lang w:val="en-US"/>
              </w:rPr>
            </w:pPr>
            <w:r w:rsidRPr="004F0212">
              <w:rPr>
                <w:noProof/>
                <w:lang w:val="sr-Latn-RS"/>
              </w:rPr>
              <w:t>1.3</w:t>
            </w:r>
          </w:p>
        </w:tc>
        <w:tc>
          <w:tcPr>
            <w:tcW w:w="1517" w:type="pct"/>
            <w:tcBorders>
              <w:top w:val="single" w:sz="8" w:space="0" w:color="auto"/>
              <w:left w:val="single" w:sz="8" w:space="0" w:color="auto"/>
              <w:bottom w:val="single" w:sz="8" w:space="0" w:color="auto"/>
              <w:right w:val="single" w:sz="8" w:space="0" w:color="auto"/>
            </w:tcBorders>
            <w:vAlign w:val="center"/>
            <w:hideMark/>
          </w:tcPr>
          <w:p w14:paraId="2B0CC9C3" w14:textId="006A016C" w:rsidR="00605FEA" w:rsidRPr="004F0212" w:rsidRDefault="00605FEA" w:rsidP="00605FEA">
            <w:pPr>
              <w:autoSpaceDE w:val="0"/>
              <w:autoSpaceDN w:val="0"/>
              <w:adjustRightInd w:val="0"/>
              <w:rPr>
                <w:noProof/>
                <w:lang w:val="en-US"/>
              </w:rPr>
            </w:pPr>
            <w:r w:rsidRPr="004F0212">
              <w:rPr>
                <w:sz w:val="22"/>
                <w:szCs w:val="22"/>
              </w:rPr>
              <w:t>Комплет филтера за ВОЛВО ПЕНТА (ваздушни, уљни, горивни)</w:t>
            </w:r>
          </w:p>
        </w:tc>
        <w:tc>
          <w:tcPr>
            <w:tcW w:w="503" w:type="pct"/>
            <w:tcBorders>
              <w:top w:val="single" w:sz="8" w:space="0" w:color="auto"/>
              <w:left w:val="single" w:sz="8" w:space="0" w:color="auto"/>
              <w:bottom w:val="single" w:sz="8" w:space="0" w:color="auto"/>
              <w:right w:val="single" w:sz="8" w:space="0" w:color="auto"/>
            </w:tcBorders>
            <w:hideMark/>
          </w:tcPr>
          <w:p w14:paraId="24A5143C" w14:textId="77777777" w:rsidR="00605FEA" w:rsidRPr="004F0212" w:rsidRDefault="00605FEA" w:rsidP="00605FEA">
            <w:pPr>
              <w:autoSpaceDE w:val="0"/>
              <w:autoSpaceDN w:val="0"/>
              <w:adjustRightInd w:val="0"/>
              <w:jc w:val="center"/>
              <w:rPr>
                <w:noProof/>
                <w:lang w:val="en-US"/>
              </w:rPr>
            </w:pPr>
            <w:r w:rsidRPr="004F0212">
              <w:rPr>
                <w:noProof/>
                <w:lang w:val="sr-Latn-RS"/>
              </w:rPr>
              <w:t>Компл.</w:t>
            </w:r>
          </w:p>
        </w:tc>
        <w:tc>
          <w:tcPr>
            <w:tcW w:w="353" w:type="pct"/>
            <w:gridSpan w:val="2"/>
            <w:tcBorders>
              <w:top w:val="single" w:sz="8" w:space="0" w:color="auto"/>
              <w:left w:val="single" w:sz="8" w:space="0" w:color="auto"/>
              <w:bottom w:val="single" w:sz="8" w:space="0" w:color="auto"/>
              <w:right w:val="single" w:sz="8" w:space="0" w:color="auto"/>
            </w:tcBorders>
            <w:hideMark/>
          </w:tcPr>
          <w:p w14:paraId="6C0605D4" w14:textId="77777777" w:rsidR="00605FEA" w:rsidRPr="004F0212" w:rsidRDefault="00605FEA" w:rsidP="00605FEA">
            <w:pPr>
              <w:autoSpaceDE w:val="0"/>
              <w:autoSpaceDN w:val="0"/>
              <w:adjustRightInd w:val="0"/>
              <w:jc w:val="center"/>
              <w:rPr>
                <w:noProof/>
                <w:lang w:val="en-US"/>
              </w:rPr>
            </w:pPr>
            <w:r w:rsidRPr="004F0212">
              <w:rPr>
                <w:noProof/>
                <w:lang w:val="sr-Latn-RS"/>
              </w:rPr>
              <w:t>2</w:t>
            </w:r>
          </w:p>
        </w:tc>
        <w:tc>
          <w:tcPr>
            <w:tcW w:w="432" w:type="pct"/>
            <w:tcBorders>
              <w:top w:val="single" w:sz="8" w:space="0" w:color="auto"/>
              <w:left w:val="single" w:sz="8" w:space="0" w:color="auto"/>
              <w:bottom w:val="single" w:sz="8" w:space="0" w:color="auto"/>
              <w:right w:val="single" w:sz="8" w:space="0" w:color="auto"/>
            </w:tcBorders>
          </w:tcPr>
          <w:p w14:paraId="3E1A9385" w14:textId="77777777" w:rsidR="00605FEA" w:rsidRPr="004F0212" w:rsidRDefault="00605FEA" w:rsidP="00605FEA">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1C9A38C0" w14:textId="77777777" w:rsidR="00605FEA" w:rsidRPr="004F0212" w:rsidRDefault="00605FEA" w:rsidP="00605FEA">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637FD2A6" w14:textId="77777777" w:rsidR="00605FEA" w:rsidRPr="004F0212" w:rsidRDefault="00605FEA" w:rsidP="00605FEA">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39C10D49" w14:textId="77777777" w:rsidR="00605FEA" w:rsidRPr="004F0212" w:rsidRDefault="00605FEA" w:rsidP="00605FEA">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3E278156" w14:textId="77777777" w:rsidR="00605FEA" w:rsidRPr="004F0212" w:rsidRDefault="00605FEA" w:rsidP="00605FEA">
            <w:pPr>
              <w:autoSpaceDE w:val="0"/>
              <w:autoSpaceDN w:val="0"/>
              <w:adjustRightInd w:val="0"/>
              <w:jc w:val="right"/>
              <w:rPr>
                <w:noProof/>
                <w:lang w:val="en-US"/>
              </w:rPr>
            </w:pPr>
          </w:p>
        </w:tc>
      </w:tr>
      <w:tr w:rsidR="00605FEA" w:rsidRPr="004F0212" w14:paraId="43DA7523" w14:textId="77777777" w:rsidTr="00383619">
        <w:trPr>
          <w:trHeight w:val="227"/>
        </w:trPr>
        <w:tc>
          <w:tcPr>
            <w:tcW w:w="510" w:type="pct"/>
            <w:gridSpan w:val="2"/>
            <w:tcBorders>
              <w:top w:val="single" w:sz="8" w:space="0" w:color="auto"/>
              <w:left w:val="single" w:sz="8" w:space="0" w:color="auto"/>
              <w:bottom w:val="single" w:sz="8" w:space="0" w:color="auto"/>
              <w:right w:val="single" w:sz="8" w:space="0" w:color="auto"/>
            </w:tcBorders>
          </w:tcPr>
          <w:p w14:paraId="125B59B0" w14:textId="5B299072" w:rsidR="00605FEA" w:rsidRPr="004F0212" w:rsidRDefault="00605FEA" w:rsidP="00605FEA">
            <w:pPr>
              <w:autoSpaceDE w:val="0"/>
              <w:autoSpaceDN w:val="0"/>
              <w:adjustRightInd w:val="0"/>
              <w:jc w:val="center"/>
              <w:rPr>
                <w:noProof/>
                <w:lang w:val="sr-Cyrl-RS"/>
              </w:rPr>
            </w:pPr>
            <w:r w:rsidRPr="004F0212">
              <w:rPr>
                <w:noProof/>
                <w:lang w:val="sr-Cyrl-RS"/>
              </w:rPr>
              <w:t>1.4</w:t>
            </w:r>
          </w:p>
        </w:tc>
        <w:tc>
          <w:tcPr>
            <w:tcW w:w="1517" w:type="pct"/>
            <w:tcBorders>
              <w:top w:val="single" w:sz="8" w:space="0" w:color="auto"/>
              <w:left w:val="single" w:sz="8" w:space="0" w:color="auto"/>
              <w:bottom w:val="single" w:sz="8" w:space="0" w:color="auto"/>
              <w:right w:val="single" w:sz="8" w:space="0" w:color="auto"/>
            </w:tcBorders>
            <w:vAlign w:val="center"/>
          </w:tcPr>
          <w:p w14:paraId="558C8256" w14:textId="126C4354" w:rsidR="00605FEA" w:rsidRPr="004F0212" w:rsidRDefault="00605FEA" w:rsidP="00605FEA">
            <w:pPr>
              <w:autoSpaceDE w:val="0"/>
              <w:autoSpaceDN w:val="0"/>
              <w:adjustRightInd w:val="0"/>
              <w:rPr>
                <w:lang w:val="sr-Latn-RS"/>
              </w:rPr>
            </w:pPr>
            <w:r w:rsidRPr="004F0212">
              <w:rPr>
                <w:sz w:val="22"/>
                <w:szCs w:val="22"/>
              </w:rPr>
              <w:t>Исчитавање и брисање података  са ГСМ, рекалибрација БЕ 2к</w:t>
            </w:r>
          </w:p>
        </w:tc>
        <w:tc>
          <w:tcPr>
            <w:tcW w:w="503" w:type="pct"/>
            <w:tcBorders>
              <w:top w:val="single" w:sz="8" w:space="0" w:color="auto"/>
              <w:left w:val="single" w:sz="8" w:space="0" w:color="auto"/>
              <w:bottom w:val="single" w:sz="8" w:space="0" w:color="auto"/>
              <w:right w:val="single" w:sz="8" w:space="0" w:color="auto"/>
            </w:tcBorders>
          </w:tcPr>
          <w:p w14:paraId="0A710F70" w14:textId="1A2BA93C" w:rsidR="00605FEA" w:rsidRPr="004F0212" w:rsidRDefault="00605FEA" w:rsidP="00605FEA">
            <w:pPr>
              <w:autoSpaceDE w:val="0"/>
              <w:autoSpaceDN w:val="0"/>
              <w:adjustRightInd w:val="0"/>
              <w:jc w:val="center"/>
              <w:rPr>
                <w:noProof/>
                <w:lang w:val="sr-Latn-RS"/>
              </w:rPr>
            </w:pPr>
            <w:r w:rsidRPr="004F0212">
              <w:rPr>
                <w:noProof/>
                <w:lang w:val="sr-Latn-RS"/>
              </w:rPr>
              <w:t>Компл.</w:t>
            </w:r>
          </w:p>
        </w:tc>
        <w:tc>
          <w:tcPr>
            <w:tcW w:w="353" w:type="pct"/>
            <w:gridSpan w:val="2"/>
            <w:tcBorders>
              <w:top w:val="single" w:sz="8" w:space="0" w:color="auto"/>
              <w:left w:val="single" w:sz="8" w:space="0" w:color="auto"/>
              <w:bottom w:val="single" w:sz="8" w:space="0" w:color="auto"/>
              <w:right w:val="single" w:sz="8" w:space="0" w:color="auto"/>
            </w:tcBorders>
          </w:tcPr>
          <w:p w14:paraId="2E69E845" w14:textId="18082842" w:rsidR="00605FEA" w:rsidRPr="004F0212" w:rsidRDefault="00605FEA" w:rsidP="00605FEA">
            <w:pPr>
              <w:autoSpaceDE w:val="0"/>
              <w:autoSpaceDN w:val="0"/>
              <w:adjustRightInd w:val="0"/>
              <w:jc w:val="center"/>
              <w:rPr>
                <w:noProof/>
                <w:lang w:val="sr-Cyrl-RS"/>
              </w:rPr>
            </w:pPr>
            <w:r w:rsidRPr="004F0212">
              <w:rPr>
                <w:noProof/>
                <w:lang w:val="sr-Cyrl-RS"/>
              </w:rPr>
              <w:t>1</w:t>
            </w:r>
          </w:p>
        </w:tc>
        <w:tc>
          <w:tcPr>
            <w:tcW w:w="432" w:type="pct"/>
            <w:tcBorders>
              <w:top w:val="single" w:sz="8" w:space="0" w:color="auto"/>
              <w:left w:val="single" w:sz="8" w:space="0" w:color="auto"/>
              <w:bottom w:val="single" w:sz="8" w:space="0" w:color="auto"/>
              <w:right w:val="single" w:sz="8" w:space="0" w:color="auto"/>
            </w:tcBorders>
          </w:tcPr>
          <w:p w14:paraId="30007BD4" w14:textId="77777777" w:rsidR="00605FEA" w:rsidRPr="004F0212" w:rsidRDefault="00605FEA" w:rsidP="00605FEA">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1D9B48E9" w14:textId="77777777" w:rsidR="00605FEA" w:rsidRPr="004F0212" w:rsidRDefault="00605FEA" w:rsidP="00605FEA">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6948E4C4" w14:textId="77777777" w:rsidR="00605FEA" w:rsidRPr="004F0212" w:rsidRDefault="00605FEA" w:rsidP="00605FEA">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2C7D100A" w14:textId="77777777" w:rsidR="00605FEA" w:rsidRPr="004F0212" w:rsidRDefault="00605FEA" w:rsidP="00605FEA">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54DD2B7E" w14:textId="77777777" w:rsidR="00605FEA" w:rsidRPr="004F0212" w:rsidRDefault="00605FEA" w:rsidP="00605FEA">
            <w:pPr>
              <w:autoSpaceDE w:val="0"/>
              <w:autoSpaceDN w:val="0"/>
              <w:adjustRightInd w:val="0"/>
              <w:jc w:val="right"/>
              <w:rPr>
                <w:noProof/>
                <w:lang w:val="en-US"/>
              </w:rPr>
            </w:pPr>
          </w:p>
        </w:tc>
      </w:tr>
      <w:tr w:rsidR="00B51ECD" w:rsidRPr="004F0212" w14:paraId="275C6B4F" w14:textId="77777777" w:rsidTr="005547AD">
        <w:trPr>
          <w:trHeight w:val="227"/>
        </w:trPr>
        <w:tc>
          <w:tcPr>
            <w:tcW w:w="3315" w:type="pct"/>
            <w:gridSpan w:val="7"/>
            <w:tcBorders>
              <w:top w:val="single" w:sz="8" w:space="0" w:color="auto"/>
              <w:left w:val="single" w:sz="8" w:space="0" w:color="auto"/>
              <w:bottom w:val="single" w:sz="8" w:space="0" w:color="auto"/>
              <w:right w:val="single" w:sz="8" w:space="0" w:color="auto"/>
            </w:tcBorders>
            <w:hideMark/>
          </w:tcPr>
          <w:p w14:paraId="7B0C710F" w14:textId="3B773C5F" w:rsidR="00B51ECD" w:rsidRPr="004F0212" w:rsidRDefault="00605FEA" w:rsidP="00B04B5C">
            <w:pPr>
              <w:autoSpaceDE w:val="0"/>
              <w:autoSpaceDN w:val="0"/>
              <w:adjustRightInd w:val="0"/>
              <w:rPr>
                <w:b/>
                <w:noProof/>
                <w:lang w:val="en-US"/>
              </w:rPr>
            </w:pPr>
            <w:r w:rsidRPr="004F0212">
              <w:rPr>
                <w:b/>
                <w:i/>
                <w:noProof/>
                <w:sz w:val="22"/>
                <w:szCs w:val="22"/>
                <w:lang w:val="en-US"/>
              </w:rPr>
              <w:t>Укупна цена редовног сервиса</w:t>
            </w:r>
            <w:r w:rsidRPr="004F0212">
              <w:rPr>
                <w:b/>
                <w:i/>
                <w:noProof/>
                <w:sz w:val="22"/>
                <w:szCs w:val="22"/>
              </w:rPr>
              <w:t xml:space="preserve"> ДЕА</w:t>
            </w:r>
            <w:r w:rsidRPr="004F0212">
              <w:rPr>
                <w:b/>
                <w:i/>
                <w:noProof/>
                <w:sz w:val="22"/>
                <w:szCs w:val="22"/>
                <w:lang w:val="en-US"/>
              </w:rPr>
              <w:t xml:space="preserve"> </w:t>
            </w:r>
            <w:r w:rsidRPr="004F0212">
              <w:t>„</w:t>
            </w:r>
            <w:r w:rsidRPr="004F0212">
              <w:rPr>
                <w:b/>
              </w:rPr>
              <w:t xml:space="preserve">VOLVO  PENTA“ </w:t>
            </w:r>
            <w:r w:rsidRPr="004F0212">
              <w:rPr>
                <w:b/>
                <w:sz w:val="22"/>
                <w:szCs w:val="22"/>
              </w:rPr>
              <w:t xml:space="preserve">650 </w:t>
            </w:r>
            <w:r w:rsidRPr="004F0212">
              <w:t xml:space="preserve"> </w:t>
            </w:r>
            <w:r w:rsidRPr="004F0212">
              <w:rPr>
                <w:b/>
              </w:rPr>
              <w:t>kVA</w:t>
            </w:r>
          </w:p>
        </w:tc>
        <w:tc>
          <w:tcPr>
            <w:tcW w:w="443" w:type="pct"/>
            <w:tcBorders>
              <w:top w:val="single" w:sz="8" w:space="0" w:color="auto"/>
              <w:left w:val="single" w:sz="8" w:space="0" w:color="auto"/>
              <w:bottom w:val="single" w:sz="8" w:space="0" w:color="auto"/>
              <w:right w:val="single" w:sz="8" w:space="0" w:color="auto"/>
            </w:tcBorders>
          </w:tcPr>
          <w:p w14:paraId="275A36ED" w14:textId="77777777" w:rsidR="00B51ECD" w:rsidRPr="004F0212" w:rsidRDefault="00B51ECD" w:rsidP="00B04B5C">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4AF9D9EB" w14:textId="77777777" w:rsidR="00B51ECD" w:rsidRPr="004F0212" w:rsidRDefault="00B51ECD" w:rsidP="00B04B5C">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6E29F292" w14:textId="77777777" w:rsidR="00B51ECD" w:rsidRPr="004F0212" w:rsidRDefault="00B51ECD" w:rsidP="00B04B5C">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5A4BC1F3" w14:textId="77777777" w:rsidR="00B51ECD" w:rsidRPr="004F0212" w:rsidRDefault="00B51ECD" w:rsidP="00B04B5C">
            <w:pPr>
              <w:autoSpaceDE w:val="0"/>
              <w:autoSpaceDN w:val="0"/>
              <w:adjustRightInd w:val="0"/>
              <w:jc w:val="right"/>
              <w:rPr>
                <w:noProof/>
                <w:lang w:val="en-US"/>
              </w:rPr>
            </w:pPr>
          </w:p>
        </w:tc>
      </w:tr>
      <w:tr w:rsidR="00B51ECD" w:rsidRPr="004F0212" w14:paraId="3BEB7121" w14:textId="77777777" w:rsidTr="005547AD">
        <w:trPr>
          <w:trHeight w:val="227"/>
        </w:trPr>
        <w:tc>
          <w:tcPr>
            <w:tcW w:w="3758" w:type="pct"/>
            <w:gridSpan w:val="8"/>
            <w:tcBorders>
              <w:top w:val="single" w:sz="8" w:space="0" w:color="auto"/>
              <w:left w:val="single" w:sz="8" w:space="0" w:color="auto"/>
              <w:bottom w:val="single" w:sz="8" w:space="0" w:color="auto"/>
              <w:right w:val="single" w:sz="8" w:space="0" w:color="auto"/>
            </w:tcBorders>
            <w:shd w:val="clear" w:color="auto" w:fill="EE6CC9"/>
            <w:hideMark/>
          </w:tcPr>
          <w:p w14:paraId="1F8D7BFC" w14:textId="5407140B" w:rsidR="00B51ECD" w:rsidRPr="004F0212" w:rsidRDefault="00B51ECD" w:rsidP="00B04B5C">
            <w:pPr>
              <w:autoSpaceDE w:val="0"/>
              <w:autoSpaceDN w:val="0"/>
              <w:adjustRightInd w:val="0"/>
              <w:rPr>
                <w:noProof/>
                <w:lang w:val="en-US"/>
              </w:rPr>
            </w:pPr>
            <w:r w:rsidRPr="004F0212">
              <w:rPr>
                <w:b/>
                <w:noProof/>
                <w:lang w:val="sr-Latn-RS"/>
              </w:rPr>
              <w:t>2.</w:t>
            </w:r>
            <w:r w:rsidR="00605FEA" w:rsidRPr="004F0212">
              <w:rPr>
                <w:b/>
                <w:sz w:val="22"/>
                <w:szCs w:val="22"/>
              </w:rPr>
              <w:t xml:space="preserve"> РЕДОВАН СЕРВИС ДЕА </w:t>
            </w:r>
            <w:r w:rsidR="00605FEA" w:rsidRPr="004F0212">
              <w:rPr>
                <w:b/>
              </w:rPr>
              <w:t>„ Торпедо Кончар“</w:t>
            </w:r>
            <w:r w:rsidR="00605FEA" w:rsidRPr="004F0212">
              <w:t xml:space="preserve">  </w:t>
            </w:r>
            <w:r w:rsidR="00605FEA" w:rsidRPr="004F0212">
              <w:rPr>
                <w:b/>
                <w:sz w:val="22"/>
                <w:szCs w:val="22"/>
              </w:rPr>
              <w:t xml:space="preserve"> 250 </w:t>
            </w:r>
            <w:r w:rsidR="00605FEA" w:rsidRPr="004F0212">
              <w:rPr>
                <w:b/>
              </w:rPr>
              <w:t xml:space="preserve">  kVA</w:t>
            </w:r>
            <w:r w:rsidR="00605FEA" w:rsidRPr="004F0212">
              <w:rPr>
                <w:b/>
                <w:sz w:val="22"/>
                <w:szCs w:val="22"/>
              </w:rPr>
              <w:t xml:space="preserve">  </w:t>
            </w:r>
            <w:r w:rsidR="00605FEA" w:rsidRPr="004F0212">
              <w:rPr>
                <w:b/>
                <w:sz w:val="22"/>
                <w:szCs w:val="22"/>
                <w:lang w:val="sr-Cyrl-RS"/>
              </w:rPr>
              <w:t>-ГАК</w:t>
            </w:r>
          </w:p>
        </w:tc>
        <w:tc>
          <w:tcPr>
            <w:tcW w:w="503" w:type="pct"/>
            <w:tcBorders>
              <w:top w:val="single" w:sz="8" w:space="0" w:color="auto"/>
              <w:left w:val="single" w:sz="8" w:space="0" w:color="auto"/>
              <w:bottom w:val="single" w:sz="8" w:space="0" w:color="auto"/>
              <w:right w:val="single" w:sz="8" w:space="0" w:color="auto"/>
            </w:tcBorders>
            <w:shd w:val="clear" w:color="auto" w:fill="EE6CC9"/>
          </w:tcPr>
          <w:p w14:paraId="11DA3490" w14:textId="77777777" w:rsidR="00B51ECD" w:rsidRPr="004F0212" w:rsidRDefault="00B51ECD" w:rsidP="00B04B5C">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shd w:val="clear" w:color="auto" w:fill="EE6CC9"/>
          </w:tcPr>
          <w:p w14:paraId="7B1F2CC2" w14:textId="77777777" w:rsidR="00B51ECD" w:rsidRPr="004F0212" w:rsidRDefault="00B51ECD" w:rsidP="00B04B5C">
            <w:pPr>
              <w:autoSpaceDE w:val="0"/>
              <w:autoSpaceDN w:val="0"/>
              <w:adjustRightInd w:val="0"/>
              <w:ind w:left="1056" w:hanging="1056"/>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shd w:val="clear" w:color="auto" w:fill="EE6CC9"/>
          </w:tcPr>
          <w:p w14:paraId="7605145F" w14:textId="77777777" w:rsidR="00B51ECD" w:rsidRPr="004F0212" w:rsidRDefault="00B51ECD" w:rsidP="00B04B5C">
            <w:pPr>
              <w:autoSpaceDE w:val="0"/>
              <w:autoSpaceDN w:val="0"/>
              <w:adjustRightInd w:val="0"/>
              <w:jc w:val="right"/>
              <w:rPr>
                <w:noProof/>
                <w:lang w:val="en-US"/>
              </w:rPr>
            </w:pPr>
          </w:p>
        </w:tc>
      </w:tr>
      <w:tr w:rsidR="00605FEA" w:rsidRPr="004F0212" w14:paraId="03344619" w14:textId="77777777" w:rsidTr="00383619">
        <w:trPr>
          <w:trHeight w:val="227"/>
        </w:trPr>
        <w:tc>
          <w:tcPr>
            <w:tcW w:w="510" w:type="pct"/>
            <w:gridSpan w:val="2"/>
            <w:tcBorders>
              <w:top w:val="single" w:sz="8" w:space="0" w:color="auto"/>
              <w:left w:val="single" w:sz="8" w:space="0" w:color="auto"/>
              <w:bottom w:val="single" w:sz="8" w:space="0" w:color="auto"/>
              <w:right w:val="single" w:sz="8" w:space="0" w:color="auto"/>
            </w:tcBorders>
            <w:hideMark/>
          </w:tcPr>
          <w:p w14:paraId="525FD920" w14:textId="77777777" w:rsidR="00605FEA" w:rsidRPr="004F0212" w:rsidRDefault="00605FEA" w:rsidP="00605FEA">
            <w:pPr>
              <w:autoSpaceDE w:val="0"/>
              <w:autoSpaceDN w:val="0"/>
              <w:adjustRightInd w:val="0"/>
              <w:jc w:val="center"/>
              <w:rPr>
                <w:noProof/>
                <w:lang w:val="sr-Latn-RS"/>
              </w:rPr>
            </w:pPr>
            <w:r w:rsidRPr="004F0212">
              <w:rPr>
                <w:noProof/>
                <w:lang w:val="sr-Latn-RS"/>
              </w:rPr>
              <w:t>2.1</w:t>
            </w:r>
          </w:p>
        </w:tc>
        <w:tc>
          <w:tcPr>
            <w:tcW w:w="1517" w:type="pct"/>
            <w:tcBorders>
              <w:top w:val="single" w:sz="8" w:space="0" w:color="auto"/>
              <w:left w:val="single" w:sz="8" w:space="0" w:color="auto"/>
              <w:bottom w:val="single" w:sz="8" w:space="0" w:color="auto"/>
              <w:right w:val="single" w:sz="8" w:space="0" w:color="auto"/>
            </w:tcBorders>
            <w:vAlign w:val="center"/>
            <w:hideMark/>
          </w:tcPr>
          <w:p w14:paraId="42198E2C" w14:textId="34FCC40F" w:rsidR="00605FEA" w:rsidRPr="004F0212" w:rsidRDefault="00605FEA" w:rsidP="00605FEA">
            <w:pPr>
              <w:autoSpaceDE w:val="0"/>
              <w:autoSpaceDN w:val="0"/>
              <w:adjustRightInd w:val="0"/>
              <w:rPr>
                <w:noProof/>
                <w:lang w:val="en-US"/>
              </w:rPr>
            </w:pPr>
            <w:r w:rsidRPr="004F0212">
              <w:rPr>
                <w:sz w:val="22"/>
                <w:szCs w:val="22"/>
              </w:rPr>
              <w:t>Моторно уље 15W-40 турбо дизел</w:t>
            </w:r>
          </w:p>
        </w:tc>
        <w:tc>
          <w:tcPr>
            <w:tcW w:w="503" w:type="pct"/>
            <w:tcBorders>
              <w:top w:val="single" w:sz="8" w:space="0" w:color="auto"/>
              <w:left w:val="single" w:sz="8" w:space="0" w:color="auto"/>
              <w:bottom w:val="single" w:sz="8" w:space="0" w:color="auto"/>
              <w:right w:val="single" w:sz="8" w:space="0" w:color="auto"/>
            </w:tcBorders>
            <w:hideMark/>
          </w:tcPr>
          <w:p w14:paraId="696FF6E3" w14:textId="77777777" w:rsidR="00605FEA" w:rsidRPr="004F0212" w:rsidRDefault="00605FEA" w:rsidP="00605FEA">
            <w:pPr>
              <w:autoSpaceDE w:val="0"/>
              <w:autoSpaceDN w:val="0"/>
              <w:adjustRightInd w:val="0"/>
              <w:jc w:val="center"/>
              <w:rPr>
                <w:noProof/>
                <w:lang w:val="en-US"/>
              </w:rPr>
            </w:pPr>
            <w:r w:rsidRPr="004F0212">
              <w:rPr>
                <w:noProof/>
                <w:lang w:val="en-US"/>
              </w:rPr>
              <w:t>Лит.</w:t>
            </w:r>
          </w:p>
        </w:tc>
        <w:tc>
          <w:tcPr>
            <w:tcW w:w="353" w:type="pct"/>
            <w:gridSpan w:val="2"/>
            <w:tcBorders>
              <w:top w:val="single" w:sz="8" w:space="0" w:color="auto"/>
              <w:left w:val="single" w:sz="8" w:space="0" w:color="auto"/>
              <w:bottom w:val="single" w:sz="8" w:space="0" w:color="auto"/>
              <w:right w:val="single" w:sz="8" w:space="0" w:color="auto"/>
            </w:tcBorders>
            <w:hideMark/>
          </w:tcPr>
          <w:p w14:paraId="075F588E" w14:textId="77777777" w:rsidR="00605FEA" w:rsidRPr="004F0212" w:rsidRDefault="00605FEA" w:rsidP="00605FEA">
            <w:pPr>
              <w:autoSpaceDE w:val="0"/>
              <w:autoSpaceDN w:val="0"/>
              <w:adjustRightInd w:val="0"/>
              <w:jc w:val="center"/>
              <w:rPr>
                <w:noProof/>
                <w:lang w:val="en-US"/>
              </w:rPr>
            </w:pPr>
            <w:r w:rsidRPr="004F0212">
              <w:rPr>
                <w:noProof/>
                <w:lang w:val="en-US"/>
              </w:rPr>
              <w:t>35</w:t>
            </w:r>
          </w:p>
        </w:tc>
        <w:tc>
          <w:tcPr>
            <w:tcW w:w="432" w:type="pct"/>
            <w:tcBorders>
              <w:top w:val="single" w:sz="8" w:space="0" w:color="auto"/>
              <w:left w:val="single" w:sz="8" w:space="0" w:color="auto"/>
              <w:bottom w:val="single" w:sz="8" w:space="0" w:color="auto"/>
              <w:right w:val="single" w:sz="8" w:space="0" w:color="auto"/>
            </w:tcBorders>
          </w:tcPr>
          <w:p w14:paraId="6FD4FD40" w14:textId="77777777" w:rsidR="00605FEA" w:rsidRPr="004F0212" w:rsidRDefault="00605FEA" w:rsidP="00605FEA">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59046CE5" w14:textId="77777777" w:rsidR="00605FEA" w:rsidRPr="004F0212" w:rsidRDefault="00605FEA" w:rsidP="00605FEA">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19D27592" w14:textId="77777777" w:rsidR="00605FEA" w:rsidRPr="004F0212" w:rsidRDefault="00605FEA" w:rsidP="00605FEA">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39F5167D" w14:textId="77777777" w:rsidR="00605FEA" w:rsidRPr="004F0212" w:rsidRDefault="00605FEA" w:rsidP="00605FEA">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0A6C98F3" w14:textId="77777777" w:rsidR="00605FEA" w:rsidRPr="004F0212" w:rsidRDefault="00605FEA" w:rsidP="00605FEA">
            <w:pPr>
              <w:autoSpaceDE w:val="0"/>
              <w:autoSpaceDN w:val="0"/>
              <w:adjustRightInd w:val="0"/>
              <w:jc w:val="right"/>
              <w:rPr>
                <w:noProof/>
                <w:lang w:val="en-US"/>
              </w:rPr>
            </w:pPr>
          </w:p>
        </w:tc>
      </w:tr>
      <w:tr w:rsidR="00605FEA" w:rsidRPr="004F0212" w14:paraId="576FA16E" w14:textId="77777777" w:rsidTr="00383619">
        <w:trPr>
          <w:trHeight w:val="227"/>
        </w:trPr>
        <w:tc>
          <w:tcPr>
            <w:tcW w:w="510" w:type="pct"/>
            <w:gridSpan w:val="2"/>
            <w:tcBorders>
              <w:top w:val="single" w:sz="8" w:space="0" w:color="auto"/>
              <w:left w:val="single" w:sz="8" w:space="0" w:color="auto"/>
              <w:bottom w:val="single" w:sz="8" w:space="0" w:color="auto"/>
              <w:right w:val="single" w:sz="8" w:space="0" w:color="auto"/>
            </w:tcBorders>
            <w:hideMark/>
          </w:tcPr>
          <w:p w14:paraId="0771D9D1" w14:textId="77777777" w:rsidR="00605FEA" w:rsidRPr="004F0212" w:rsidRDefault="00605FEA" w:rsidP="00605FEA">
            <w:pPr>
              <w:autoSpaceDE w:val="0"/>
              <w:autoSpaceDN w:val="0"/>
              <w:adjustRightInd w:val="0"/>
              <w:jc w:val="center"/>
              <w:rPr>
                <w:noProof/>
                <w:lang w:val="sr-Latn-RS"/>
              </w:rPr>
            </w:pPr>
            <w:r w:rsidRPr="004F0212">
              <w:rPr>
                <w:noProof/>
                <w:lang w:val="sr-Latn-RS"/>
              </w:rPr>
              <w:t>2.2</w:t>
            </w:r>
          </w:p>
        </w:tc>
        <w:tc>
          <w:tcPr>
            <w:tcW w:w="1517" w:type="pct"/>
            <w:tcBorders>
              <w:top w:val="single" w:sz="8" w:space="0" w:color="auto"/>
              <w:left w:val="single" w:sz="8" w:space="0" w:color="auto"/>
              <w:bottom w:val="single" w:sz="8" w:space="0" w:color="auto"/>
              <w:right w:val="single" w:sz="8" w:space="0" w:color="auto"/>
            </w:tcBorders>
            <w:vAlign w:val="center"/>
            <w:hideMark/>
          </w:tcPr>
          <w:p w14:paraId="35BDEB44" w14:textId="1CA28D87" w:rsidR="00605FEA" w:rsidRPr="004F0212" w:rsidRDefault="00605FEA" w:rsidP="00605FEA">
            <w:pPr>
              <w:autoSpaceDE w:val="0"/>
              <w:autoSpaceDN w:val="0"/>
              <w:adjustRightInd w:val="0"/>
              <w:rPr>
                <w:noProof/>
                <w:lang w:val="en-US"/>
              </w:rPr>
            </w:pPr>
            <w:r w:rsidRPr="004F0212">
              <w:rPr>
                <w:sz w:val="22"/>
                <w:szCs w:val="22"/>
              </w:rPr>
              <w:t>Антифриз -40</w:t>
            </w:r>
          </w:p>
        </w:tc>
        <w:tc>
          <w:tcPr>
            <w:tcW w:w="503" w:type="pct"/>
            <w:tcBorders>
              <w:top w:val="single" w:sz="8" w:space="0" w:color="auto"/>
              <w:left w:val="single" w:sz="8" w:space="0" w:color="auto"/>
              <w:bottom w:val="single" w:sz="8" w:space="0" w:color="auto"/>
              <w:right w:val="single" w:sz="8" w:space="0" w:color="auto"/>
            </w:tcBorders>
            <w:hideMark/>
          </w:tcPr>
          <w:p w14:paraId="51F74CFC" w14:textId="77777777" w:rsidR="00605FEA" w:rsidRPr="004F0212" w:rsidRDefault="00605FEA" w:rsidP="00605FEA">
            <w:pPr>
              <w:autoSpaceDE w:val="0"/>
              <w:autoSpaceDN w:val="0"/>
              <w:adjustRightInd w:val="0"/>
              <w:jc w:val="center"/>
              <w:rPr>
                <w:noProof/>
                <w:lang w:val="en-US"/>
              </w:rPr>
            </w:pPr>
            <w:r w:rsidRPr="004F0212">
              <w:rPr>
                <w:noProof/>
                <w:lang w:val="en-US"/>
              </w:rPr>
              <w:t>Лит.</w:t>
            </w:r>
          </w:p>
        </w:tc>
        <w:tc>
          <w:tcPr>
            <w:tcW w:w="353" w:type="pct"/>
            <w:gridSpan w:val="2"/>
            <w:tcBorders>
              <w:top w:val="single" w:sz="8" w:space="0" w:color="auto"/>
              <w:left w:val="single" w:sz="8" w:space="0" w:color="auto"/>
              <w:bottom w:val="single" w:sz="8" w:space="0" w:color="auto"/>
              <w:right w:val="single" w:sz="8" w:space="0" w:color="auto"/>
            </w:tcBorders>
            <w:hideMark/>
          </w:tcPr>
          <w:p w14:paraId="1751406F" w14:textId="77777777" w:rsidR="00605FEA" w:rsidRPr="004F0212" w:rsidRDefault="00605FEA" w:rsidP="00605FEA">
            <w:pPr>
              <w:autoSpaceDE w:val="0"/>
              <w:autoSpaceDN w:val="0"/>
              <w:adjustRightInd w:val="0"/>
              <w:jc w:val="center"/>
              <w:rPr>
                <w:noProof/>
                <w:lang w:val="en-US"/>
              </w:rPr>
            </w:pPr>
            <w:r w:rsidRPr="004F0212">
              <w:rPr>
                <w:noProof/>
                <w:lang w:val="en-US"/>
              </w:rPr>
              <w:t>70</w:t>
            </w:r>
          </w:p>
        </w:tc>
        <w:tc>
          <w:tcPr>
            <w:tcW w:w="432" w:type="pct"/>
            <w:tcBorders>
              <w:top w:val="single" w:sz="8" w:space="0" w:color="auto"/>
              <w:left w:val="single" w:sz="8" w:space="0" w:color="auto"/>
              <w:bottom w:val="single" w:sz="8" w:space="0" w:color="auto"/>
              <w:right w:val="single" w:sz="8" w:space="0" w:color="auto"/>
            </w:tcBorders>
          </w:tcPr>
          <w:p w14:paraId="2321907B" w14:textId="77777777" w:rsidR="00605FEA" w:rsidRPr="004F0212" w:rsidRDefault="00605FEA" w:rsidP="00605FEA">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59B09453" w14:textId="77777777" w:rsidR="00605FEA" w:rsidRPr="004F0212" w:rsidRDefault="00605FEA" w:rsidP="00605FEA">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66372597" w14:textId="77777777" w:rsidR="00605FEA" w:rsidRPr="004F0212" w:rsidRDefault="00605FEA" w:rsidP="00605FEA">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6CAA1235" w14:textId="77777777" w:rsidR="00605FEA" w:rsidRPr="004F0212" w:rsidRDefault="00605FEA" w:rsidP="00605FEA">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53895ADD" w14:textId="77777777" w:rsidR="00605FEA" w:rsidRPr="004F0212" w:rsidRDefault="00605FEA" w:rsidP="00605FEA">
            <w:pPr>
              <w:autoSpaceDE w:val="0"/>
              <w:autoSpaceDN w:val="0"/>
              <w:adjustRightInd w:val="0"/>
              <w:jc w:val="right"/>
              <w:rPr>
                <w:noProof/>
                <w:lang w:val="en-US"/>
              </w:rPr>
            </w:pPr>
          </w:p>
        </w:tc>
      </w:tr>
      <w:tr w:rsidR="00605FEA" w:rsidRPr="004F0212" w14:paraId="0F9579E4" w14:textId="77777777" w:rsidTr="00383619">
        <w:trPr>
          <w:trHeight w:val="227"/>
        </w:trPr>
        <w:tc>
          <w:tcPr>
            <w:tcW w:w="510" w:type="pct"/>
            <w:gridSpan w:val="2"/>
            <w:tcBorders>
              <w:top w:val="single" w:sz="8" w:space="0" w:color="auto"/>
              <w:left w:val="single" w:sz="8" w:space="0" w:color="auto"/>
              <w:bottom w:val="single" w:sz="8" w:space="0" w:color="auto"/>
              <w:right w:val="single" w:sz="8" w:space="0" w:color="auto"/>
            </w:tcBorders>
            <w:hideMark/>
          </w:tcPr>
          <w:p w14:paraId="7090EE4C" w14:textId="77777777" w:rsidR="00605FEA" w:rsidRPr="004F0212" w:rsidRDefault="00605FEA" w:rsidP="00605FEA">
            <w:pPr>
              <w:autoSpaceDE w:val="0"/>
              <w:autoSpaceDN w:val="0"/>
              <w:adjustRightInd w:val="0"/>
              <w:jc w:val="center"/>
              <w:rPr>
                <w:noProof/>
                <w:lang w:val="sr-Latn-RS"/>
              </w:rPr>
            </w:pPr>
            <w:r w:rsidRPr="004F0212">
              <w:rPr>
                <w:noProof/>
                <w:lang w:val="sr-Latn-RS"/>
              </w:rPr>
              <w:t>2.3</w:t>
            </w:r>
          </w:p>
        </w:tc>
        <w:tc>
          <w:tcPr>
            <w:tcW w:w="1517" w:type="pct"/>
            <w:tcBorders>
              <w:top w:val="single" w:sz="8" w:space="0" w:color="auto"/>
              <w:left w:val="single" w:sz="8" w:space="0" w:color="auto"/>
              <w:bottom w:val="single" w:sz="8" w:space="0" w:color="auto"/>
              <w:right w:val="single" w:sz="8" w:space="0" w:color="auto"/>
            </w:tcBorders>
            <w:vAlign w:val="center"/>
            <w:hideMark/>
          </w:tcPr>
          <w:p w14:paraId="0312C4B0" w14:textId="0D16091C" w:rsidR="00605FEA" w:rsidRPr="004F0212" w:rsidRDefault="00605FEA" w:rsidP="00605FEA">
            <w:pPr>
              <w:autoSpaceDE w:val="0"/>
              <w:autoSpaceDN w:val="0"/>
              <w:adjustRightInd w:val="0"/>
              <w:rPr>
                <w:noProof/>
                <w:lang w:val="en-US"/>
              </w:rPr>
            </w:pPr>
            <w:r w:rsidRPr="004F0212">
              <w:rPr>
                <w:sz w:val="22"/>
                <w:szCs w:val="22"/>
              </w:rPr>
              <w:t>Комплет филтера за ТОРПЕДО Б559</w:t>
            </w:r>
          </w:p>
        </w:tc>
        <w:tc>
          <w:tcPr>
            <w:tcW w:w="503" w:type="pct"/>
            <w:tcBorders>
              <w:top w:val="single" w:sz="8" w:space="0" w:color="auto"/>
              <w:left w:val="single" w:sz="8" w:space="0" w:color="auto"/>
              <w:bottom w:val="single" w:sz="8" w:space="0" w:color="auto"/>
              <w:right w:val="single" w:sz="8" w:space="0" w:color="auto"/>
            </w:tcBorders>
            <w:hideMark/>
          </w:tcPr>
          <w:p w14:paraId="021036C9" w14:textId="77777777" w:rsidR="00605FEA" w:rsidRPr="004F0212" w:rsidRDefault="00605FEA" w:rsidP="00605FEA">
            <w:pPr>
              <w:autoSpaceDE w:val="0"/>
              <w:autoSpaceDN w:val="0"/>
              <w:adjustRightInd w:val="0"/>
              <w:jc w:val="center"/>
              <w:rPr>
                <w:noProof/>
                <w:lang w:val="en-US"/>
              </w:rPr>
            </w:pPr>
            <w:r w:rsidRPr="004F0212">
              <w:rPr>
                <w:noProof/>
                <w:lang w:val="en-US"/>
              </w:rPr>
              <w:t>компл</w:t>
            </w:r>
          </w:p>
        </w:tc>
        <w:tc>
          <w:tcPr>
            <w:tcW w:w="353" w:type="pct"/>
            <w:gridSpan w:val="2"/>
            <w:tcBorders>
              <w:top w:val="single" w:sz="8" w:space="0" w:color="auto"/>
              <w:left w:val="single" w:sz="8" w:space="0" w:color="auto"/>
              <w:bottom w:val="single" w:sz="8" w:space="0" w:color="auto"/>
              <w:right w:val="single" w:sz="8" w:space="0" w:color="auto"/>
            </w:tcBorders>
            <w:hideMark/>
          </w:tcPr>
          <w:p w14:paraId="43125BE4" w14:textId="77777777" w:rsidR="00605FEA" w:rsidRPr="004F0212" w:rsidRDefault="00605FEA" w:rsidP="00605FEA">
            <w:pPr>
              <w:autoSpaceDE w:val="0"/>
              <w:autoSpaceDN w:val="0"/>
              <w:adjustRightInd w:val="0"/>
              <w:jc w:val="center"/>
              <w:rPr>
                <w:noProof/>
                <w:lang w:val="en-US"/>
              </w:rPr>
            </w:pPr>
            <w:r w:rsidRPr="004F0212">
              <w:rPr>
                <w:noProof/>
                <w:lang w:val="en-US"/>
              </w:rPr>
              <w:t>1</w:t>
            </w:r>
          </w:p>
        </w:tc>
        <w:tc>
          <w:tcPr>
            <w:tcW w:w="432" w:type="pct"/>
            <w:tcBorders>
              <w:top w:val="single" w:sz="8" w:space="0" w:color="auto"/>
              <w:left w:val="single" w:sz="8" w:space="0" w:color="auto"/>
              <w:bottom w:val="single" w:sz="8" w:space="0" w:color="auto"/>
              <w:right w:val="single" w:sz="8" w:space="0" w:color="auto"/>
            </w:tcBorders>
          </w:tcPr>
          <w:p w14:paraId="325C245F" w14:textId="77777777" w:rsidR="00605FEA" w:rsidRPr="004F0212" w:rsidRDefault="00605FEA" w:rsidP="00605FEA">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13EC2DF3" w14:textId="77777777" w:rsidR="00605FEA" w:rsidRPr="004F0212" w:rsidRDefault="00605FEA" w:rsidP="00605FEA">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66AB8A28" w14:textId="77777777" w:rsidR="00605FEA" w:rsidRPr="004F0212" w:rsidRDefault="00605FEA" w:rsidP="00605FEA">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5DE01A4A" w14:textId="77777777" w:rsidR="00605FEA" w:rsidRPr="004F0212" w:rsidRDefault="00605FEA" w:rsidP="00605FEA">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795D6916" w14:textId="77777777" w:rsidR="00605FEA" w:rsidRPr="004F0212" w:rsidRDefault="00605FEA" w:rsidP="00605FEA">
            <w:pPr>
              <w:autoSpaceDE w:val="0"/>
              <w:autoSpaceDN w:val="0"/>
              <w:adjustRightInd w:val="0"/>
              <w:jc w:val="right"/>
              <w:rPr>
                <w:noProof/>
                <w:lang w:val="en-US"/>
              </w:rPr>
            </w:pPr>
          </w:p>
        </w:tc>
      </w:tr>
      <w:tr w:rsidR="00605FEA" w:rsidRPr="004F0212" w14:paraId="64E7703F" w14:textId="77777777" w:rsidTr="00383619">
        <w:trPr>
          <w:trHeight w:val="227"/>
        </w:trPr>
        <w:tc>
          <w:tcPr>
            <w:tcW w:w="510" w:type="pct"/>
            <w:gridSpan w:val="2"/>
            <w:tcBorders>
              <w:top w:val="single" w:sz="8" w:space="0" w:color="auto"/>
              <w:left w:val="single" w:sz="8" w:space="0" w:color="auto"/>
              <w:bottom w:val="single" w:sz="8" w:space="0" w:color="auto"/>
              <w:right w:val="single" w:sz="8" w:space="0" w:color="auto"/>
            </w:tcBorders>
            <w:hideMark/>
          </w:tcPr>
          <w:p w14:paraId="7471CDE8" w14:textId="77777777" w:rsidR="00605FEA" w:rsidRPr="004F0212" w:rsidRDefault="00605FEA" w:rsidP="00605FEA">
            <w:pPr>
              <w:autoSpaceDE w:val="0"/>
              <w:autoSpaceDN w:val="0"/>
              <w:adjustRightInd w:val="0"/>
              <w:jc w:val="center"/>
              <w:rPr>
                <w:noProof/>
                <w:lang w:val="sr-Latn-RS"/>
              </w:rPr>
            </w:pPr>
            <w:r w:rsidRPr="004F0212">
              <w:rPr>
                <w:noProof/>
                <w:lang w:val="sr-Latn-RS"/>
              </w:rPr>
              <w:t>2.4</w:t>
            </w:r>
          </w:p>
        </w:tc>
        <w:tc>
          <w:tcPr>
            <w:tcW w:w="1517" w:type="pct"/>
            <w:tcBorders>
              <w:top w:val="single" w:sz="8" w:space="0" w:color="auto"/>
              <w:left w:val="single" w:sz="8" w:space="0" w:color="auto"/>
              <w:bottom w:val="single" w:sz="8" w:space="0" w:color="auto"/>
              <w:right w:val="single" w:sz="8" w:space="0" w:color="auto"/>
            </w:tcBorders>
            <w:vAlign w:val="center"/>
            <w:hideMark/>
          </w:tcPr>
          <w:p w14:paraId="4CF53252" w14:textId="3352FE53" w:rsidR="00605FEA" w:rsidRPr="004F0212" w:rsidRDefault="00605FEA" w:rsidP="00605FEA">
            <w:pPr>
              <w:autoSpaceDE w:val="0"/>
              <w:autoSpaceDN w:val="0"/>
              <w:adjustRightInd w:val="0"/>
              <w:rPr>
                <w:noProof/>
                <w:lang w:val="en-US"/>
              </w:rPr>
            </w:pPr>
            <w:r w:rsidRPr="004F0212">
              <w:rPr>
                <w:sz w:val="22"/>
                <w:szCs w:val="22"/>
              </w:rPr>
              <w:t>Комплет црева воде за ТОРПЕДО Б559</w:t>
            </w:r>
          </w:p>
        </w:tc>
        <w:tc>
          <w:tcPr>
            <w:tcW w:w="503" w:type="pct"/>
            <w:tcBorders>
              <w:top w:val="single" w:sz="8" w:space="0" w:color="auto"/>
              <w:left w:val="single" w:sz="8" w:space="0" w:color="auto"/>
              <w:bottom w:val="single" w:sz="8" w:space="0" w:color="auto"/>
              <w:right w:val="single" w:sz="8" w:space="0" w:color="auto"/>
            </w:tcBorders>
            <w:hideMark/>
          </w:tcPr>
          <w:p w14:paraId="759842FC" w14:textId="77777777" w:rsidR="00605FEA" w:rsidRPr="004F0212" w:rsidRDefault="00605FEA" w:rsidP="00605FEA">
            <w:pPr>
              <w:autoSpaceDE w:val="0"/>
              <w:autoSpaceDN w:val="0"/>
              <w:adjustRightInd w:val="0"/>
              <w:jc w:val="center"/>
              <w:rPr>
                <w:noProof/>
                <w:lang w:val="en-US"/>
              </w:rPr>
            </w:pPr>
            <w:r w:rsidRPr="004F0212">
              <w:rPr>
                <w:noProof/>
                <w:lang w:val="en-US"/>
              </w:rPr>
              <w:t>компл</w:t>
            </w:r>
          </w:p>
        </w:tc>
        <w:tc>
          <w:tcPr>
            <w:tcW w:w="353" w:type="pct"/>
            <w:gridSpan w:val="2"/>
            <w:tcBorders>
              <w:top w:val="single" w:sz="8" w:space="0" w:color="auto"/>
              <w:left w:val="single" w:sz="8" w:space="0" w:color="auto"/>
              <w:bottom w:val="single" w:sz="8" w:space="0" w:color="auto"/>
              <w:right w:val="single" w:sz="8" w:space="0" w:color="auto"/>
            </w:tcBorders>
            <w:hideMark/>
          </w:tcPr>
          <w:p w14:paraId="6D4EBD86" w14:textId="77777777" w:rsidR="00605FEA" w:rsidRPr="004F0212" w:rsidRDefault="00605FEA" w:rsidP="00605FEA">
            <w:pPr>
              <w:autoSpaceDE w:val="0"/>
              <w:autoSpaceDN w:val="0"/>
              <w:adjustRightInd w:val="0"/>
              <w:jc w:val="center"/>
              <w:rPr>
                <w:noProof/>
                <w:lang w:val="en-US"/>
              </w:rPr>
            </w:pPr>
            <w:r w:rsidRPr="004F0212">
              <w:rPr>
                <w:noProof/>
                <w:lang w:val="en-US"/>
              </w:rPr>
              <w:t>1</w:t>
            </w:r>
          </w:p>
        </w:tc>
        <w:tc>
          <w:tcPr>
            <w:tcW w:w="432" w:type="pct"/>
            <w:tcBorders>
              <w:top w:val="single" w:sz="8" w:space="0" w:color="auto"/>
              <w:left w:val="single" w:sz="8" w:space="0" w:color="auto"/>
              <w:bottom w:val="single" w:sz="8" w:space="0" w:color="auto"/>
              <w:right w:val="single" w:sz="8" w:space="0" w:color="auto"/>
            </w:tcBorders>
          </w:tcPr>
          <w:p w14:paraId="00C9A0D0" w14:textId="77777777" w:rsidR="00605FEA" w:rsidRPr="004F0212" w:rsidRDefault="00605FEA" w:rsidP="00605FEA">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522B0B07" w14:textId="77777777" w:rsidR="00605FEA" w:rsidRPr="004F0212" w:rsidRDefault="00605FEA" w:rsidP="00605FEA">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5852DF9D" w14:textId="77777777" w:rsidR="00605FEA" w:rsidRPr="004F0212" w:rsidRDefault="00605FEA" w:rsidP="00605FEA">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7E5967B1" w14:textId="77777777" w:rsidR="00605FEA" w:rsidRPr="004F0212" w:rsidRDefault="00605FEA" w:rsidP="00605FEA">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46EBF373" w14:textId="77777777" w:rsidR="00605FEA" w:rsidRPr="004F0212" w:rsidRDefault="00605FEA" w:rsidP="00605FEA">
            <w:pPr>
              <w:autoSpaceDE w:val="0"/>
              <w:autoSpaceDN w:val="0"/>
              <w:adjustRightInd w:val="0"/>
              <w:jc w:val="right"/>
              <w:rPr>
                <w:noProof/>
                <w:lang w:val="en-US"/>
              </w:rPr>
            </w:pPr>
          </w:p>
        </w:tc>
      </w:tr>
      <w:tr w:rsidR="00605FEA" w:rsidRPr="004F0212" w14:paraId="6AD2391E" w14:textId="77777777" w:rsidTr="00383619">
        <w:trPr>
          <w:trHeight w:val="227"/>
        </w:trPr>
        <w:tc>
          <w:tcPr>
            <w:tcW w:w="510" w:type="pct"/>
            <w:gridSpan w:val="2"/>
            <w:tcBorders>
              <w:top w:val="single" w:sz="8" w:space="0" w:color="auto"/>
              <w:left w:val="single" w:sz="8" w:space="0" w:color="auto"/>
              <w:bottom w:val="single" w:sz="8" w:space="0" w:color="auto"/>
              <w:right w:val="single" w:sz="8" w:space="0" w:color="auto"/>
            </w:tcBorders>
            <w:hideMark/>
          </w:tcPr>
          <w:p w14:paraId="1DCA0930" w14:textId="77777777" w:rsidR="00605FEA" w:rsidRPr="004F0212" w:rsidRDefault="00605FEA" w:rsidP="00605FEA">
            <w:pPr>
              <w:autoSpaceDE w:val="0"/>
              <w:autoSpaceDN w:val="0"/>
              <w:adjustRightInd w:val="0"/>
              <w:jc w:val="center"/>
              <w:rPr>
                <w:noProof/>
                <w:lang w:val="sr-Latn-RS"/>
              </w:rPr>
            </w:pPr>
            <w:r w:rsidRPr="004F0212">
              <w:rPr>
                <w:noProof/>
                <w:lang w:val="sr-Latn-RS"/>
              </w:rPr>
              <w:t>2.5</w:t>
            </w:r>
          </w:p>
        </w:tc>
        <w:tc>
          <w:tcPr>
            <w:tcW w:w="1517" w:type="pct"/>
            <w:tcBorders>
              <w:top w:val="single" w:sz="8" w:space="0" w:color="auto"/>
              <w:left w:val="single" w:sz="8" w:space="0" w:color="auto"/>
              <w:bottom w:val="single" w:sz="8" w:space="0" w:color="auto"/>
              <w:right w:val="single" w:sz="8" w:space="0" w:color="auto"/>
            </w:tcBorders>
            <w:vAlign w:val="center"/>
            <w:hideMark/>
          </w:tcPr>
          <w:p w14:paraId="6ACF4A48" w14:textId="4580B09F" w:rsidR="00605FEA" w:rsidRPr="004F0212" w:rsidRDefault="00605FEA" w:rsidP="00605FEA">
            <w:pPr>
              <w:autoSpaceDE w:val="0"/>
              <w:autoSpaceDN w:val="0"/>
              <w:adjustRightInd w:val="0"/>
              <w:rPr>
                <w:noProof/>
                <w:lang w:val="en-US"/>
              </w:rPr>
            </w:pPr>
            <w:r w:rsidRPr="004F0212">
              <w:rPr>
                <w:sz w:val="22"/>
                <w:szCs w:val="22"/>
              </w:rPr>
              <w:t>Комплет црева горива за ТОРПЕДО Б559</w:t>
            </w:r>
          </w:p>
        </w:tc>
        <w:tc>
          <w:tcPr>
            <w:tcW w:w="503" w:type="pct"/>
            <w:tcBorders>
              <w:top w:val="single" w:sz="8" w:space="0" w:color="auto"/>
              <w:left w:val="single" w:sz="8" w:space="0" w:color="auto"/>
              <w:bottom w:val="single" w:sz="8" w:space="0" w:color="auto"/>
              <w:right w:val="single" w:sz="8" w:space="0" w:color="auto"/>
            </w:tcBorders>
            <w:hideMark/>
          </w:tcPr>
          <w:p w14:paraId="2D618FD0" w14:textId="77777777" w:rsidR="00605FEA" w:rsidRPr="004F0212" w:rsidRDefault="00605FEA" w:rsidP="00605FEA">
            <w:pPr>
              <w:autoSpaceDE w:val="0"/>
              <w:autoSpaceDN w:val="0"/>
              <w:adjustRightInd w:val="0"/>
              <w:jc w:val="center"/>
              <w:rPr>
                <w:noProof/>
                <w:lang w:val="en-US"/>
              </w:rPr>
            </w:pPr>
            <w:r w:rsidRPr="004F0212">
              <w:rPr>
                <w:noProof/>
                <w:lang w:val="en-US"/>
              </w:rPr>
              <w:t>компл</w:t>
            </w:r>
          </w:p>
        </w:tc>
        <w:tc>
          <w:tcPr>
            <w:tcW w:w="353" w:type="pct"/>
            <w:gridSpan w:val="2"/>
            <w:tcBorders>
              <w:top w:val="single" w:sz="8" w:space="0" w:color="auto"/>
              <w:left w:val="single" w:sz="8" w:space="0" w:color="auto"/>
              <w:bottom w:val="single" w:sz="8" w:space="0" w:color="auto"/>
              <w:right w:val="single" w:sz="8" w:space="0" w:color="auto"/>
            </w:tcBorders>
            <w:hideMark/>
          </w:tcPr>
          <w:p w14:paraId="12D6E85F" w14:textId="77777777" w:rsidR="00605FEA" w:rsidRPr="004F0212" w:rsidRDefault="00605FEA" w:rsidP="00605FEA">
            <w:pPr>
              <w:autoSpaceDE w:val="0"/>
              <w:autoSpaceDN w:val="0"/>
              <w:adjustRightInd w:val="0"/>
              <w:jc w:val="center"/>
              <w:rPr>
                <w:noProof/>
                <w:lang w:val="en-US"/>
              </w:rPr>
            </w:pPr>
            <w:r w:rsidRPr="004F0212">
              <w:rPr>
                <w:noProof/>
                <w:lang w:val="en-US"/>
              </w:rPr>
              <w:t>1</w:t>
            </w:r>
          </w:p>
        </w:tc>
        <w:tc>
          <w:tcPr>
            <w:tcW w:w="432" w:type="pct"/>
            <w:tcBorders>
              <w:top w:val="single" w:sz="8" w:space="0" w:color="auto"/>
              <w:left w:val="single" w:sz="8" w:space="0" w:color="auto"/>
              <w:bottom w:val="single" w:sz="8" w:space="0" w:color="auto"/>
              <w:right w:val="single" w:sz="8" w:space="0" w:color="auto"/>
            </w:tcBorders>
          </w:tcPr>
          <w:p w14:paraId="599D34C4" w14:textId="77777777" w:rsidR="00605FEA" w:rsidRPr="004F0212" w:rsidRDefault="00605FEA" w:rsidP="00605FEA">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7EFE1C24" w14:textId="77777777" w:rsidR="00605FEA" w:rsidRPr="004F0212" w:rsidRDefault="00605FEA" w:rsidP="00605FEA">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758A8238" w14:textId="77777777" w:rsidR="00605FEA" w:rsidRPr="004F0212" w:rsidRDefault="00605FEA" w:rsidP="00605FEA">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5DB282D2" w14:textId="77777777" w:rsidR="00605FEA" w:rsidRPr="004F0212" w:rsidRDefault="00605FEA" w:rsidP="00605FEA">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2451A275" w14:textId="77777777" w:rsidR="00605FEA" w:rsidRPr="004F0212" w:rsidRDefault="00605FEA" w:rsidP="00605FEA">
            <w:pPr>
              <w:autoSpaceDE w:val="0"/>
              <w:autoSpaceDN w:val="0"/>
              <w:adjustRightInd w:val="0"/>
              <w:jc w:val="right"/>
              <w:rPr>
                <w:noProof/>
                <w:lang w:val="en-US"/>
              </w:rPr>
            </w:pPr>
          </w:p>
        </w:tc>
      </w:tr>
      <w:tr w:rsidR="00605FEA" w:rsidRPr="004F0212" w14:paraId="4388C85F" w14:textId="77777777" w:rsidTr="00383619">
        <w:trPr>
          <w:trHeight w:val="227"/>
        </w:trPr>
        <w:tc>
          <w:tcPr>
            <w:tcW w:w="510" w:type="pct"/>
            <w:gridSpan w:val="2"/>
            <w:tcBorders>
              <w:top w:val="single" w:sz="8" w:space="0" w:color="auto"/>
              <w:left w:val="single" w:sz="8" w:space="0" w:color="auto"/>
              <w:bottom w:val="single" w:sz="8" w:space="0" w:color="auto"/>
              <w:right w:val="single" w:sz="8" w:space="0" w:color="auto"/>
            </w:tcBorders>
            <w:hideMark/>
          </w:tcPr>
          <w:p w14:paraId="1DE63334" w14:textId="77777777" w:rsidR="00605FEA" w:rsidRPr="004F0212" w:rsidRDefault="00605FEA" w:rsidP="00605FEA">
            <w:pPr>
              <w:autoSpaceDE w:val="0"/>
              <w:autoSpaceDN w:val="0"/>
              <w:adjustRightInd w:val="0"/>
              <w:jc w:val="center"/>
              <w:rPr>
                <w:noProof/>
                <w:lang w:val="sr-Latn-RS"/>
              </w:rPr>
            </w:pPr>
            <w:r w:rsidRPr="004F0212">
              <w:rPr>
                <w:noProof/>
                <w:lang w:val="sr-Latn-RS"/>
              </w:rPr>
              <w:t>2.6</w:t>
            </w:r>
          </w:p>
        </w:tc>
        <w:tc>
          <w:tcPr>
            <w:tcW w:w="1517" w:type="pct"/>
            <w:tcBorders>
              <w:top w:val="single" w:sz="8" w:space="0" w:color="auto"/>
              <w:left w:val="single" w:sz="8" w:space="0" w:color="auto"/>
              <w:bottom w:val="single" w:sz="8" w:space="0" w:color="auto"/>
              <w:right w:val="single" w:sz="8" w:space="0" w:color="auto"/>
            </w:tcBorders>
            <w:vAlign w:val="center"/>
            <w:hideMark/>
          </w:tcPr>
          <w:p w14:paraId="23471CBF" w14:textId="4CFC702B" w:rsidR="00605FEA" w:rsidRPr="004F0212" w:rsidRDefault="00605FEA" w:rsidP="00605FEA">
            <w:pPr>
              <w:autoSpaceDE w:val="0"/>
              <w:autoSpaceDN w:val="0"/>
              <w:adjustRightInd w:val="0"/>
              <w:rPr>
                <w:noProof/>
                <w:lang w:val="en-US"/>
              </w:rPr>
            </w:pPr>
            <w:r w:rsidRPr="004F0212">
              <w:rPr>
                <w:sz w:val="22"/>
                <w:szCs w:val="22"/>
              </w:rPr>
              <w:t>Комплет каишева за ТОРПЕДО Б559</w:t>
            </w:r>
          </w:p>
        </w:tc>
        <w:tc>
          <w:tcPr>
            <w:tcW w:w="503" w:type="pct"/>
            <w:tcBorders>
              <w:top w:val="single" w:sz="8" w:space="0" w:color="auto"/>
              <w:left w:val="single" w:sz="8" w:space="0" w:color="auto"/>
              <w:bottom w:val="single" w:sz="8" w:space="0" w:color="auto"/>
              <w:right w:val="single" w:sz="8" w:space="0" w:color="auto"/>
            </w:tcBorders>
            <w:hideMark/>
          </w:tcPr>
          <w:p w14:paraId="7A269078" w14:textId="77777777" w:rsidR="00605FEA" w:rsidRPr="004F0212" w:rsidRDefault="00605FEA" w:rsidP="00605FEA">
            <w:pPr>
              <w:autoSpaceDE w:val="0"/>
              <w:autoSpaceDN w:val="0"/>
              <w:adjustRightInd w:val="0"/>
              <w:jc w:val="center"/>
              <w:rPr>
                <w:noProof/>
                <w:lang w:val="en-US"/>
              </w:rPr>
            </w:pPr>
            <w:r w:rsidRPr="004F0212">
              <w:rPr>
                <w:noProof/>
                <w:lang w:val="en-US"/>
              </w:rPr>
              <w:t>компл</w:t>
            </w:r>
          </w:p>
        </w:tc>
        <w:tc>
          <w:tcPr>
            <w:tcW w:w="353" w:type="pct"/>
            <w:gridSpan w:val="2"/>
            <w:tcBorders>
              <w:top w:val="single" w:sz="8" w:space="0" w:color="auto"/>
              <w:left w:val="single" w:sz="8" w:space="0" w:color="auto"/>
              <w:bottom w:val="single" w:sz="8" w:space="0" w:color="auto"/>
              <w:right w:val="single" w:sz="8" w:space="0" w:color="auto"/>
            </w:tcBorders>
            <w:hideMark/>
          </w:tcPr>
          <w:p w14:paraId="34813791" w14:textId="77777777" w:rsidR="00605FEA" w:rsidRPr="004F0212" w:rsidRDefault="00605FEA" w:rsidP="00605FEA">
            <w:pPr>
              <w:autoSpaceDE w:val="0"/>
              <w:autoSpaceDN w:val="0"/>
              <w:adjustRightInd w:val="0"/>
              <w:jc w:val="center"/>
              <w:rPr>
                <w:noProof/>
                <w:lang w:val="en-US"/>
              </w:rPr>
            </w:pPr>
            <w:r w:rsidRPr="004F0212">
              <w:rPr>
                <w:noProof/>
                <w:lang w:val="en-US"/>
              </w:rPr>
              <w:t>1</w:t>
            </w:r>
          </w:p>
        </w:tc>
        <w:tc>
          <w:tcPr>
            <w:tcW w:w="432" w:type="pct"/>
            <w:tcBorders>
              <w:top w:val="single" w:sz="8" w:space="0" w:color="auto"/>
              <w:left w:val="single" w:sz="8" w:space="0" w:color="auto"/>
              <w:bottom w:val="single" w:sz="8" w:space="0" w:color="auto"/>
              <w:right w:val="single" w:sz="8" w:space="0" w:color="auto"/>
            </w:tcBorders>
          </w:tcPr>
          <w:p w14:paraId="5C3D85C6" w14:textId="77777777" w:rsidR="00605FEA" w:rsidRPr="004F0212" w:rsidRDefault="00605FEA" w:rsidP="00605FEA">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3F41DD70" w14:textId="77777777" w:rsidR="00605FEA" w:rsidRPr="004F0212" w:rsidRDefault="00605FEA" w:rsidP="00605FEA">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5CD8E9BA" w14:textId="77777777" w:rsidR="00605FEA" w:rsidRPr="004F0212" w:rsidRDefault="00605FEA" w:rsidP="00605FEA">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088B6ED3" w14:textId="77777777" w:rsidR="00605FEA" w:rsidRPr="004F0212" w:rsidRDefault="00605FEA" w:rsidP="00605FEA">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6827377E" w14:textId="77777777" w:rsidR="00605FEA" w:rsidRPr="004F0212" w:rsidRDefault="00605FEA" w:rsidP="00605FEA">
            <w:pPr>
              <w:autoSpaceDE w:val="0"/>
              <w:autoSpaceDN w:val="0"/>
              <w:adjustRightInd w:val="0"/>
              <w:jc w:val="right"/>
              <w:rPr>
                <w:noProof/>
                <w:lang w:val="en-US"/>
              </w:rPr>
            </w:pPr>
          </w:p>
        </w:tc>
      </w:tr>
      <w:tr w:rsidR="00605FEA" w:rsidRPr="004F0212" w14:paraId="47CE9EB0" w14:textId="77777777" w:rsidTr="00383619">
        <w:trPr>
          <w:trHeight w:val="227"/>
        </w:trPr>
        <w:tc>
          <w:tcPr>
            <w:tcW w:w="510" w:type="pct"/>
            <w:gridSpan w:val="2"/>
            <w:tcBorders>
              <w:top w:val="single" w:sz="8" w:space="0" w:color="auto"/>
              <w:left w:val="single" w:sz="8" w:space="0" w:color="auto"/>
              <w:bottom w:val="single" w:sz="8" w:space="0" w:color="auto"/>
              <w:right w:val="single" w:sz="8" w:space="0" w:color="auto"/>
            </w:tcBorders>
            <w:hideMark/>
          </w:tcPr>
          <w:p w14:paraId="717BB80E" w14:textId="77777777" w:rsidR="00605FEA" w:rsidRPr="004F0212" w:rsidRDefault="00605FEA" w:rsidP="00605FEA">
            <w:pPr>
              <w:autoSpaceDE w:val="0"/>
              <w:autoSpaceDN w:val="0"/>
              <w:adjustRightInd w:val="0"/>
              <w:jc w:val="center"/>
              <w:rPr>
                <w:noProof/>
                <w:lang w:val="sr-Latn-RS"/>
              </w:rPr>
            </w:pPr>
            <w:r w:rsidRPr="004F0212">
              <w:rPr>
                <w:noProof/>
                <w:lang w:val="sr-Latn-RS"/>
              </w:rPr>
              <w:t>2.7</w:t>
            </w:r>
          </w:p>
        </w:tc>
        <w:tc>
          <w:tcPr>
            <w:tcW w:w="1517" w:type="pct"/>
            <w:tcBorders>
              <w:top w:val="single" w:sz="8" w:space="0" w:color="auto"/>
              <w:left w:val="single" w:sz="8" w:space="0" w:color="auto"/>
              <w:bottom w:val="single" w:sz="8" w:space="0" w:color="auto"/>
              <w:right w:val="single" w:sz="8" w:space="0" w:color="auto"/>
            </w:tcBorders>
            <w:vAlign w:val="center"/>
            <w:hideMark/>
          </w:tcPr>
          <w:p w14:paraId="3250DF3B" w14:textId="30BEDD2D" w:rsidR="00605FEA" w:rsidRPr="004F0212" w:rsidRDefault="00605FEA" w:rsidP="00605FEA">
            <w:pPr>
              <w:autoSpaceDE w:val="0"/>
              <w:autoSpaceDN w:val="0"/>
              <w:adjustRightInd w:val="0"/>
              <w:rPr>
                <w:noProof/>
                <w:lang w:val="en-US"/>
              </w:rPr>
            </w:pPr>
            <w:r w:rsidRPr="004F0212">
              <w:rPr>
                <w:sz w:val="22"/>
                <w:szCs w:val="22"/>
              </w:rPr>
              <w:t>Ручна добавна пумпица горива бош пумпе</w:t>
            </w:r>
          </w:p>
        </w:tc>
        <w:tc>
          <w:tcPr>
            <w:tcW w:w="503" w:type="pct"/>
            <w:tcBorders>
              <w:top w:val="single" w:sz="8" w:space="0" w:color="auto"/>
              <w:left w:val="single" w:sz="8" w:space="0" w:color="auto"/>
              <w:bottom w:val="single" w:sz="8" w:space="0" w:color="auto"/>
              <w:right w:val="single" w:sz="8" w:space="0" w:color="auto"/>
            </w:tcBorders>
            <w:hideMark/>
          </w:tcPr>
          <w:p w14:paraId="6390B4B8" w14:textId="77777777" w:rsidR="00605FEA" w:rsidRPr="004F0212" w:rsidRDefault="00605FEA" w:rsidP="00605FEA">
            <w:pPr>
              <w:autoSpaceDE w:val="0"/>
              <w:autoSpaceDN w:val="0"/>
              <w:adjustRightInd w:val="0"/>
              <w:jc w:val="center"/>
              <w:rPr>
                <w:noProof/>
                <w:lang w:val="en-US"/>
              </w:rPr>
            </w:pPr>
            <w:r w:rsidRPr="004F0212">
              <w:rPr>
                <w:noProof/>
                <w:lang w:val="en-US"/>
              </w:rPr>
              <w:t>ком</w:t>
            </w:r>
          </w:p>
        </w:tc>
        <w:tc>
          <w:tcPr>
            <w:tcW w:w="353" w:type="pct"/>
            <w:gridSpan w:val="2"/>
            <w:tcBorders>
              <w:top w:val="single" w:sz="8" w:space="0" w:color="auto"/>
              <w:left w:val="single" w:sz="8" w:space="0" w:color="auto"/>
              <w:bottom w:val="single" w:sz="8" w:space="0" w:color="auto"/>
              <w:right w:val="single" w:sz="8" w:space="0" w:color="auto"/>
            </w:tcBorders>
            <w:hideMark/>
          </w:tcPr>
          <w:p w14:paraId="4171F253" w14:textId="77777777" w:rsidR="00605FEA" w:rsidRPr="004F0212" w:rsidRDefault="00605FEA" w:rsidP="00605FEA">
            <w:pPr>
              <w:autoSpaceDE w:val="0"/>
              <w:autoSpaceDN w:val="0"/>
              <w:adjustRightInd w:val="0"/>
              <w:jc w:val="center"/>
              <w:rPr>
                <w:noProof/>
                <w:lang w:val="en-US"/>
              </w:rPr>
            </w:pPr>
            <w:r w:rsidRPr="004F0212">
              <w:rPr>
                <w:noProof/>
                <w:lang w:val="en-US"/>
              </w:rPr>
              <w:t>2</w:t>
            </w:r>
          </w:p>
        </w:tc>
        <w:tc>
          <w:tcPr>
            <w:tcW w:w="432" w:type="pct"/>
            <w:tcBorders>
              <w:top w:val="single" w:sz="8" w:space="0" w:color="auto"/>
              <w:left w:val="single" w:sz="8" w:space="0" w:color="auto"/>
              <w:bottom w:val="single" w:sz="8" w:space="0" w:color="auto"/>
              <w:right w:val="single" w:sz="8" w:space="0" w:color="auto"/>
            </w:tcBorders>
          </w:tcPr>
          <w:p w14:paraId="4B6A412E" w14:textId="77777777" w:rsidR="00605FEA" w:rsidRPr="004F0212" w:rsidRDefault="00605FEA" w:rsidP="00605FEA">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4653522F" w14:textId="77777777" w:rsidR="00605FEA" w:rsidRPr="004F0212" w:rsidRDefault="00605FEA" w:rsidP="00605FEA">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0584B210" w14:textId="77777777" w:rsidR="00605FEA" w:rsidRPr="004F0212" w:rsidRDefault="00605FEA" w:rsidP="00605FEA">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4EAFD33F" w14:textId="77777777" w:rsidR="00605FEA" w:rsidRPr="004F0212" w:rsidRDefault="00605FEA" w:rsidP="00605FEA">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4A480402" w14:textId="77777777" w:rsidR="00605FEA" w:rsidRPr="004F0212" w:rsidRDefault="00605FEA" w:rsidP="00605FEA">
            <w:pPr>
              <w:autoSpaceDE w:val="0"/>
              <w:autoSpaceDN w:val="0"/>
              <w:adjustRightInd w:val="0"/>
              <w:jc w:val="right"/>
              <w:rPr>
                <w:noProof/>
                <w:lang w:val="en-US"/>
              </w:rPr>
            </w:pPr>
          </w:p>
        </w:tc>
      </w:tr>
      <w:tr w:rsidR="00605FEA" w:rsidRPr="004F0212" w14:paraId="50259A38" w14:textId="77777777" w:rsidTr="00383619">
        <w:trPr>
          <w:trHeight w:val="227"/>
        </w:trPr>
        <w:tc>
          <w:tcPr>
            <w:tcW w:w="510" w:type="pct"/>
            <w:gridSpan w:val="2"/>
            <w:tcBorders>
              <w:top w:val="single" w:sz="8" w:space="0" w:color="auto"/>
              <w:left w:val="single" w:sz="8" w:space="0" w:color="auto"/>
              <w:bottom w:val="single" w:sz="8" w:space="0" w:color="auto"/>
              <w:right w:val="single" w:sz="8" w:space="0" w:color="auto"/>
            </w:tcBorders>
            <w:hideMark/>
          </w:tcPr>
          <w:p w14:paraId="5CAA973C" w14:textId="77777777" w:rsidR="00605FEA" w:rsidRPr="004F0212" w:rsidRDefault="00605FEA" w:rsidP="00605FEA">
            <w:pPr>
              <w:autoSpaceDE w:val="0"/>
              <w:autoSpaceDN w:val="0"/>
              <w:adjustRightInd w:val="0"/>
              <w:jc w:val="center"/>
              <w:rPr>
                <w:noProof/>
                <w:lang w:val="sr-Latn-RS"/>
              </w:rPr>
            </w:pPr>
            <w:r w:rsidRPr="004F0212">
              <w:rPr>
                <w:noProof/>
                <w:lang w:val="sr-Latn-RS"/>
              </w:rPr>
              <w:t>2.8</w:t>
            </w:r>
          </w:p>
        </w:tc>
        <w:tc>
          <w:tcPr>
            <w:tcW w:w="1517" w:type="pct"/>
            <w:tcBorders>
              <w:top w:val="single" w:sz="8" w:space="0" w:color="auto"/>
              <w:left w:val="single" w:sz="8" w:space="0" w:color="auto"/>
              <w:bottom w:val="single" w:sz="8" w:space="0" w:color="auto"/>
              <w:right w:val="single" w:sz="8" w:space="0" w:color="auto"/>
            </w:tcBorders>
            <w:vAlign w:val="center"/>
            <w:hideMark/>
          </w:tcPr>
          <w:p w14:paraId="1778B5B6" w14:textId="6A3FD1B2" w:rsidR="00605FEA" w:rsidRPr="004F0212" w:rsidRDefault="00605FEA" w:rsidP="00605FEA">
            <w:pPr>
              <w:autoSpaceDE w:val="0"/>
              <w:autoSpaceDN w:val="0"/>
              <w:adjustRightInd w:val="0"/>
              <w:rPr>
                <w:noProof/>
                <w:lang w:val="en-US"/>
              </w:rPr>
            </w:pPr>
            <w:r w:rsidRPr="004F0212">
              <w:rPr>
                <w:sz w:val="22"/>
                <w:szCs w:val="22"/>
              </w:rPr>
              <w:t>Исчитавање и брисање података  са ГСМ, рекалибрација БЕ 2к</w:t>
            </w:r>
          </w:p>
        </w:tc>
        <w:tc>
          <w:tcPr>
            <w:tcW w:w="503" w:type="pct"/>
            <w:tcBorders>
              <w:top w:val="single" w:sz="8" w:space="0" w:color="auto"/>
              <w:left w:val="single" w:sz="8" w:space="0" w:color="auto"/>
              <w:bottom w:val="single" w:sz="8" w:space="0" w:color="auto"/>
              <w:right w:val="single" w:sz="8" w:space="0" w:color="auto"/>
            </w:tcBorders>
            <w:hideMark/>
          </w:tcPr>
          <w:p w14:paraId="0CDFC396" w14:textId="77777777" w:rsidR="00605FEA" w:rsidRPr="004F0212" w:rsidRDefault="00605FEA" w:rsidP="00605FEA">
            <w:pPr>
              <w:autoSpaceDE w:val="0"/>
              <w:autoSpaceDN w:val="0"/>
              <w:adjustRightInd w:val="0"/>
              <w:jc w:val="center"/>
              <w:rPr>
                <w:noProof/>
                <w:lang w:val="en-US"/>
              </w:rPr>
            </w:pPr>
            <w:r w:rsidRPr="004F0212">
              <w:rPr>
                <w:noProof/>
                <w:lang w:val="en-US"/>
              </w:rPr>
              <w:t>компл</w:t>
            </w:r>
          </w:p>
        </w:tc>
        <w:tc>
          <w:tcPr>
            <w:tcW w:w="353" w:type="pct"/>
            <w:gridSpan w:val="2"/>
            <w:tcBorders>
              <w:top w:val="single" w:sz="8" w:space="0" w:color="auto"/>
              <w:left w:val="single" w:sz="8" w:space="0" w:color="auto"/>
              <w:bottom w:val="single" w:sz="8" w:space="0" w:color="auto"/>
              <w:right w:val="single" w:sz="8" w:space="0" w:color="auto"/>
            </w:tcBorders>
            <w:hideMark/>
          </w:tcPr>
          <w:p w14:paraId="7F5F1B5E" w14:textId="77777777" w:rsidR="00605FEA" w:rsidRPr="004F0212" w:rsidRDefault="00605FEA" w:rsidP="00605FEA">
            <w:pPr>
              <w:autoSpaceDE w:val="0"/>
              <w:autoSpaceDN w:val="0"/>
              <w:adjustRightInd w:val="0"/>
              <w:jc w:val="center"/>
              <w:rPr>
                <w:noProof/>
                <w:lang w:val="en-US"/>
              </w:rPr>
            </w:pPr>
            <w:r w:rsidRPr="004F0212">
              <w:rPr>
                <w:noProof/>
                <w:lang w:val="en-US"/>
              </w:rPr>
              <w:t>1</w:t>
            </w:r>
          </w:p>
        </w:tc>
        <w:tc>
          <w:tcPr>
            <w:tcW w:w="432" w:type="pct"/>
            <w:tcBorders>
              <w:top w:val="single" w:sz="8" w:space="0" w:color="auto"/>
              <w:left w:val="single" w:sz="8" w:space="0" w:color="auto"/>
              <w:bottom w:val="single" w:sz="8" w:space="0" w:color="auto"/>
              <w:right w:val="single" w:sz="8" w:space="0" w:color="auto"/>
            </w:tcBorders>
          </w:tcPr>
          <w:p w14:paraId="7EA9E918" w14:textId="77777777" w:rsidR="00605FEA" w:rsidRPr="004F0212" w:rsidRDefault="00605FEA" w:rsidP="00605FEA">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576038FA" w14:textId="77777777" w:rsidR="00605FEA" w:rsidRPr="004F0212" w:rsidRDefault="00605FEA" w:rsidP="00605FEA">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2176A105" w14:textId="77777777" w:rsidR="00605FEA" w:rsidRPr="004F0212" w:rsidRDefault="00605FEA" w:rsidP="00605FEA">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5F0BFA42" w14:textId="77777777" w:rsidR="00605FEA" w:rsidRPr="004F0212" w:rsidRDefault="00605FEA" w:rsidP="00605FEA">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698C8DB7" w14:textId="77777777" w:rsidR="00605FEA" w:rsidRPr="004F0212" w:rsidRDefault="00605FEA" w:rsidP="00605FEA">
            <w:pPr>
              <w:autoSpaceDE w:val="0"/>
              <w:autoSpaceDN w:val="0"/>
              <w:adjustRightInd w:val="0"/>
              <w:jc w:val="right"/>
              <w:rPr>
                <w:noProof/>
                <w:lang w:val="en-US"/>
              </w:rPr>
            </w:pPr>
          </w:p>
        </w:tc>
      </w:tr>
      <w:tr w:rsidR="00B51ECD" w:rsidRPr="004F0212" w14:paraId="0EA28EB5" w14:textId="77777777" w:rsidTr="005547AD">
        <w:trPr>
          <w:trHeight w:val="227"/>
        </w:trPr>
        <w:tc>
          <w:tcPr>
            <w:tcW w:w="3315" w:type="pct"/>
            <w:gridSpan w:val="7"/>
            <w:tcBorders>
              <w:top w:val="single" w:sz="8" w:space="0" w:color="auto"/>
              <w:left w:val="single" w:sz="8" w:space="0" w:color="auto"/>
              <w:bottom w:val="single" w:sz="8" w:space="0" w:color="auto"/>
              <w:right w:val="single" w:sz="8" w:space="0" w:color="auto"/>
            </w:tcBorders>
            <w:hideMark/>
          </w:tcPr>
          <w:p w14:paraId="4D9A3008" w14:textId="371B0CB4" w:rsidR="00B51ECD" w:rsidRPr="004F0212" w:rsidRDefault="00605FEA" w:rsidP="00B04B5C">
            <w:pPr>
              <w:autoSpaceDE w:val="0"/>
              <w:autoSpaceDN w:val="0"/>
              <w:adjustRightInd w:val="0"/>
              <w:rPr>
                <w:b/>
                <w:noProof/>
                <w:lang w:val="en-US"/>
              </w:rPr>
            </w:pPr>
            <w:r w:rsidRPr="004F0212">
              <w:rPr>
                <w:b/>
                <w:i/>
                <w:noProof/>
                <w:sz w:val="22"/>
                <w:szCs w:val="22"/>
                <w:lang w:val="en-US"/>
              </w:rPr>
              <w:t>Укупна цена редовног сервиса</w:t>
            </w:r>
            <w:r w:rsidRPr="004F0212">
              <w:rPr>
                <w:b/>
                <w:i/>
                <w:noProof/>
                <w:sz w:val="22"/>
                <w:szCs w:val="22"/>
              </w:rPr>
              <w:t xml:space="preserve"> деа</w:t>
            </w:r>
            <w:r w:rsidRPr="004F0212">
              <w:rPr>
                <w:b/>
                <w:i/>
                <w:noProof/>
                <w:sz w:val="22"/>
                <w:szCs w:val="22"/>
                <w:lang w:val="en-US"/>
              </w:rPr>
              <w:t xml:space="preserve"> </w:t>
            </w:r>
            <w:r w:rsidRPr="004F0212">
              <w:rPr>
                <w:b/>
              </w:rPr>
              <w:t>„ Торпедо Кончар“</w:t>
            </w:r>
            <w:r w:rsidRPr="004F0212">
              <w:t xml:space="preserve">  </w:t>
            </w:r>
            <w:r w:rsidRPr="004F0212">
              <w:rPr>
                <w:b/>
                <w:sz w:val="22"/>
                <w:szCs w:val="22"/>
              </w:rPr>
              <w:t xml:space="preserve"> </w:t>
            </w:r>
            <w:r w:rsidRPr="004F0212">
              <w:rPr>
                <w:b/>
                <w:i/>
                <w:noProof/>
                <w:sz w:val="22"/>
                <w:szCs w:val="22"/>
                <w:lang w:val="en-US"/>
              </w:rPr>
              <w:t xml:space="preserve">250 </w:t>
            </w:r>
            <w:r w:rsidRPr="004F0212">
              <w:t xml:space="preserve"> </w:t>
            </w:r>
            <w:r w:rsidRPr="004F0212">
              <w:rPr>
                <w:b/>
              </w:rPr>
              <w:t xml:space="preserve"> kVA</w:t>
            </w:r>
          </w:p>
        </w:tc>
        <w:tc>
          <w:tcPr>
            <w:tcW w:w="443" w:type="pct"/>
            <w:tcBorders>
              <w:top w:val="single" w:sz="8" w:space="0" w:color="auto"/>
              <w:left w:val="single" w:sz="8" w:space="0" w:color="auto"/>
              <w:bottom w:val="single" w:sz="8" w:space="0" w:color="auto"/>
              <w:right w:val="single" w:sz="8" w:space="0" w:color="auto"/>
            </w:tcBorders>
          </w:tcPr>
          <w:p w14:paraId="2F318D02" w14:textId="77777777" w:rsidR="00B51ECD" w:rsidRPr="004F0212" w:rsidRDefault="00B51ECD" w:rsidP="00B04B5C">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1AFB40FF" w14:textId="77777777" w:rsidR="00B51ECD" w:rsidRPr="004F0212" w:rsidRDefault="00B51ECD" w:rsidP="00B04B5C">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33F9441D" w14:textId="77777777" w:rsidR="00B51ECD" w:rsidRPr="004F0212" w:rsidRDefault="00B51ECD" w:rsidP="00B04B5C">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7CB6DF54" w14:textId="77777777" w:rsidR="00B51ECD" w:rsidRPr="004F0212" w:rsidRDefault="00B51ECD" w:rsidP="00B04B5C">
            <w:pPr>
              <w:autoSpaceDE w:val="0"/>
              <w:autoSpaceDN w:val="0"/>
              <w:adjustRightInd w:val="0"/>
              <w:jc w:val="right"/>
              <w:rPr>
                <w:noProof/>
                <w:lang w:val="en-US"/>
              </w:rPr>
            </w:pPr>
          </w:p>
        </w:tc>
      </w:tr>
      <w:tr w:rsidR="00B51ECD" w:rsidRPr="004F0212" w14:paraId="4DD1E77C" w14:textId="77777777" w:rsidTr="005547AD">
        <w:trPr>
          <w:trHeight w:val="227"/>
        </w:trPr>
        <w:tc>
          <w:tcPr>
            <w:tcW w:w="3315" w:type="pct"/>
            <w:gridSpan w:val="7"/>
            <w:tcBorders>
              <w:top w:val="single" w:sz="8" w:space="0" w:color="auto"/>
              <w:left w:val="single" w:sz="8" w:space="0" w:color="auto"/>
              <w:bottom w:val="single" w:sz="8" w:space="0" w:color="auto"/>
              <w:right w:val="single" w:sz="8" w:space="0" w:color="auto"/>
            </w:tcBorders>
            <w:shd w:val="clear" w:color="auto" w:fill="EE6CC9"/>
            <w:hideMark/>
          </w:tcPr>
          <w:p w14:paraId="00C6E3D6" w14:textId="33118EE9" w:rsidR="00B51ECD" w:rsidRPr="004F0212" w:rsidRDefault="005547AD" w:rsidP="005547AD">
            <w:pPr>
              <w:autoSpaceDE w:val="0"/>
              <w:autoSpaceDN w:val="0"/>
              <w:adjustRightInd w:val="0"/>
              <w:rPr>
                <w:noProof/>
                <w:lang w:val="sr-Latn-RS"/>
              </w:rPr>
            </w:pPr>
            <w:r w:rsidRPr="004F0212">
              <w:rPr>
                <w:b/>
                <w:lang w:val="sr-Latn-RS"/>
              </w:rPr>
              <w:t>3.</w:t>
            </w:r>
            <w:r w:rsidR="00605FEA" w:rsidRPr="004F0212">
              <w:rPr>
                <w:b/>
                <w:sz w:val="22"/>
                <w:szCs w:val="22"/>
              </w:rPr>
              <w:t xml:space="preserve"> РЕДОВАН СЕРВИС ДЕА </w:t>
            </w:r>
            <w:r w:rsidR="00605FEA" w:rsidRPr="004F0212">
              <w:rPr>
                <w:b/>
              </w:rPr>
              <w:t>„Cummins Sever“</w:t>
            </w:r>
            <w:r w:rsidR="00605FEA" w:rsidRPr="004F0212">
              <w:t xml:space="preserve"> </w:t>
            </w:r>
            <w:r w:rsidR="00605FEA" w:rsidRPr="004F0212">
              <w:rPr>
                <w:b/>
                <w:sz w:val="22"/>
                <w:szCs w:val="22"/>
              </w:rPr>
              <w:t xml:space="preserve">125 </w:t>
            </w:r>
            <w:r w:rsidR="00605FEA" w:rsidRPr="004F0212">
              <w:t xml:space="preserve"> </w:t>
            </w:r>
            <w:r w:rsidR="00605FEA" w:rsidRPr="004F0212">
              <w:rPr>
                <w:b/>
              </w:rPr>
              <w:t xml:space="preserve"> kVA</w:t>
            </w:r>
          </w:p>
        </w:tc>
        <w:tc>
          <w:tcPr>
            <w:tcW w:w="443" w:type="pct"/>
            <w:tcBorders>
              <w:top w:val="single" w:sz="8" w:space="0" w:color="auto"/>
              <w:left w:val="single" w:sz="8" w:space="0" w:color="auto"/>
              <w:bottom w:val="single" w:sz="8" w:space="0" w:color="auto"/>
              <w:right w:val="single" w:sz="8" w:space="0" w:color="auto"/>
            </w:tcBorders>
            <w:shd w:val="clear" w:color="auto" w:fill="EE6CC9"/>
          </w:tcPr>
          <w:p w14:paraId="691F2F2E" w14:textId="77777777" w:rsidR="00B51ECD" w:rsidRPr="004F0212" w:rsidRDefault="00B51ECD" w:rsidP="00B04B5C">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shd w:val="clear" w:color="auto" w:fill="EE6CC9"/>
          </w:tcPr>
          <w:p w14:paraId="6C61D884" w14:textId="77777777" w:rsidR="00B51ECD" w:rsidRPr="004F0212" w:rsidRDefault="00B51ECD" w:rsidP="00B04B5C">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shd w:val="clear" w:color="auto" w:fill="EE6CC9"/>
          </w:tcPr>
          <w:p w14:paraId="00BC3F56" w14:textId="77777777" w:rsidR="00B51ECD" w:rsidRPr="004F0212" w:rsidRDefault="00B51ECD" w:rsidP="00B04B5C">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shd w:val="clear" w:color="auto" w:fill="EE6CC9"/>
          </w:tcPr>
          <w:p w14:paraId="50D671A0" w14:textId="77777777" w:rsidR="00B51ECD" w:rsidRPr="004F0212" w:rsidRDefault="00B51ECD" w:rsidP="00B04B5C">
            <w:pPr>
              <w:autoSpaceDE w:val="0"/>
              <w:autoSpaceDN w:val="0"/>
              <w:adjustRightInd w:val="0"/>
              <w:jc w:val="right"/>
              <w:rPr>
                <w:noProof/>
                <w:lang w:val="en-US"/>
              </w:rPr>
            </w:pPr>
          </w:p>
        </w:tc>
      </w:tr>
      <w:tr w:rsidR="00605FEA" w:rsidRPr="004F0212" w14:paraId="64BB796A" w14:textId="77777777" w:rsidTr="00383619">
        <w:trPr>
          <w:trHeight w:val="227"/>
        </w:trPr>
        <w:tc>
          <w:tcPr>
            <w:tcW w:w="510" w:type="pct"/>
            <w:gridSpan w:val="2"/>
            <w:tcBorders>
              <w:top w:val="single" w:sz="8" w:space="0" w:color="auto"/>
              <w:left w:val="single" w:sz="8" w:space="0" w:color="auto"/>
              <w:bottom w:val="single" w:sz="8" w:space="0" w:color="auto"/>
              <w:right w:val="single" w:sz="8" w:space="0" w:color="auto"/>
            </w:tcBorders>
            <w:hideMark/>
          </w:tcPr>
          <w:p w14:paraId="08AA559E" w14:textId="5EF32147" w:rsidR="00605FEA" w:rsidRPr="004F0212" w:rsidRDefault="00703154" w:rsidP="00605FEA">
            <w:pPr>
              <w:autoSpaceDE w:val="0"/>
              <w:autoSpaceDN w:val="0"/>
              <w:adjustRightInd w:val="0"/>
              <w:jc w:val="center"/>
              <w:rPr>
                <w:noProof/>
                <w:lang w:val="sr-Latn-RS"/>
              </w:rPr>
            </w:pPr>
            <w:r w:rsidRPr="004F0212">
              <w:rPr>
                <w:noProof/>
                <w:lang w:val="sr-Cyrl-RS"/>
              </w:rPr>
              <w:t>3</w:t>
            </w:r>
            <w:r w:rsidR="00605FEA" w:rsidRPr="004F0212">
              <w:rPr>
                <w:noProof/>
                <w:lang w:val="sr-Latn-RS"/>
              </w:rPr>
              <w:t>.1</w:t>
            </w:r>
          </w:p>
        </w:tc>
        <w:tc>
          <w:tcPr>
            <w:tcW w:w="1517" w:type="pct"/>
            <w:tcBorders>
              <w:top w:val="single" w:sz="8" w:space="0" w:color="auto"/>
              <w:left w:val="single" w:sz="8" w:space="0" w:color="auto"/>
              <w:bottom w:val="single" w:sz="8" w:space="0" w:color="auto"/>
              <w:right w:val="single" w:sz="8" w:space="0" w:color="auto"/>
            </w:tcBorders>
            <w:vAlign w:val="center"/>
            <w:hideMark/>
          </w:tcPr>
          <w:p w14:paraId="09A35283" w14:textId="43BB730E" w:rsidR="00605FEA" w:rsidRPr="004F0212" w:rsidRDefault="00605FEA" w:rsidP="00605FEA">
            <w:pPr>
              <w:autoSpaceDE w:val="0"/>
              <w:autoSpaceDN w:val="0"/>
              <w:adjustRightInd w:val="0"/>
              <w:rPr>
                <w:noProof/>
                <w:lang w:val="en-US"/>
              </w:rPr>
            </w:pPr>
            <w:r w:rsidRPr="004F0212">
              <w:rPr>
                <w:sz w:val="22"/>
                <w:szCs w:val="22"/>
              </w:rPr>
              <w:t>Моторно уље 15W-40 турбо дизел</w:t>
            </w:r>
          </w:p>
        </w:tc>
        <w:tc>
          <w:tcPr>
            <w:tcW w:w="503" w:type="pct"/>
            <w:tcBorders>
              <w:top w:val="single" w:sz="8" w:space="0" w:color="auto"/>
              <w:left w:val="single" w:sz="8" w:space="0" w:color="auto"/>
              <w:bottom w:val="single" w:sz="8" w:space="0" w:color="auto"/>
              <w:right w:val="single" w:sz="8" w:space="0" w:color="auto"/>
            </w:tcBorders>
            <w:hideMark/>
          </w:tcPr>
          <w:p w14:paraId="59A12356" w14:textId="77777777" w:rsidR="00605FEA" w:rsidRPr="004F0212" w:rsidRDefault="00605FEA" w:rsidP="00605FEA">
            <w:pPr>
              <w:autoSpaceDE w:val="0"/>
              <w:autoSpaceDN w:val="0"/>
              <w:adjustRightInd w:val="0"/>
              <w:jc w:val="center"/>
              <w:rPr>
                <w:noProof/>
                <w:lang w:val="en-US"/>
              </w:rPr>
            </w:pPr>
            <w:r w:rsidRPr="004F0212">
              <w:rPr>
                <w:noProof/>
                <w:lang w:val="en-US"/>
              </w:rPr>
              <w:t>Лит.</w:t>
            </w:r>
          </w:p>
        </w:tc>
        <w:tc>
          <w:tcPr>
            <w:tcW w:w="353" w:type="pct"/>
            <w:gridSpan w:val="2"/>
            <w:tcBorders>
              <w:top w:val="single" w:sz="8" w:space="0" w:color="auto"/>
              <w:left w:val="single" w:sz="8" w:space="0" w:color="auto"/>
              <w:bottom w:val="single" w:sz="8" w:space="0" w:color="auto"/>
              <w:right w:val="single" w:sz="8" w:space="0" w:color="auto"/>
            </w:tcBorders>
            <w:hideMark/>
          </w:tcPr>
          <w:p w14:paraId="15D5797B" w14:textId="77777777" w:rsidR="00605FEA" w:rsidRPr="004F0212" w:rsidRDefault="00605FEA" w:rsidP="00605FEA">
            <w:pPr>
              <w:autoSpaceDE w:val="0"/>
              <w:autoSpaceDN w:val="0"/>
              <w:adjustRightInd w:val="0"/>
              <w:jc w:val="center"/>
              <w:rPr>
                <w:noProof/>
                <w:lang w:val="en-US"/>
              </w:rPr>
            </w:pPr>
            <w:r w:rsidRPr="004F0212">
              <w:rPr>
                <w:noProof/>
                <w:lang w:val="en-US"/>
              </w:rPr>
              <w:t>25</w:t>
            </w:r>
          </w:p>
        </w:tc>
        <w:tc>
          <w:tcPr>
            <w:tcW w:w="432" w:type="pct"/>
            <w:tcBorders>
              <w:top w:val="single" w:sz="8" w:space="0" w:color="auto"/>
              <w:left w:val="single" w:sz="8" w:space="0" w:color="auto"/>
              <w:bottom w:val="single" w:sz="8" w:space="0" w:color="auto"/>
              <w:right w:val="single" w:sz="8" w:space="0" w:color="auto"/>
            </w:tcBorders>
          </w:tcPr>
          <w:p w14:paraId="39A211FD" w14:textId="77777777" w:rsidR="00605FEA" w:rsidRPr="004F0212" w:rsidRDefault="00605FEA" w:rsidP="00605FEA">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1998FA7E" w14:textId="77777777" w:rsidR="00605FEA" w:rsidRPr="004F0212" w:rsidRDefault="00605FEA" w:rsidP="00605FEA">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1CCE769D" w14:textId="77777777" w:rsidR="00605FEA" w:rsidRPr="004F0212" w:rsidRDefault="00605FEA" w:rsidP="00605FEA">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37A91969" w14:textId="77777777" w:rsidR="00605FEA" w:rsidRPr="004F0212" w:rsidRDefault="00605FEA" w:rsidP="00605FEA">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6D40A9B5" w14:textId="77777777" w:rsidR="00605FEA" w:rsidRPr="004F0212" w:rsidRDefault="00605FEA" w:rsidP="00605FEA">
            <w:pPr>
              <w:autoSpaceDE w:val="0"/>
              <w:autoSpaceDN w:val="0"/>
              <w:adjustRightInd w:val="0"/>
              <w:jc w:val="right"/>
              <w:rPr>
                <w:noProof/>
                <w:lang w:val="en-US"/>
              </w:rPr>
            </w:pPr>
          </w:p>
        </w:tc>
      </w:tr>
      <w:tr w:rsidR="00605FEA" w:rsidRPr="004F0212" w14:paraId="3E780DBF" w14:textId="77777777" w:rsidTr="00383619">
        <w:trPr>
          <w:trHeight w:val="227"/>
        </w:trPr>
        <w:tc>
          <w:tcPr>
            <w:tcW w:w="510" w:type="pct"/>
            <w:gridSpan w:val="2"/>
            <w:tcBorders>
              <w:top w:val="single" w:sz="8" w:space="0" w:color="auto"/>
              <w:left w:val="single" w:sz="8" w:space="0" w:color="auto"/>
              <w:bottom w:val="single" w:sz="8" w:space="0" w:color="auto"/>
              <w:right w:val="single" w:sz="8" w:space="0" w:color="auto"/>
            </w:tcBorders>
            <w:hideMark/>
          </w:tcPr>
          <w:p w14:paraId="072DD0AC" w14:textId="1AC2676C" w:rsidR="00605FEA" w:rsidRPr="004F0212" w:rsidRDefault="00703154" w:rsidP="00605FEA">
            <w:pPr>
              <w:autoSpaceDE w:val="0"/>
              <w:autoSpaceDN w:val="0"/>
              <w:adjustRightInd w:val="0"/>
              <w:jc w:val="center"/>
              <w:rPr>
                <w:noProof/>
                <w:lang w:val="sr-Latn-RS"/>
              </w:rPr>
            </w:pPr>
            <w:r w:rsidRPr="004F0212">
              <w:rPr>
                <w:noProof/>
                <w:lang w:val="sr-Cyrl-RS"/>
              </w:rPr>
              <w:t>3</w:t>
            </w:r>
            <w:r w:rsidR="00605FEA" w:rsidRPr="004F0212">
              <w:rPr>
                <w:noProof/>
                <w:lang w:val="sr-Latn-RS"/>
              </w:rPr>
              <w:t>.2</w:t>
            </w:r>
          </w:p>
        </w:tc>
        <w:tc>
          <w:tcPr>
            <w:tcW w:w="1517" w:type="pct"/>
            <w:tcBorders>
              <w:top w:val="single" w:sz="8" w:space="0" w:color="auto"/>
              <w:left w:val="single" w:sz="8" w:space="0" w:color="auto"/>
              <w:bottom w:val="single" w:sz="8" w:space="0" w:color="auto"/>
              <w:right w:val="single" w:sz="8" w:space="0" w:color="auto"/>
            </w:tcBorders>
            <w:vAlign w:val="center"/>
            <w:hideMark/>
          </w:tcPr>
          <w:p w14:paraId="03AAFEF3" w14:textId="044E656A" w:rsidR="00605FEA" w:rsidRPr="004F0212" w:rsidRDefault="00605FEA" w:rsidP="00605FEA">
            <w:pPr>
              <w:autoSpaceDE w:val="0"/>
              <w:autoSpaceDN w:val="0"/>
              <w:adjustRightInd w:val="0"/>
              <w:rPr>
                <w:noProof/>
                <w:lang w:val="en-US"/>
              </w:rPr>
            </w:pPr>
            <w:r w:rsidRPr="004F0212">
              <w:rPr>
                <w:sz w:val="22"/>
                <w:szCs w:val="22"/>
              </w:rPr>
              <w:t>Антифриз -40</w:t>
            </w:r>
          </w:p>
        </w:tc>
        <w:tc>
          <w:tcPr>
            <w:tcW w:w="503" w:type="pct"/>
            <w:tcBorders>
              <w:top w:val="single" w:sz="8" w:space="0" w:color="auto"/>
              <w:left w:val="single" w:sz="8" w:space="0" w:color="auto"/>
              <w:bottom w:val="single" w:sz="8" w:space="0" w:color="auto"/>
              <w:right w:val="single" w:sz="8" w:space="0" w:color="auto"/>
            </w:tcBorders>
            <w:hideMark/>
          </w:tcPr>
          <w:p w14:paraId="5203670D" w14:textId="77777777" w:rsidR="00605FEA" w:rsidRPr="004F0212" w:rsidRDefault="00605FEA" w:rsidP="00605FEA">
            <w:pPr>
              <w:autoSpaceDE w:val="0"/>
              <w:autoSpaceDN w:val="0"/>
              <w:adjustRightInd w:val="0"/>
              <w:jc w:val="center"/>
              <w:rPr>
                <w:noProof/>
                <w:lang w:val="en-US"/>
              </w:rPr>
            </w:pPr>
            <w:r w:rsidRPr="004F0212">
              <w:rPr>
                <w:noProof/>
                <w:lang w:val="en-US"/>
              </w:rPr>
              <w:t>Лит.</w:t>
            </w:r>
          </w:p>
        </w:tc>
        <w:tc>
          <w:tcPr>
            <w:tcW w:w="353" w:type="pct"/>
            <w:gridSpan w:val="2"/>
            <w:tcBorders>
              <w:top w:val="single" w:sz="8" w:space="0" w:color="auto"/>
              <w:left w:val="single" w:sz="8" w:space="0" w:color="auto"/>
              <w:bottom w:val="single" w:sz="8" w:space="0" w:color="auto"/>
              <w:right w:val="single" w:sz="8" w:space="0" w:color="auto"/>
            </w:tcBorders>
            <w:hideMark/>
          </w:tcPr>
          <w:p w14:paraId="67952F18" w14:textId="77777777" w:rsidR="00605FEA" w:rsidRPr="004F0212" w:rsidRDefault="00605FEA" w:rsidP="00605FEA">
            <w:pPr>
              <w:autoSpaceDE w:val="0"/>
              <w:autoSpaceDN w:val="0"/>
              <w:adjustRightInd w:val="0"/>
              <w:jc w:val="center"/>
              <w:rPr>
                <w:noProof/>
                <w:lang w:val="en-US"/>
              </w:rPr>
            </w:pPr>
            <w:r w:rsidRPr="004F0212">
              <w:rPr>
                <w:noProof/>
                <w:lang w:val="en-US"/>
              </w:rPr>
              <w:t>50</w:t>
            </w:r>
          </w:p>
        </w:tc>
        <w:tc>
          <w:tcPr>
            <w:tcW w:w="432" w:type="pct"/>
            <w:tcBorders>
              <w:top w:val="single" w:sz="8" w:space="0" w:color="auto"/>
              <w:left w:val="single" w:sz="8" w:space="0" w:color="auto"/>
              <w:bottom w:val="single" w:sz="8" w:space="0" w:color="auto"/>
              <w:right w:val="single" w:sz="8" w:space="0" w:color="auto"/>
            </w:tcBorders>
          </w:tcPr>
          <w:p w14:paraId="613C8F99" w14:textId="77777777" w:rsidR="00605FEA" w:rsidRPr="004F0212" w:rsidRDefault="00605FEA" w:rsidP="00605FEA">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6B5DBF4A" w14:textId="77777777" w:rsidR="00605FEA" w:rsidRPr="004F0212" w:rsidRDefault="00605FEA" w:rsidP="00605FEA">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06806A81" w14:textId="77777777" w:rsidR="00605FEA" w:rsidRPr="004F0212" w:rsidRDefault="00605FEA" w:rsidP="00605FEA">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07828AA4" w14:textId="77777777" w:rsidR="00605FEA" w:rsidRPr="004F0212" w:rsidRDefault="00605FEA" w:rsidP="00605FEA">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360D7CC3" w14:textId="77777777" w:rsidR="00605FEA" w:rsidRPr="004F0212" w:rsidRDefault="00605FEA" w:rsidP="00605FEA">
            <w:pPr>
              <w:autoSpaceDE w:val="0"/>
              <w:autoSpaceDN w:val="0"/>
              <w:adjustRightInd w:val="0"/>
              <w:jc w:val="right"/>
              <w:rPr>
                <w:noProof/>
                <w:lang w:val="en-US"/>
              </w:rPr>
            </w:pPr>
          </w:p>
        </w:tc>
      </w:tr>
      <w:tr w:rsidR="00605FEA" w:rsidRPr="004F0212" w14:paraId="44207380" w14:textId="77777777" w:rsidTr="00383619">
        <w:trPr>
          <w:trHeight w:val="227"/>
        </w:trPr>
        <w:tc>
          <w:tcPr>
            <w:tcW w:w="510" w:type="pct"/>
            <w:gridSpan w:val="2"/>
            <w:tcBorders>
              <w:top w:val="single" w:sz="8" w:space="0" w:color="auto"/>
              <w:left w:val="single" w:sz="8" w:space="0" w:color="auto"/>
              <w:bottom w:val="single" w:sz="8" w:space="0" w:color="auto"/>
              <w:right w:val="single" w:sz="8" w:space="0" w:color="auto"/>
            </w:tcBorders>
            <w:hideMark/>
          </w:tcPr>
          <w:p w14:paraId="1EB4281D" w14:textId="223BB5A2" w:rsidR="00605FEA" w:rsidRPr="004F0212" w:rsidRDefault="00703154" w:rsidP="00605FEA">
            <w:pPr>
              <w:autoSpaceDE w:val="0"/>
              <w:autoSpaceDN w:val="0"/>
              <w:adjustRightInd w:val="0"/>
              <w:jc w:val="center"/>
              <w:rPr>
                <w:noProof/>
                <w:lang w:val="sr-Latn-RS"/>
              </w:rPr>
            </w:pPr>
            <w:r w:rsidRPr="004F0212">
              <w:rPr>
                <w:noProof/>
                <w:lang w:val="sr-Cyrl-RS"/>
              </w:rPr>
              <w:t>3</w:t>
            </w:r>
            <w:r w:rsidR="00605FEA" w:rsidRPr="004F0212">
              <w:rPr>
                <w:noProof/>
                <w:lang w:val="sr-Latn-RS"/>
              </w:rPr>
              <w:t>.3</w:t>
            </w:r>
          </w:p>
        </w:tc>
        <w:tc>
          <w:tcPr>
            <w:tcW w:w="1517" w:type="pct"/>
            <w:tcBorders>
              <w:top w:val="single" w:sz="8" w:space="0" w:color="auto"/>
              <w:left w:val="single" w:sz="8" w:space="0" w:color="auto"/>
              <w:bottom w:val="single" w:sz="8" w:space="0" w:color="auto"/>
              <w:right w:val="single" w:sz="8" w:space="0" w:color="auto"/>
            </w:tcBorders>
            <w:vAlign w:val="center"/>
            <w:hideMark/>
          </w:tcPr>
          <w:p w14:paraId="00739E35" w14:textId="507D7B75" w:rsidR="00605FEA" w:rsidRPr="004F0212" w:rsidRDefault="00605FEA" w:rsidP="00605FEA">
            <w:pPr>
              <w:autoSpaceDE w:val="0"/>
              <w:autoSpaceDN w:val="0"/>
              <w:adjustRightInd w:val="0"/>
              <w:rPr>
                <w:noProof/>
                <w:lang w:val="en-US"/>
              </w:rPr>
            </w:pPr>
            <w:r w:rsidRPr="004F0212">
              <w:rPr>
                <w:sz w:val="22"/>
                <w:szCs w:val="22"/>
              </w:rPr>
              <w:t>Комплет филтера за ЦУММИНС</w:t>
            </w:r>
          </w:p>
        </w:tc>
        <w:tc>
          <w:tcPr>
            <w:tcW w:w="503" w:type="pct"/>
            <w:tcBorders>
              <w:top w:val="single" w:sz="8" w:space="0" w:color="auto"/>
              <w:left w:val="single" w:sz="8" w:space="0" w:color="auto"/>
              <w:bottom w:val="single" w:sz="8" w:space="0" w:color="auto"/>
              <w:right w:val="single" w:sz="8" w:space="0" w:color="auto"/>
            </w:tcBorders>
            <w:hideMark/>
          </w:tcPr>
          <w:p w14:paraId="6E88F72C" w14:textId="77777777" w:rsidR="00605FEA" w:rsidRPr="004F0212" w:rsidRDefault="00605FEA" w:rsidP="00605FEA">
            <w:pPr>
              <w:autoSpaceDE w:val="0"/>
              <w:autoSpaceDN w:val="0"/>
              <w:adjustRightInd w:val="0"/>
              <w:jc w:val="center"/>
              <w:rPr>
                <w:noProof/>
                <w:lang w:val="en-US"/>
              </w:rPr>
            </w:pPr>
            <w:r w:rsidRPr="004F0212">
              <w:rPr>
                <w:noProof/>
                <w:lang w:val="en-US"/>
              </w:rPr>
              <w:t>ком</w:t>
            </w:r>
          </w:p>
        </w:tc>
        <w:tc>
          <w:tcPr>
            <w:tcW w:w="353" w:type="pct"/>
            <w:gridSpan w:val="2"/>
            <w:tcBorders>
              <w:top w:val="single" w:sz="8" w:space="0" w:color="auto"/>
              <w:left w:val="single" w:sz="8" w:space="0" w:color="auto"/>
              <w:bottom w:val="single" w:sz="8" w:space="0" w:color="auto"/>
              <w:right w:val="single" w:sz="8" w:space="0" w:color="auto"/>
            </w:tcBorders>
            <w:hideMark/>
          </w:tcPr>
          <w:p w14:paraId="177F3B5D" w14:textId="77777777" w:rsidR="00605FEA" w:rsidRPr="004F0212" w:rsidRDefault="00605FEA" w:rsidP="00605FEA">
            <w:pPr>
              <w:autoSpaceDE w:val="0"/>
              <w:autoSpaceDN w:val="0"/>
              <w:adjustRightInd w:val="0"/>
              <w:jc w:val="center"/>
              <w:rPr>
                <w:noProof/>
                <w:lang w:val="en-US"/>
              </w:rPr>
            </w:pPr>
            <w:r w:rsidRPr="004F0212">
              <w:rPr>
                <w:noProof/>
                <w:lang w:val="en-US"/>
              </w:rPr>
              <w:t>1</w:t>
            </w:r>
          </w:p>
        </w:tc>
        <w:tc>
          <w:tcPr>
            <w:tcW w:w="432" w:type="pct"/>
            <w:tcBorders>
              <w:top w:val="single" w:sz="8" w:space="0" w:color="auto"/>
              <w:left w:val="single" w:sz="8" w:space="0" w:color="auto"/>
              <w:bottom w:val="single" w:sz="8" w:space="0" w:color="auto"/>
              <w:right w:val="single" w:sz="8" w:space="0" w:color="auto"/>
            </w:tcBorders>
          </w:tcPr>
          <w:p w14:paraId="07151EB4" w14:textId="77777777" w:rsidR="00605FEA" w:rsidRPr="004F0212" w:rsidRDefault="00605FEA" w:rsidP="00605FEA">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5047908B" w14:textId="77777777" w:rsidR="00605FEA" w:rsidRPr="004F0212" w:rsidRDefault="00605FEA" w:rsidP="00605FEA">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64810454" w14:textId="77777777" w:rsidR="00605FEA" w:rsidRPr="004F0212" w:rsidRDefault="00605FEA" w:rsidP="00605FEA">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448FF091" w14:textId="77777777" w:rsidR="00605FEA" w:rsidRPr="004F0212" w:rsidRDefault="00605FEA" w:rsidP="00605FEA">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610CD3A6" w14:textId="77777777" w:rsidR="00605FEA" w:rsidRPr="004F0212" w:rsidRDefault="00605FEA" w:rsidP="00605FEA">
            <w:pPr>
              <w:autoSpaceDE w:val="0"/>
              <w:autoSpaceDN w:val="0"/>
              <w:adjustRightInd w:val="0"/>
              <w:jc w:val="right"/>
              <w:rPr>
                <w:noProof/>
                <w:lang w:val="en-US"/>
              </w:rPr>
            </w:pPr>
          </w:p>
        </w:tc>
      </w:tr>
      <w:tr w:rsidR="00605FEA" w:rsidRPr="004F0212" w14:paraId="72B87393" w14:textId="77777777" w:rsidTr="00383619">
        <w:trPr>
          <w:trHeight w:val="227"/>
        </w:trPr>
        <w:tc>
          <w:tcPr>
            <w:tcW w:w="510" w:type="pct"/>
            <w:gridSpan w:val="2"/>
            <w:tcBorders>
              <w:top w:val="single" w:sz="8" w:space="0" w:color="auto"/>
              <w:left w:val="single" w:sz="8" w:space="0" w:color="auto"/>
              <w:bottom w:val="single" w:sz="8" w:space="0" w:color="auto"/>
              <w:right w:val="single" w:sz="8" w:space="0" w:color="auto"/>
            </w:tcBorders>
            <w:hideMark/>
          </w:tcPr>
          <w:p w14:paraId="2BFBDA6E" w14:textId="779EBABC" w:rsidR="00605FEA" w:rsidRPr="004F0212" w:rsidRDefault="00703154" w:rsidP="00605FEA">
            <w:pPr>
              <w:autoSpaceDE w:val="0"/>
              <w:autoSpaceDN w:val="0"/>
              <w:adjustRightInd w:val="0"/>
              <w:jc w:val="center"/>
              <w:rPr>
                <w:noProof/>
                <w:lang w:val="sr-Latn-RS"/>
              </w:rPr>
            </w:pPr>
            <w:r w:rsidRPr="004F0212">
              <w:rPr>
                <w:noProof/>
                <w:lang w:val="sr-Cyrl-RS"/>
              </w:rPr>
              <w:t>3</w:t>
            </w:r>
            <w:r w:rsidR="00605FEA" w:rsidRPr="004F0212">
              <w:rPr>
                <w:noProof/>
                <w:lang w:val="sr-Latn-RS"/>
              </w:rPr>
              <w:t>.4</w:t>
            </w:r>
          </w:p>
        </w:tc>
        <w:tc>
          <w:tcPr>
            <w:tcW w:w="1517" w:type="pct"/>
            <w:tcBorders>
              <w:top w:val="single" w:sz="8" w:space="0" w:color="auto"/>
              <w:left w:val="single" w:sz="8" w:space="0" w:color="auto"/>
              <w:bottom w:val="single" w:sz="8" w:space="0" w:color="auto"/>
              <w:right w:val="single" w:sz="8" w:space="0" w:color="auto"/>
            </w:tcBorders>
            <w:vAlign w:val="center"/>
            <w:hideMark/>
          </w:tcPr>
          <w:p w14:paraId="77F77B22" w14:textId="16234AB1" w:rsidR="00605FEA" w:rsidRPr="004F0212" w:rsidRDefault="00605FEA" w:rsidP="00605FEA">
            <w:pPr>
              <w:autoSpaceDE w:val="0"/>
              <w:autoSpaceDN w:val="0"/>
              <w:adjustRightInd w:val="0"/>
              <w:rPr>
                <w:noProof/>
                <w:lang w:val="en-US"/>
              </w:rPr>
            </w:pPr>
            <w:r w:rsidRPr="004F0212">
              <w:rPr>
                <w:sz w:val="22"/>
                <w:szCs w:val="22"/>
              </w:rPr>
              <w:t>Комплет црева воде за ЦУММИНС</w:t>
            </w:r>
          </w:p>
        </w:tc>
        <w:tc>
          <w:tcPr>
            <w:tcW w:w="503" w:type="pct"/>
            <w:tcBorders>
              <w:top w:val="single" w:sz="8" w:space="0" w:color="auto"/>
              <w:left w:val="single" w:sz="8" w:space="0" w:color="auto"/>
              <w:bottom w:val="single" w:sz="8" w:space="0" w:color="auto"/>
              <w:right w:val="single" w:sz="8" w:space="0" w:color="auto"/>
            </w:tcBorders>
            <w:hideMark/>
          </w:tcPr>
          <w:p w14:paraId="6C3BCB00" w14:textId="77777777" w:rsidR="00605FEA" w:rsidRPr="004F0212" w:rsidRDefault="00605FEA" w:rsidP="00605FEA">
            <w:pPr>
              <w:autoSpaceDE w:val="0"/>
              <w:autoSpaceDN w:val="0"/>
              <w:adjustRightInd w:val="0"/>
              <w:jc w:val="center"/>
              <w:rPr>
                <w:noProof/>
                <w:lang w:val="en-US"/>
              </w:rPr>
            </w:pPr>
            <w:r w:rsidRPr="004F0212">
              <w:rPr>
                <w:noProof/>
                <w:lang w:val="en-US"/>
              </w:rPr>
              <w:t>ком</w:t>
            </w:r>
          </w:p>
        </w:tc>
        <w:tc>
          <w:tcPr>
            <w:tcW w:w="353" w:type="pct"/>
            <w:gridSpan w:val="2"/>
            <w:tcBorders>
              <w:top w:val="single" w:sz="8" w:space="0" w:color="auto"/>
              <w:left w:val="single" w:sz="8" w:space="0" w:color="auto"/>
              <w:bottom w:val="single" w:sz="8" w:space="0" w:color="auto"/>
              <w:right w:val="single" w:sz="8" w:space="0" w:color="auto"/>
            </w:tcBorders>
            <w:hideMark/>
          </w:tcPr>
          <w:p w14:paraId="4CE79E62" w14:textId="77777777" w:rsidR="00605FEA" w:rsidRPr="004F0212" w:rsidRDefault="00605FEA" w:rsidP="00605FEA">
            <w:pPr>
              <w:autoSpaceDE w:val="0"/>
              <w:autoSpaceDN w:val="0"/>
              <w:adjustRightInd w:val="0"/>
              <w:jc w:val="center"/>
              <w:rPr>
                <w:noProof/>
                <w:lang w:val="en-US"/>
              </w:rPr>
            </w:pPr>
            <w:r w:rsidRPr="004F0212">
              <w:rPr>
                <w:noProof/>
                <w:lang w:val="en-US"/>
              </w:rPr>
              <w:t>1</w:t>
            </w:r>
          </w:p>
        </w:tc>
        <w:tc>
          <w:tcPr>
            <w:tcW w:w="432" w:type="pct"/>
            <w:tcBorders>
              <w:top w:val="single" w:sz="8" w:space="0" w:color="auto"/>
              <w:left w:val="single" w:sz="8" w:space="0" w:color="auto"/>
              <w:bottom w:val="single" w:sz="8" w:space="0" w:color="auto"/>
              <w:right w:val="single" w:sz="8" w:space="0" w:color="auto"/>
            </w:tcBorders>
          </w:tcPr>
          <w:p w14:paraId="6CB3F848" w14:textId="77777777" w:rsidR="00605FEA" w:rsidRPr="004F0212" w:rsidRDefault="00605FEA" w:rsidP="00605FEA">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4F48C476" w14:textId="77777777" w:rsidR="00605FEA" w:rsidRPr="004F0212" w:rsidRDefault="00605FEA" w:rsidP="00605FEA">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35A5C8B2" w14:textId="77777777" w:rsidR="00605FEA" w:rsidRPr="004F0212" w:rsidRDefault="00605FEA" w:rsidP="00605FEA">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341128BC" w14:textId="77777777" w:rsidR="00605FEA" w:rsidRPr="004F0212" w:rsidRDefault="00605FEA" w:rsidP="00605FEA">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1154867F" w14:textId="77777777" w:rsidR="00605FEA" w:rsidRPr="004F0212" w:rsidRDefault="00605FEA" w:rsidP="00605FEA">
            <w:pPr>
              <w:autoSpaceDE w:val="0"/>
              <w:autoSpaceDN w:val="0"/>
              <w:adjustRightInd w:val="0"/>
              <w:jc w:val="right"/>
              <w:rPr>
                <w:noProof/>
                <w:lang w:val="en-US"/>
              </w:rPr>
            </w:pPr>
          </w:p>
        </w:tc>
      </w:tr>
      <w:tr w:rsidR="00605FEA" w:rsidRPr="004F0212" w14:paraId="5CC8C6D8" w14:textId="77777777" w:rsidTr="00383619">
        <w:trPr>
          <w:trHeight w:val="227"/>
        </w:trPr>
        <w:tc>
          <w:tcPr>
            <w:tcW w:w="510" w:type="pct"/>
            <w:gridSpan w:val="2"/>
            <w:tcBorders>
              <w:top w:val="single" w:sz="8" w:space="0" w:color="auto"/>
              <w:left w:val="single" w:sz="8" w:space="0" w:color="auto"/>
              <w:bottom w:val="single" w:sz="8" w:space="0" w:color="auto"/>
              <w:right w:val="single" w:sz="8" w:space="0" w:color="auto"/>
            </w:tcBorders>
            <w:hideMark/>
          </w:tcPr>
          <w:p w14:paraId="2936CC82" w14:textId="72DA70EC" w:rsidR="00605FEA" w:rsidRPr="004F0212" w:rsidRDefault="00703154" w:rsidP="00605FEA">
            <w:pPr>
              <w:autoSpaceDE w:val="0"/>
              <w:autoSpaceDN w:val="0"/>
              <w:adjustRightInd w:val="0"/>
              <w:jc w:val="center"/>
              <w:rPr>
                <w:noProof/>
                <w:lang w:val="sr-Latn-RS"/>
              </w:rPr>
            </w:pPr>
            <w:r w:rsidRPr="004F0212">
              <w:rPr>
                <w:noProof/>
                <w:lang w:val="sr-Cyrl-RS"/>
              </w:rPr>
              <w:t>3</w:t>
            </w:r>
            <w:r w:rsidR="00605FEA" w:rsidRPr="004F0212">
              <w:rPr>
                <w:noProof/>
                <w:lang w:val="sr-Latn-RS"/>
              </w:rPr>
              <w:t>.5</w:t>
            </w:r>
          </w:p>
        </w:tc>
        <w:tc>
          <w:tcPr>
            <w:tcW w:w="1517" w:type="pct"/>
            <w:tcBorders>
              <w:top w:val="single" w:sz="8" w:space="0" w:color="auto"/>
              <w:left w:val="single" w:sz="8" w:space="0" w:color="auto"/>
              <w:bottom w:val="single" w:sz="8" w:space="0" w:color="auto"/>
              <w:right w:val="single" w:sz="8" w:space="0" w:color="auto"/>
            </w:tcBorders>
            <w:vAlign w:val="center"/>
            <w:hideMark/>
          </w:tcPr>
          <w:p w14:paraId="365065AD" w14:textId="70EF6AAF" w:rsidR="00605FEA" w:rsidRPr="004F0212" w:rsidRDefault="00605FEA" w:rsidP="00605FEA">
            <w:pPr>
              <w:autoSpaceDE w:val="0"/>
              <w:autoSpaceDN w:val="0"/>
              <w:adjustRightInd w:val="0"/>
              <w:rPr>
                <w:noProof/>
                <w:lang w:val="en-US"/>
              </w:rPr>
            </w:pPr>
            <w:r w:rsidRPr="004F0212">
              <w:rPr>
                <w:sz w:val="22"/>
                <w:szCs w:val="22"/>
              </w:rPr>
              <w:t>Комплет црева горива за ЦУММИНС</w:t>
            </w:r>
          </w:p>
        </w:tc>
        <w:tc>
          <w:tcPr>
            <w:tcW w:w="503" w:type="pct"/>
            <w:tcBorders>
              <w:top w:val="single" w:sz="8" w:space="0" w:color="auto"/>
              <w:left w:val="single" w:sz="8" w:space="0" w:color="auto"/>
              <w:bottom w:val="single" w:sz="8" w:space="0" w:color="auto"/>
              <w:right w:val="single" w:sz="8" w:space="0" w:color="auto"/>
            </w:tcBorders>
            <w:hideMark/>
          </w:tcPr>
          <w:p w14:paraId="45597E81" w14:textId="77777777" w:rsidR="00605FEA" w:rsidRPr="004F0212" w:rsidRDefault="00605FEA" w:rsidP="00605FEA">
            <w:pPr>
              <w:autoSpaceDE w:val="0"/>
              <w:autoSpaceDN w:val="0"/>
              <w:adjustRightInd w:val="0"/>
              <w:jc w:val="center"/>
              <w:rPr>
                <w:noProof/>
                <w:lang w:val="en-US"/>
              </w:rPr>
            </w:pPr>
            <w:r w:rsidRPr="004F0212">
              <w:rPr>
                <w:noProof/>
                <w:lang w:val="en-US"/>
              </w:rPr>
              <w:t>ком</w:t>
            </w:r>
          </w:p>
        </w:tc>
        <w:tc>
          <w:tcPr>
            <w:tcW w:w="353" w:type="pct"/>
            <w:gridSpan w:val="2"/>
            <w:tcBorders>
              <w:top w:val="single" w:sz="8" w:space="0" w:color="auto"/>
              <w:left w:val="single" w:sz="8" w:space="0" w:color="auto"/>
              <w:bottom w:val="single" w:sz="8" w:space="0" w:color="auto"/>
              <w:right w:val="single" w:sz="8" w:space="0" w:color="auto"/>
            </w:tcBorders>
            <w:hideMark/>
          </w:tcPr>
          <w:p w14:paraId="155700D8" w14:textId="77777777" w:rsidR="00605FEA" w:rsidRPr="004F0212" w:rsidRDefault="00605FEA" w:rsidP="00605FEA">
            <w:pPr>
              <w:autoSpaceDE w:val="0"/>
              <w:autoSpaceDN w:val="0"/>
              <w:adjustRightInd w:val="0"/>
              <w:jc w:val="center"/>
              <w:rPr>
                <w:noProof/>
                <w:lang w:val="en-US"/>
              </w:rPr>
            </w:pPr>
            <w:r w:rsidRPr="004F0212">
              <w:rPr>
                <w:noProof/>
                <w:lang w:val="en-US"/>
              </w:rPr>
              <w:t>1</w:t>
            </w:r>
          </w:p>
        </w:tc>
        <w:tc>
          <w:tcPr>
            <w:tcW w:w="432" w:type="pct"/>
            <w:tcBorders>
              <w:top w:val="single" w:sz="8" w:space="0" w:color="auto"/>
              <w:left w:val="single" w:sz="8" w:space="0" w:color="auto"/>
              <w:bottom w:val="single" w:sz="8" w:space="0" w:color="auto"/>
              <w:right w:val="single" w:sz="8" w:space="0" w:color="auto"/>
            </w:tcBorders>
          </w:tcPr>
          <w:p w14:paraId="45C81A1D" w14:textId="77777777" w:rsidR="00605FEA" w:rsidRPr="004F0212" w:rsidRDefault="00605FEA" w:rsidP="00605FEA">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289E947E" w14:textId="77777777" w:rsidR="00605FEA" w:rsidRPr="004F0212" w:rsidRDefault="00605FEA" w:rsidP="00605FEA">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66B363F6" w14:textId="77777777" w:rsidR="00605FEA" w:rsidRPr="004F0212" w:rsidRDefault="00605FEA" w:rsidP="00605FEA">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0B0ECB6F" w14:textId="77777777" w:rsidR="00605FEA" w:rsidRPr="004F0212" w:rsidRDefault="00605FEA" w:rsidP="00605FEA">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519F067D" w14:textId="77777777" w:rsidR="00605FEA" w:rsidRPr="004F0212" w:rsidRDefault="00605FEA" w:rsidP="00605FEA">
            <w:pPr>
              <w:autoSpaceDE w:val="0"/>
              <w:autoSpaceDN w:val="0"/>
              <w:adjustRightInd w:val="0"/>
              <w:jc w:val="right"/>
              <w:rPr>
                <w:noProof/>
                <w:lang w:val="en-US"/>
              </w:rPr>
            </w:pPr>
          </w:p>
        </w:tc>
      </w:tr>
      <w:tr w:rsidR="00605FEA" w:rsidRPr="004F0212" w14:paraId="70963A13" w14:textId="77777777" w:rsidTr="00383619">
        <w:trPr>
          <w:trHeight w:val="227"/>
        </w:trPr>
        <w:tc>
          <w:tcPr>
            <w:tcW w:w="510" w:type="pct"/>
            <w:gridSpan w:val="2"/>
            <w:tcBorders>
              <w:top w:val="single" w:sz="8" w:space="0" w:color="auto"/>
              <w:left w:val="single" w:sz="8" w:space="0" w:color="auto"/>
              <w:bottom w:val="single" w:sz="8" w:space="0" w:color="auto"/>
              <w:right w:val="single" w:sz="8" w:space="0" w:color="auto"/>
            </w:tcBorders>
            <w:hideMark/>
          </w:tcPr>
          <w:p w14:paraId="1D8139B7" w14:textId="2991FB14" w:rsidR="00605FEA" w:rsidRPr="004F0212" w:rsidRDefault="00703154" w:rsidP="00605FEA">
            <w:pPr>
              <w:autoSpaceDE w:val="0"/>
              <w:autoSpaceDN w:val="0"/>
              <w:adjustRightInd w:val="0"/>
              <w:jc w:val="center"/>
              <w:rPr>
                <w:noProof/>
                <w:lang w:val="sr-Latn-RS"/>
              </w:rPr>
            </w:pPr>
            <w:r w:rsidRPr="004F0212">
              <w:rPr>
                <w:noProof/>
                <w:lang w:val="sr-Cyrl-RS"/>
              </w:rPr>
              <w:t>3</w:t>
            </w:r>
            <w:r w:rsidR="00605FEA" w:rsidRPr="004F0212">
              <w:rPr>
                <w:noProof/>
                <w:lang w:val="sr-Latn-RS"/>
              </w:rPr>
              <w:t>.6</w:t>
            </w:r>
          </w:p>
        </w:tc>
        <w:tc>
          <w:tcPr>
            <w:tcW w:w="1517" w:type="pct"/>
            <w:tcBorders>
              <w:top w:val="single" w:sz="8" w:space="0" w:color="auto"/>
              <w:left w:val="single" w:sz="8" w:space="0" w:color="auto"/>
              <w:bottom w:val="single" w:sz="8" w:space="0" w:color="auto"/>
              <w:right w:val="single" w:sz="8" w:space="0" w:color="auto"/>
            </w:tcBorders>
            <w:vAlign w:val="center"/>
            <w:hideMark/>
          </w:tcPr>
          <w:p w14:paraId="018FF4E1" w14:textId="4EC34B8A" w:rsidR="00605FEA" w:rsidRPr="004F0212" w:rsidRDefault="00605FEA" w:rsidP="00605FEA">
            <w:pPr>
              <w:autoSpaceDE w:val="0"/>
              <w:autoSpaceDN w:val="0"/>
              <w:adjustRightInd w:val="0"/>
              <w:rPr>
                <w:noProof/>
                <w:lang w:val="en-US"/>
              </w:rPr>
            </w:pPr>
            <w:r w:rsidRPr="004F0212">
              <w:rPr>
                <w:sz w:val="22"/>
                <w:szCs w:val="22"/>
              </w:rPr>
              <w:t>Комплет каишева за ЦУММИНС</w:t>
            </w:r>
          </w:p>
        </w:tc>
        <w:tc>
          <w:tcPr>
            <w:tcW w:w="503" w:type="pct"/>
            <w:tcBorders>
              <w:top w:val="single" w:sz="8" w:space="0" w:color="auto"/>
              <w:left w:val="single" w:sz="8" w:space="0" w:color="auto"/>
              <w:bottom w:val="single" w:sz="8" w:space="0" w:color="auto"/>
              <w:right w:val="single" w:sz="8" w:space="0" w:color="auto"/>
            </w:tcBorders>
            <w:hideMark/>
          </w:tcPr>
          <w:p w14:paraId="0AB21596" w14:textId="77777777" w:rsidR="00605FEA" w:rsidRPr="004F0212" w:rsidRDefault="00605FEA" w:rsidP="00605FEA">
            <w:pPr>
              <w:autoSpaceDE w:val="0"/>
              <w:autoSpaceDN w:val="0"/>
              <w:adjustRightInd w:val="0"/>
              <w:jc w:val="center"/>
              <w:rPr>
                <w:noProof/>
                <w:lang w:val="en-US"/>
              </w:rPr>
            </w:pPr>
            <w:r w:rsidRPr="004F0212">
              <w:rPr>
                <w:noProof/>
                <w:lang w:val="en-US"/>
              </w:rPr>
              <w:t>ком</w:t>
            </w:r>
          </w:p>
        </w:tc>
        <w:tc>
          <w:tcPr>
            <w:tcW w:w="353" w:type="pct"/>
            <w:gridSpan w:val="2"/>
            <w:tcBorders>
              <w:top w:val="single" w:sz="8" w:space="0" w:color="auto"/>
              <w:left w:val="single" w:sz="8" w:space="0" w:color="auto"/>
              <w:bottom w:val="single" w:sz="8" w:space="0" w:color="auto"/>
              <w:right w:val="single" w:sz="8" w:space="0" w:color="auto"/>
            </w:tcBorders>
            <w:hideMark/>
          </w:tcPr>
          <w:p w14:paraId="6CF2D7A9" w14:textId="77777777" w:rsidR="00605FEA" w:rsidRPr="004F0212" w:rsidRDefault="00605FEA" w:rsidP="00605FEA">
            <w:pPr>
              <w:autoSpaceDE w:val="0"/>
              <w:autoSpaceDN w:val="0"/>
              <w:adjustRightInd w:val="0"/>
              <w:jc w:val="center"/>
              <w:rPr>
                <w:noProof/>
                <w:lang w:val="en-US"/>
              </w:rPr>
            </w:pPr>
            <w:r w:rsidRPr="004F0212">
              <w:rPr>
                <w:noProof/>
                <w:lang w:val="en-US"/>
              </w:rPr>
              <w:t>1</w:t>
            </w:r>
          </w:p>
        </w:tc>
        <w:tc>
          <w:tcPr>
            <w:tcW w:w="432" w:type="pct"/>
            <w:tcBorders>
              <w:top w:val="single" w:sz="8" w:space="0" w:color="auto"/>
              <w:left w:val="single" w:sz="8" w:space="0" w:color="auto"/>
              <w:bottom w:val="single" w:sz="8" w:space="0" w:color="auto"/>
              <w:right w:val="single" w:sz="8" w:space="0" w:color="auto"/>
            </w:tcBorders>
          </w:tcPr>
          <w:p w14:paraId="3B484E44" w14:textId="77777777" w:rsidR="00605FEA" w:rsidRPr="004F0212" w:rsidRDefault="00605FEA" w:rsidP="00605FEA">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5FEF5D18" w14:textId="77777777" w:rsidR="00605FEA" w:rsidRPr="004F0212" w:rsidRDefault="00605FEA" w:rsidP="00605FEA">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7CD34C1D" w14:textId="77777777" w:rsidR="00605FEA" w:rsidRPr="004F0212" w:rsidRDefault="00605FEA" w:rsidP="00605FEA">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511BF20A" w14:textId="77777777" w:rsidR="00605FEA" w:rsidRPr="004F0212" w:rsidRDefault="00605FEA" w:rsidP="00605FEA">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38214D10" w14:textId="77777777" w:rsidR="00605FEA" w:rsidRPr="004F0212" w:rsidRDefault="00605FEA" w:rsidP="00605FEA">
            <w:pPr>
              <w:autoSpaceDE w:val="0"/>
              <w:autoSpaceDN w:val="0"/>
              <w:adjustRightInd w:val="0"/>
              <w:jc w:val="right"/>
              <w:rPr>
                <w:noProof/>
                <w:lang w:val="en-US"/>
              </w:rPr>
            </w:pPr>
          </w:p>
        </w:tc>
      </w:tr>
      <w:tr w:rsidR="00605FEA" w:rsidRPr="004F0212" w14:paraId="275B8D40" w14:textId="77777777" w:rsidTr="00383619">
        <w:trPr>
          <w:trHeight w:val="227"/>
        </w:trPr>
        <w:tc>
          <w:tcPr>
            <w:tcW w:w="510" w:type="pct"/>
            <w:gridSpan w:val="2"/>
            <w:tcBorders>
              <w:top w:val="single" w:sz="8" w:space="0" w:color="auto"/>
              <w:left w:val="single" w:sz="8" w:space="0" w:color="auto"/>
              <w:bottom w:val="single" w:sz="8" w:space="0" w:color="auto"/>
              <w:right w:val="single" w:sz="8" w:space="0" w:color="auto"/>
            </w:tcBorders>
            <w:hideMark/>
          </w:tcPr>
          <w:p w14:paraId="4E3ECDE2" w14:textId="7896E9BF" w:rsidR="00605FEA" w:rsidRPr="004F0212" w:rsidRDefault="00703154" w:rsidP="00605FEA">
            <w:pPr>
              <w:autoSpaceDE w:val="0"/>
              <w:autoSpaceDN w:val="0"/>
              <w:adjustRightInd w:val="0"/>
              <w:jc w:val="center"/>
              <w:rPr>
                <w:noProof/>
                <w:lang w:val="sr-Latn-RS"/>
              </w:rPr>
            </w:pPr>
            <w:r w:rsidRPr="004F0212">
              <w:rPr>
                <w:noProof/>
                <w:lang w:val="sr-Cyrl-RS"/>
              </w:rPr>
              <w:t>3</w:t>
            </w:r>
            <w:r w:rsidR="00605FEA" w:rsidRPr="004F0212">
              <w:rPr>
                <w:noProof/>
                <w:lang w:val="sr-Latn-RS"/>
              </w:rPr>
              <w:t>.7</w:t>
            </w:r>
          </w:p>
        </w:tc>
        <w:tc>
          <w:tcPr>
            <w:tcW w:w="1517" w:type="pct"/>
            <w:tcBorders>
              <w:top w:val="single" w:sz="8" w:space="0" w:color="auto"/>
              <w:left w:val="single" w:sz="8" w:space="0" w:color="auto"/>
              <w:bottom w:val="single" w:sz="8" w:space="0" w:color="auto"/>
              <w:right w:val="single" w:sz="8" w:space="0" w:color="auto"/>
            </w:tcBorders>
            <w:vAlign w:val="center"/>
            <w:hideMark/>
          </w:tcPr>
          <w:p w14:paraId="5A6D2EFE" w14:textId="6AC5F423" w:rsidR="00605FEA" w:rsidRPr="004F0212" w:rsidRDefault="00605FEA" w:rsidP="00605FEA">
            <w:pPr>
              <w:autoSpaceDE w:val="0"/>
              <w:autoSpaceDN w:val="0"/>
              <w:adjustRightInd w:val="0"/>
              <w:rPr>
                <w:noProof/>
                <w:lang w:val="en-US"/>
              </w:rPr>
            </w:pPr>
            <w:r w:rsidRPr="004F0212">
              <w:rPr>
                <w:sz w:val="22"/>
                <w:szCs w:val="22"/>
              </w:rPr>
              <w:t>Ручна добавна пумпица горива бош пумпе</w:t>
            </w:r>
          </w:p>
        </w:tc>
        <w:tc>
          <w:tcPr>
            <w:tcW w:w="503" w:type="pct"/>
            <w:tcBorders>
              <w:top w:val="single" w:sz="8" w:space="0" w:color="auto"/>
              <w:left w:val="single" w:sz="8" w:space="0" w:color="auto"/>
              <w:bottom w:val="single" w:sz="8" w:space="0" w:color="auto"/>
              <w:right w:val="single" w:sz="8" w:space="0" w:color="auto"/>
            </w:tcBorders>
            <w:hideMark/>
          </w:tcPr>
          <w:p w14:paraId="29B0A296" w14:textId="77777777" w:rsidR="00605FEA" w:rsidRPr="004F0212" w:rsidRDefault="00605FEA" w:rsidP="00605FEA">
            <w:pPr>
              <w:autoSpaceDE w:val="0"/>
              <w:autoSpaceDN w:val="0"/>
              <w:adjustRightInd w:val="0"/>
              <w:jc w:val="center"/>
              <w:rPr>
                <w:noProof/>
                <w:lang w:val="en-US"/>
              </w:rPr>
            </w:pPr>
            <w:r w:rsidRPr="004F0212">
              <w:rPr>
                <w:noProof/>
                <w:lang w:val="en-US"/>
              </w:rPr>
              <w:t>ком</w:t>
            </w:r>
          </w:p>
        </w:tc>
        <w:tc>
          <w:tcPr>
            <w:tcW w:w="353" w:type="pct"/>
            <w:gridSpan w:val="2"/>
            <w:tcBorders>
              <w:top w:val="single" w:sz="8" w:space="0" w:color="auto"/>
              <w:left w:val="single" w:sz="8" w:space="0" w:color="auto"/>
              <w:bottom w:val="single" w:sz="8" w:space="0" w:color="auto"/>
              <w:right w:val="single" w:sz="8" w:space="0" w:color="auto"/>
            </w:tcBorders>
            <w:hideMark/>
          </w:tcPr>
          <w:p w14:paraId="785A25F0" w14:textId="77777777" w:rsidR="00605FEA" w:rsidRPr="004F0212" w:rsidRDefault="00605FEA" w:rsidP="00605FEA">
            <w:pPr>
              <w:autoSpaceDE w:val="0"/>
              <w:autoSpaceDN w:val="0"/>
              <w:adjustRightInd w:val="0"/>
              <w:jc w:val="center"/>
              <w:rPr>
                <w:noProof/>
                <w:lang w:val="en-US"/>
              </w:rPr>
            </w:pPr>
            <w:r w:rsidRPr="004F0212">
              <w:rPr>
                <w:noProof/>
                <w:lang w:val="en-US"/>
              </w:rPr>
              <w:t>1</w:t>
            </w:r>
          </w:p>
        </w:tc>
        <w:tc>
          <w:tcPr>
            <w:tcW w:w="432" w:type="pct"/>
            <w:tcBorders>
              <w:top w:val="single" w:sz="8" w:space="0" w:color="auto"/>
              <w:left w:val="single" w:sz="8" w:space="0" w:color="auto"/>
              <w:bottom w:val="single" w:sz="8" w:space="0" w:color="auto"/>
              <w:right w:val="single" w:sz="8" w:space="0" w:color="auto"/>
            </w:tcBorders>
          </w:tcPr>
          <w:p w14:paraId="356E5309" w14:textId="77777777" w:rsidR="00605FEA" w:rsidRPr="004F0212" w:rsidRDefault="00605FEA" w:rsidP="00605FEA">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64745ADB" w14:textId="77777777" w:rsidR="00605FEA" w:rsidRPr="004F0212" w:rsidRDefault="00605FEA" w:rsidP="00605FEA">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5ECE748D" w14:textId="77777777" w:rsidR="00605FEA" w:rsidRPr="004F0212" w:rsidRDefault="00605FEA" w:rsidP="00605FEA">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315A1BC4" w14:textId="77777777" w:rsidR="00605FEA" w:rsidRPr="004F0212" w:rsidRDefault="00605FEA" w:rsidP="00605FEA">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68E8002C" w14:textId="77777777" w:rsidR="00605FEA" w:rsidRPr="004F0212" w:rsidRDefault="00605FEA" w:rsidP="00605FEA">
            <w:pPr>
              <w:autoSpaceDE w:val="0"/>
              <w:autoSpaceDN w:val="0"/>
              <w:adjustRightInd w:val="0"/>
              <w:jc w:val="right"/>
              <w:rPr>
                <w:noProof/>
                <w:lang w:val="en-US"/>
              </w:rPr>
            </w:pPr>
          </w:p>
        </w:tc>
      </w:tr>
      <w:tr w:rsidR="00605FEA" w:rsidRPr="004F0212" w14:paraId="5B34F226" w14:textId="77777777" w:rsidTr="00383619">
        <w:trPr>
          <w:trHeight w:val="227"/>
        </w:trPr>
        <w:tc>
          <w:tcPr>
            <w:tcW w:w="510" w:type="pct"/>
            <w:gridSpan w:val="2"/>
            <w:tcBorders>
              <w:top w:val="single" w:sz="8" w:space="0" w:color="auto"/>
              <w:left w:val="single" w:sz="8" w:space="0" w:color="auto"/>
              <w:bottom w:val="single" w:sz="8" w:space="0" w:color="auto"/>
              <w:right w:val="single" w:sz="8" w:space="0" w:color="auto"/>
            </w:tcBorders>
            <w:hideMark/>
          </w:tcPr>
          <w:p w14:paraId="7E468DFD" w14:textId="13AF2570" w:rsidR="00605FEA" w:rsidRPr="004F0212" w:rsidRDefault="00703154" w:rsidP="00605FEA">
            <w:pPr>
              <w:autoSpaceDE w:val="0"/>
              <w:autoSpaceDN w:val="0"/>
              <w:adjustRightInd w:val="0"/>
              <w:jc w:val="center"/>
              <w:rPr>
                <w:noProof/>
                <w:lang w:val="sr-Latn-RS"/>
              </w:rPr>
            </w:pPr>
            <w:r w:rsidRPr="004F0212">
              <w:rPr>
                <w:noProof/>
                <w:lang w:val="sr-Cyrl-RS"/>
              </w:rPr>
              <w:t>3</w:t>
            </w:r>
            <w:r w:rsidR="00605FEA" w:rsidRPr="004F0212">
              <w:rPr>
                <w:noProof/>
                <w:lang w:val="sr-Latn-RS"/>
              </w:rPr>
              <w:t>.8</w:t>
            </w:r>
          </w:p>
        </w:tc>
        <w:tc>
          <w:tcPr>
            <w:tcW w:w="1517" w:type="pct"/>
            <w:tcBorders>
              <w:top w:val="single" w:sz="8" w:space="0" w:color="auto"/>
              <w:left w:val="single" w:sz="8" w:space="0" w:color="auto"/>
              <w:bottom w:val="single" w:sz="8" w:space="0" w:color="auto"/>
              <w:right w:val="single" w:sz="8" w:space="0" w:color="auto"/>
            </w:tcBorders>
            <w:vAlign w:val="center"/>
            <w:hideMark/>
          </w:tcPr>
          <w:p w14:paraId="73C21686" w14:textId="28A9F02E" w:rsidR="00605FEA" w:rsidRPr="004F0212" w:rsidRDefault="00605FEA" w:rsidP="00605FEA">
            <w:pPr>
              <w:autoSpaceDE w:val="0"/>
              <w:autoSpaceDN w:val="0"/>
              <w:adjustRightInd w:val="0"/>
              <w:rPr>
                <w:noProof/>
                <w:lang w:val="en-US"/>
              </w:rPr>
            </w:pPr>
            <w:r w:rsidRPr="004F0212">
              <w:rPr>
                <w:sz w:val="22"/>
                <w:szCs w:val="22"/>
              </w:rPr>
              <w:t>Уградња нових акумулатора 143 Ах</w:t>
            </w:r>
          </w:p>
        </w:tc>
        <w:tc>
          <w:tcPr>
            <w:tcW w:w="503" w:type="pct"/>
            <w:tcBorders>
              <w:top w:val="single" w:sz="8" w:space="0" w:color="auto"/>
              <w:left w:val="single" w:sz="8" w:space="0" w:color="auto"/>
              <w:bottom w:val="single" w:sz="8" w:space="0" w:color="auto"/>
              <w:right w:val="single" w:sz="8" w:space="0" w:color="auto"/>
            </w:tcBorders>
            <w:hideMark/>
          </w:tcPr>
          <w:p w14:paraId="77E6F701" w14:textId="77777777" w:rsidR="00605FEA" w:rsidRPr="004F0212" w:rsidRDefault="00605FEA" w:rsidP="00605FEA">
            <w:pPr>
              <w:autoSpaceDE w:val="0"/>
              <w:autoSpaceDN w:val="0"/>
              <w:adjustRightInd w:val="0"/>
              <w:jc w:val="center"/>
              <w:rPr>
                <w:noProof/>
                <w:lang w:val="en-US"/>
              </w:rPr>
            </w:pPr>
            <w:r w:rsidRPr="004F0212">
              <w:rPr>
                <w:noProof/>
                <w:lang w:val="en-US"/>
              </w:rPr>
              <w:t>ком</w:t>
            </w:r>
          </w:p>
        </w:tc>
        <w:tc>
          <w:tcPr>
            <w:tcW w:w="353" w:type="pct"/>
            <w:gridSpan w:val="2"/>
            <w:tcBorders>
              <w:top w:val="single" w:sz="8" w:space="0" w:color="auto"/>
              <w:left w:val="single" w:sz="8" w:space="0" w:color="auto"/>
              <w:bottom w:val="single" w:sz="8" w:space="0" w:color="auto"/>
              <w:right w:val="single" w:sz="8" w:space="0" w:color="auto"/>
            </w:tcBorders>
            <w:hideMark/>
          </w:tcPr>
          <w:p w14:paraId="729EE9F4" w14:textId="77777777" w:rsidR="00605FEA" w:rsidRPr="004F0212" w:rsidRDefault="00605FEA" w:rsidP="00605FEA">
            <w:pPr>
              <w:autoSpaceDE w:val="0"/>
              <w:autoSpaceDN w:val="0"/>
              <w:adjustRightInd w:val="0"/>
              <w:jc w:val="center"/>
              <w:rPr>
                <w:noProof/>
                <w:lang w:val="en-US"/>
              </w:rPr>
            </w:pPr>
            <w:r w:rsidRPr="004F0212">
              <w:rPr>
                <w:noProof/>
                <w:lang w:val="en-US"/>
              </w:rPr>
              <w:t>2</w:t>
            </w:r>
          </w:p>
        </w:tc>
        <w:tc>
          <w:tcPr>
            <w:tcW w:w="432" w:type="pct"/>
            <w:tcBorders>
              <w:top w:val="single" w:sz="8" w:space="0" w:color="auto"/>
              <w:left w:val="single" w:sz="8" w:space="0" w:color="auto"/>
              <w:bottom w:val="single" w:sz="8" w:space="0" w:color="auto"/>
              <w:right w:val="single" w:sz="8" w:space="0" w:color="auto"/>
            </w:tcBorders>
          </w:tcPr>
          <w:p w14:paraId="55823AF0" w14:textId="77777777" w:rsidR="00605FEA" w:rsidRPr="004F0212" w:rsidRDefault="00605FEA" w:rsidP="00605FEA">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001BE86D" w14:textId="77777777" w:rsidR="00605FEA" w:rsidRPr="004F0212" w:rsidRDefault="00605FEA" w:rsidP="00605FEA">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49B04BE7" w14:textId="77777777" w:rsidR="00605FEA" w:rsidRPr="004F0212" w:rsidRDefault="00605FEA" w:rsidP="00605FEA">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0B5CC081" w14:textId="77777777" w:rsidR="00605FEA" w:rsidRPr="004F0212" w:rsidRDefault="00605FEA" w:rsidP="00605FEA">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0051BFBA" w14:textId="77777777" w:rsidR="00605FEA" w:rsidRPr="004F0212" w:rsidRDefault="00605FEA" w:rsidP="00605FEA">
            <w:pPr>
              <w:autoSpaceDE w:val="0"/>
              <w:autoSpaceDN w:val="0"/>
              <w:adjustRightInd w:val="0"/>
              <w:jc w:val="right"/>
              <w:rPr>
                <w:noProof/>
                <w:lang w:val="en-US"/>
              </w:rPr>
            </w:pPr>
          </w:p>
        </w:tc>
      </w:tr>
      <w:tr w:rsidR="00605FEA" w:rsidRPr="004F0212" w14:paraId="0547DEA0" w14:textId="77777777" w:rsidTr="00605FEA">
        <w:trPr>
          <w:trHeight w:val="610"/>
        </w:trPr>
        <w:tc>
          <w:tcPr>
            <w:tcW w:w="510" w:type="pct"/>
            <w:gridSpan w:val="2"/>
            <w:tcBorders>
              <w:top w:val="single" w:sz="8" w:space="0" w:color="auto"/>
              <w:left w:val="single" w:sz="8" w:space="0" w:color="auto"/>
              <w:bottom w:val="single" w:sz="8" w:space="0" w:color="auto"/>
              <w:right w:val="single" w:sz="8" w:space="0" w:color="auto"/>
            </w:tcBorders>
            <w:hideMark/>
          </w:tcPr>
          <w:p w14:paraId="193A82C3" w14:textId="36D4AA17" w:rsidR="00605FEA" w:rsidRPr="004F0212" w:rsidRDefault="00703154" w:rsidP="00605FEA">
            <w:pPr>
              <w:autoSpaceDE w:val="0"/>
              <w:autoSpaceDN w:val="0"/>
              <w:adjustRightInd w:val="0"/>
              <w:jc w:val="center"/>
              <w:rPr>
                <w:noProof/>
                <w:lang w:val="sr-Latn-RS"/>
              </w:rPr>
            </w:pPr>
            <w:r w:rsidRPr="004F0212">
              <w:rPr>
                <w:noProof/>
                <w:lang w:val="sr-Cyrl-RS"/>
              </w:rPr>
              <w:t>3</w:t>
            </w:r>
            <w:r w:rsidR="00605FEA" w:rsidRPr="004F0212">
              <w:rPr>
                <w:noProof/>
                <w:lang w:val="sr-Latn-RS"/>
              </w:rPr>
              <w:t>.9</w:t>
            </w:r>
          </w:p>
        </w:tc>
        <w:tc>
          <w:tcPr>
            <w:tcW w:w="1517" w:type="pct"/>
            <w:tcBorders>
              <w:top w:val="single" w:sz="8" w:space="0" w:color="auto"/>
              <w:left w:val="single" w:sz="8" w:space="0" w:color="auto"/>
              <w:bottom w:val="single" w:sz="8" w:space="0" w:color="auto"/>
              <w:right w:val="single" w:sz="8" w:space="0" w:color="auto"/>
            </w:tcBorders>
            <w:vAlign w:val="center"/>
            <w:hideMark/>
          </w:tcPr>
          <w:p w14:paraId="74B7245D" w14:textId="501FEB6D" w:rsidR="00605FEA" w:rsidRPr="004F0212" w:rsidRDefault="00605FEA" w:rsidP="00605FEA">
            <w:pPr>
              <w:autoSpaceDE w:val="0"/>
              <w:autoSpaceDN w:val="0"/>
              <w:adjustRightInd w:val="0"/>
              <w:rPr>
                <w:noProof/>
                <w:lang w:val="en-US"/>
              </w:rPr>
            </w:pPr>
            <w:r w:rsidRPr="004F0212">
              <w:rPr>
                <w:sz w:val="22"/>
                <w:szCs w:val="22"/>
              </w:rPr>
              <w:t>Исчитавање и брисање података  са ГСМ, рекалибрација БЕ 2к</w:t>
            </w:r>
          </w:p>
        </w:tc>
        <w:tc>
          <w:tcPr>
            <w:tcW w:w="503" w:type="pct"/>
            <w:tcBorders>
              <w:top w:val="single" w:sz="8" w:space="0" w:color="auto"/>
              <w:left w:val="single" w:sz="8" w:space="0" w:color="auto"/>
              <w:bottom w:val="single" w:sz="8" w:space="0" w:color="auto"/>
              <w:right w:val="single" w:sz="8" w:space="0" w:color="auto"/>
            </w:tcBorders>
            <w:hideMark/>
          </w:tcPr>
          <w:p w14:paraId="30FB0676" w14:textId="77777777" w:rsidR="00605FEA" w:rsidRPr="004F0212" w:rsidRDefault="00605FEA" w:rsidP="00605FEA">
            <w:pPr>
              <w:autoSpaceDE w:val="0"/>
              <w:autoSpaceDN w:val="0"/>
              <w:adjustRightInd w:val="0"/>
              <w:jc w:val="center"/>
              <w:rPr>
                <w:noProof/>
                <w:lang w:val="en-US"/>
              </w:rPr>
            </w:pPr>
            <w:r w:rsidRPr="004F0212">
              <w:rPr>
                <w:noProof/>
                <w:lang w:val="en-US"/>
              </w:rPr>
              <w:t>комлп</w:t>
            </w:r>
          </w:p>
        </w:tc>
        <w:tc>
          <w:tcPr>
            <w:tcW w:w="353" w:type="pct"/>
            <w:gridSpan w:val="2"/>
            <w:tcBorders>
              <w:top w:val="single" w:sz="8" w:space="0" w:color="auto"/>
              <w:left w:val="single" w:sz="8" w:space="0" w:color="auto"/>
              <w:bottom w:val="single" w:sz="8" w:space="0" w:color="auto"/>
              <w:right w:val="single" w:sz="8" w:space="0" w:color="auto"/>
            </w:tcBorders>
            <w:hideMark/>
          </w:tcPr>
          <w:p w14:paraId="2933AE51" w14:textId="77777777" w:rsidR="00605FEA" w:rsidRPr="004F0212" w:rsidRDefault="00605FEA" w:rsidP="00605FEA">
            <w:pPr>
              <w:autoSpaceDE w:val="0"/>
              <w:autoSpaceDN w:val="0"/>
              <w:adjustRightInd w:val="0"/>
              <w:jc w:val="center"/>
              <w:rPr>
                <w:noProof/>
                <w:lang w:val="en-US"/>
              </w:rPr>
            </w:pPr>
            <w:r w:rsidRPr="004F0212">
              <w:rPr>
                <w:noProof/>
                <w:lang w:val="en-US"/>
              </w:rPr>
              <w:t>1</w:t>
            </w:r>
          </w:p>
        </w:tc>
        <w:tc>
          <w:tcPr>
            <w:tcW w:w="432" w:type="pct"/>
            <w:tcBorders>
              <w:top w:val="single" w:sz="8" w:space="0" w:color="auto"/>
              <w:left w:val="single" w:sz="8" w:space="0" w:color="auto"/>
              <w:bottom w:val="single" w:sz="8" w:space="0" w:color="auto"/>
              <w:right w:val="single" w:sz="8" w:space="0" w:color="auto"/>
            </w:tcBorders>
          </w:tcPr>
          <w:p w14:paraId="3EB31DE9" w14:textId="77777777" w:rsidR="00605FEA" w:rsidRPr="004F0212" w:rsidRDefault="00605FEA" w:rsidP="00605FEA">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788F4E3B" w14:textId="77777777" w:rsidR="00605FEA" w:rsidRPr="004F0212" w:rsidRDefault="00605FEA" w:rsidP="00605FEA">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2CB91E6D" w14:textId="77777777" w:rsidR="00605FEA" w:rsidRPr="004F0212" w:rsidRDefault="00605FEA" w:rsidP="00605FEA">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54D11224" w14:textId="77777777" w:rsidR="00605FEA" w:rsidRPr="004F0212" w:rsidRDefault="00605FEA" w:rsidP="00605FEA">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73B1C10C" w14:textId="77777777" w:rsidR="00605FEA" w:rsidRPr="004F0212" w:rsidRDefault="00605FEA" w:rsidP="00605FEA">
            <w:pPr>
              <w:autoSpaceDE w:val="0"/>
              <w:autoSpaceDN w:val="0"/>
              <w:adjustRightInd w:val="0"/>
              <w:jc w:val="right"/>
              <w:rPr>
                <w:noProof/>
                <w:lang w:val="en-US"/>
              </w:rPr>
            </w:pPr>
          </w:p>
        </w:tc>
      </w:tr>
      <w:tr w:rsidR="00B51ECD" w:rsidRPr="004F0212" w14:paraId="4BFE83AA" w14:textId="77777777" w:rsidTr="005547AD">
        <w:trPr>
          <w:trHeight w:val="227"/>
        </w:trPr>
        <w:tc>
          <w:tcPr>
            <w:tcW w:w="3315" w:type="pct"/>
            <w:gridSpan w:val="7"/>
            <w:tcBorders>
              <w:top w:val="single" w:sz="8" w:space="0" w:color="auto"/>
              <w:left w:val="single" w:sz="8" w:space="0" w:color="auto"/>
              <w:bottom w:val="single" w:sz="8" w:space="0" w:color="auto"/>
              <w:right w:val="single" w:sz="8" w:space="0" w:color="auto"/>
            </w:tcBorders>
            <w:hideMark/>
          </w:tcPr>
          <w:p w14:paraId="31345DF1" w14:textId="5091D46A" w:rsidR="00B51ECD" w:rsidRPr="004F0212" w:rsidRDefault="00605FEA" w:rsidP="00B04B5C">
            <w:pPr>
              <w:autoSpaceDE w:val="0"/>
              <w:autoSpaceDN w:val="0"/>
              <w:adjustRightInd w:val="0"/>
              <w:rPr>
                <w:b/>
                <w:noProof/>
                <w:lang w:val="en-US"/>
              </w:rPr>
            </w:pPr>
            <w:r w:rsidRPr="004F0212">
              <w:rPr>
                <w:b/>
                <w:i/>
                <w:noProof/>
                <w:sz w:val="22"/>
                <w:szCs w:val="22"/>
                <w:lang w:val="en-US"/>
              </w:rPr>
              <w:t xml:space="preserve">Укупна цена редовног сервиса </w:t>
            </w:r>
            <w:r w:rsidRPr="004F0212">
              <w:rPr>
                <w:b/>
                <w:i/>
                <w:noProof/>
                <w:sz w:val="22"/>
                <w:szCs w:val="22"/>
              </w:rPr>
              <w:t>деа</w:t>
            </w:r>
            <w:r w:rsidRPr="004F0212">
              <w:rPr>
                <w:b/>
                <w:i/>
                <w:noProof/>
                <w:sz w:val="22"/>
                <w:szCs w:val="22"/>
                <w:lang w:val="en-US"/>
              </w:rPr>
              <w:t xml:space="preserve"> </w:t>
            </w:r>
            <w:r w:rsidRPr="004F0212">
              <w:rPr>
                <w:b/>
              </w:rPr>
              <w:t>„Cummins Sever“</w:t>
            </w:r>
            <w:r w:rsidRPr="004F0212">
              <w:t xml:space="preserve"> </w:t>
            </w:r>
            <w:r w:rsidRPr="004F0212">
              <w:rPr>
                <w:b/>
                <w:i/>
                <w:noProof/>
                <w:sz w:val="22"/>
                <w:szCs w:val="22"/>
                <w:lang w:val="en-US"/>
              </w:rPr>
              <w:t xml:space="preserve">125 </w:t>
            </w:r>
            <w:r w:rsidRPr="004F0212">
              <w:t xml:space="preserve"> </w:t>
            </w:r>
            <w:r w:rsidRPr="004F0212">
              <w:rPr>
                <w:b/>
              </w:rPr>
              <w:t xml:space="preserve"> kVA</w:t>
            </w:r>
          </w:p>
        </w:tc>
        <w:tc>
          <w:tcPr>
            <w:tcW w:w="443" w:type="pct"/>
            <w:tcBorders>
              <w:top w:val="single" w:sz="8" w:space="0" w:color="auto"/>
              <w:left w:val="single" w:sz="8" w:space="0" w:color="auto"/>
              <w:bottom w:val="single" w:sz="8" w:space="0" w:color="auto"/>
              <w:right w:val="single" w:sz="8" w:space="0" w:color="auto"/>
            </w:tcBorders>
          </w:tcPr>
          <w:p w14:paraId="4104BAC5" w14:textId="77777777" w:rsidR="00B51ECD" w:rsidRPr="004F0212" w:rsidRDefault="00B51ECD" w:rsidP="00B04B5C">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6D7DF7B2" w14:textId="77777777" w:rsidR="00B51ECD" w:rsidRPr="004F0212" w:rsidRDefault="00B51ECD" w:rsidP="00B04B5C">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14946998" w14:textId="77777777" w:rsidR="00B51ECD" w:rsidRPr="004F0212" w:rsidRDefault="00B51ECD" w:rsidP="00B04B5C">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1CA39E59" w14:textId="77777777" w:rsidR="00B51ECD" w:rsidRPr="004F0212" w:rsidRDefault="00B51ECD" w:rsidP="00B04B5C">
            <w:pPr>
              <w:autoSpaceDE w:val="0"/>
              <w:autoSpaceDN w:val="0"/>
              <w:adjustRightInd w:val="0"/>
              <w:jc w:val="right"/>
              <w:rPr>
                <w:noProof/>
                <w:lang w:val="en-US"/>
              </w:rPr>
            </w:pPr>
          </w:p>
        </w:tc>
      </w:tr>
      <w:tr w:rsidR="00B51ECD" w:rsidRPr="004F0212" w14:paraId="2785CBA7" w14:textId="77777777" w:rsidTr="005547AD">
        <w:trPr>
          <w:trHeight w:val="227"/>
        </w:trPr>
        <w:tc>
          <w:tcPr>
            <w:tcW w:w="3315" w:type="pct"/>
            <w:gridSpan w:val="7"/>
            <w:tcBorders>
              <w:top w:val="single" w:sz="8" w:space="0" w:color="auto"/>
              <w:left w:val="single" w:sz="8" w:space="0" w:color="auto"/>
              <w:bottom w:val="single" w:sz="8" w:space="0" w:color="auto"/>
              <w:right w:val="single" w:sz="8" w:space="0" w:color="auto"/>
            </w:tcBorders>
            <w:hideMark/>
          </w:tcPr>
          <w:p w14:paraId="6B4C8C0F" w14:textId="42DF7BC1" w:rsidR="00B51ECD" w:rsidRPr="004F0212" w:rsidRDefault="00605FEA" w:rsidP="00605FEA">
            <w:pPr>
              <w:autoSpaceDE w:val="0"/>
              <w:autoSpaceDN w:val="0"/>
              <w:adjustRightInd w:val="0"/>
              <w:rPr>
                <w:noProof/>
                <w:lang w:val="sr-Latn-RS"/>
              </w:rPr>
            </w:pPr>
            <w:r w:rsidRPr="004F0212">
              <w:rPr>
                <w:b/>
                <w:lang w:val="sr-Cyrl-RS"/>
              </w:rPr>
              <w:lastRenderedPageBreak/>
              <w:t>4.</w:t>
            </w:r>
            <w:r w:rsidRPr="004F0212">
              <w:rPr>
                <w:b/>
                <w:sz w:val="22"/>
                <w:szCs w:val="22"/>
              </w:rPr>
              <w:t xml:space="preserve"> РЕДОВАН СЕРВИС ДЕА УЉАНИК 600 </w:t>
            </w:r>
            <w:r w:rsidRPr="004F0212">
              <w:rPr>
                <w:b/>
              </w:rPr>
              <w:t xml:space="preserve"> kVA</w:t>
            </w:r>
          </w:p>
        </w:tc>
        <w:tc>
          <w:tcPr>
            <w:tcW w:w="443" w:type="pct"/>
            <w:tcBorders>
              <w:top w:val="single" w:sz="8" w:space="0" w:color="auto"/>
              <w:left w:val="single" w:sz="8" w:space="0" w:color="auto"/>
              <w:bottom w:val="single" w:sz="8" w:space="0" w:color="auto"/>
              <w:right w:val="single" w:sz="8" w:space="0" w:color="auto"/>
            </w:tcBorders>
          </w:tcPr>
          <w:p w14:paraId="72A5FF53" w14:textId="77777777" w:rsidR="00B51ECD" w:rsidRPr="004F0212" w:rsidRDefault="00B51ECD" w:rsidP="00B04B5C">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6541184C" w14:textId="77777777" w:rsidR="00B51ECD" w:rsidRPr="004F0212" w:rsidRDefault="00B51ECD" w:rsidP="00B04B5C">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0D4E1346" w14:textId="77777777" w:rsidR="00B51ECD" w:rsidRPr="004F0212" w:rsidRDefault="00B51ECD" w:rsidP="00B04B5C">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07461AFB" w14:textId="77777777" w:rsidR="00B51ECD" w:rsidRPr="004F0212" w:rsidRDefault="00B51ECD" w:rsidP="00B04B5C">
            <w:pPr>
              <w:autoSpaceDE w:val="0"/>
              <w:autoSpaceDN w:val="0"/>
              <w:adjustRightInd w:val="0"/>
              <w:jc w:val="right"/>
              <w:rPr>
                <w:noProof/>
                <w:lang w:val="en-US"/>
              </w:rPr>
            </w:pPr>
          </w:p>
        </w:tc>
      </w:tr>
      <w:tr w:rsidR="00383619" w:rsidRPr="004F0212" w14:paraId="4DB325C3" w14:textId="77777777" w:rsidTr="00383619">
        <w:trPr>
          <w:trHeight w:val="227"/>
        </w:trPr>
        <w:tc>
          <w:tcPr>
            <w:tcW w:w="510" w:type="pct"/>
            <w:gridSpan w:val="2"/>
            <w:tcBorders>
              <w:top w:val="single" w:sz="8" w:space="0" w:color="auto"/>
              <w:left w:val="single" w:sz="8" w:space="0" w:color="auto"/>
              <w:bottom w:val="single" w:sz="8" w:space="0" w:color="auto"/>
              <w:right w:val="single" w:sz="8" w:space="0" w:color="auto"/>
            </w:tcBorders>
            <w:hideMark/>
          </w:tcPr>
          <w:p w14:paraId="52E28F8C" w14:textId="3D4DE229" w:rsidR="00383619" w:rsidRPr="004F0212" w:rsidRDefault="00703154" w:rsidP="00383619">
            <w:pPr>
              <w:autoSpaceDE w:val="0"/>
              <w:autoSpaceDN w:val="0"/>
              <w:adjustRightInd w:val="0"/>
              <w:jc w:val="center"/>
              <w:rPr>
                <w:noProof/>
                <w:lang w:val="sr-Latn-RS"/>
              </w:rPr>
            </w:pPr>
            <w:r w:rsidRPr="004F0212">
              <w:rPr>
                <w:noProof/>
                <w:lang w:val="sr-Cyrl-RS"/>
              </w:rPr>
              <w:t>4</w:t>
            </w:r>
            <w:r w:rsidR="00383619" w:rsidRPr="004F0212">
              <w:rPr>
                <w:noProof/>
                <w:lang w:val="sr-Latn-RS"/>
              </w:rPr>
              <w:t>.1</w:t>
            </w:r>
          </w:p>
        </w:tc>
        <w:tc>
          <w:tcPr>
            <w:tcW w:w="1517" w:type="pct"/>
            <w:tcBorders>
              <w:top w:val="single" w:sz="8" w:space="0" w:color="auto"/>
              <w:left w:val="single" w:sz="8" w:space="0" w:color="auto"/>
              <w:bottom w:val="single" w:sz="8" w:space="0" w:color="auto"/>
              <w:right w:val="single" w:sz="8" w:space="0" w:color="auto"/>
            </w:tcBorders>
            <w:vAlign w:val="center"/>
            <w:hideMark/>
          </w:tcPr>
          <w:p w14:paraId="58A9CB72" w14:textId="4265C706" w:rsidR="00383619" w:rsidRPr="004F0212" w:rsidRDefault="00383619" w:rsidP="00383619">
            <w:pPr>
              <w:autoSpaceDE w:val="0"/>
              <w:autoSpaceDN w:val="0"/>
              <w:adjustRightInd w:val="0"/>
              <w:rPr>
                <w:noProof/>
                <w:lang w:val="en-US"/>
              </w:rPr>
            </w:pPr>
            <w:r w:rsidRPr="004F0212">
              <w:rPr>
                <w:sz w:val="22"/>
                <w:szCs w:val="22"/>
              </w:rPr>
              <w:t>Моторно уље 15W-40 турбо дизел</w:t>
            </w:r>
          </w:p>
        </w:tc>
        <w:tc>
          <w:tcPr>
            <w:tcW w:w="503" w:type="pct"/>
            <w:tcBorders>
              <w:top w:val="single" w:sz="8" w:space="0" w:color="auto"/>
              <w:left w:val="single" w:sz="8" w:space="0" w:color="auto"/>
              <w:bottom w:val="single" w:sz="8" w:space="0" w:color="auto"/>
              <w:right w:val="single" w:sz="8" w:space="0" w:color="auto"/>
            </w:tcBorders>
            <w:hideMark/>
          </w:tcPr>
          <w:p w14:paraId="04EEA93D" w14:textId="77777777" w:rsidR="00383619" w:rsidRPr="004F0212" w:rsidRDefault="00383619" w:rsidP="00383619">
            <w:pPr>
              <w:autoSpaceDE w:val="0"/>
              <w:autoSpaceDN w:val="0"/>
              <w:adjustRightInd w:val="0"/>
              <w:jc w:val="center"/>
              <w:rPr>
                <w:noProof/>
                <w:lang w:val="en-US"/>
              </w:rPr>
            </w:pPr>
            <w:r w:rsidRPr="004F0212">
              <w:rPr>
                <w:noProof/>
                <w:lang w:val="en-US"/>
              </w:rPr>
              <w:t>Лит.</w:t>
            </w:r>
          </w:p>
        </w:tc>
        <w:tc>
          <w:tcPr>
            <w:tcW w:w="353" w:type="pct"/>
            <w:gridSpan w:val="2"/>
            <w:tcBorders>
              <w:top w:val="single" w:sz="8" w:space="0" w:color="auto"/>
              <w:left w:val="single" w:sz="8" w:space="0" w:color="auto"/>
              <w:bottom w:val="single" w:sz="8" w:space="0" w:color="auto"/>
              <w:right w:val="single" w:sz="8" w:space="0" w:color="auto"/>
            </w:tcBorders>
            <w:hideMark/>
          </w:tcPr>
          <w:p w14:paraId="52DF2DF3" w14:textId="77777777" w:rsidR="00383619" w:rsidRPr="004F0212" w:rsidRDefault="00383619" w:rsidP="00383619">
            <w:pPr>
              <w:autoSpaceDE w:val="0"/>
              <w:autoSpaceDN w:val="0"/>
              <w:adjustRightInd w:val="0"/>
              <w:jc w:val="center"/>
              <w:rPr>
                <w:noProof/>
                <w:lang w:val="en-US"/>
              </w:rPr>
            </w:pPr>
            <w:r w:rsidRPr="004F0212">
              <w:rPr>
                <w:noProof/>
                <w:lang w:val="en-US"/>
              </w:rPr>
              <w:t>120</w:t>
            </w:r>
          </w:p>
        </w:tc>
        <w:tc>
          <w:tcPr>
            <w:tcW w:w="432" w:type="pct"/>
            <w:tcBorders>
              <w:top w:val="single" w:sz="8" w:space="0" w:color="auto"/>
              <w:left w:val="single" w:sz="8" w:space="0" w:color="auto"/>
              <w:bottom w:val="single" w:sz="8" w:space="0" w:color="auto"/>
              <w:right w:val="single" w:sz="8" w:space="0" w:color="auto"/>
            </w:tcBorders>
          </w:tcPr>
          <w:p w14:paraId="56F2A43C" w14:textId="77777777" w:rsidR="00383619" w:rsidRPr="004F0212" w:rsidRDefault="00383619" w:rsidP="00383619">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35936D49" w14:textId="77777777" w:rsidR="00383619" w:rsidRPr="004F0212" w:rsidRDefault="00383619" w:rsidP="00383619">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73D45B0A" w14:textId="77777777" w:rsidR="00383619" w:rsidRPr="004F0212" w:rsidRDefault="00383619" w:rsidP="00383619">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34B58073" w14:textId="77777777" w:rsidR="00383619" w:rsidRPr="004F0212" w:rsidRDefault="00383619" w:rsidP="00383619">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320D9252" w14:textId="77777777" w:rsidR="00383619" w:rsidRPr="004F0212" w:rsidRDefault="00383619" w:rsidP="00383619">
            <w:pPr>
              <w:autoSpaceDE w:val="0"/>
              <w:autoSpaceDN w:val="0"/>
              <w:adjustRightInd w:val="0"/>
              <w:jc w:val="right"/>
              <w:rPr>
                <w:noProof/>
                <w:lang w:val="en-US"/>
              </w:rPr>
            </w:pPr>
          </w:p>
        </w:tc>
      </w:tr>
      <w:tr w:rsidR="00383619" w:rsidRPr="004F0212" w14:paraId="69F95339" w14:textId="77777777" w:rsidTr="00383619">
        <w:trPr>
          <w:trHeight w:val="227"/>
        </w:trPr>
        <w:tc>
          <w:tcPr>
            <w:tcW w:w="510" w:type="pct"/>
            <w:gridSpan w:val="2"/>
            <w:tcBorders>
              <w:top w:val="single" w:sz="8" w:space="0" w:color="auto"/>
              <w:left w:val="single" w:sz="8" w:space="0" w:color="auto"/>
              <w:bottom w:val="single" w:sz="8" w:space="0" w:color="auto"/>
              <w:right w:val="single" w:sz="8" w:space="0" w:color="auto"/>
            </w:tcBorders>
            <w:hideMark/>
          </w:tcPr>
          <w:p w14:paraId="6CBC78BD" w14:textId="7FF7F62B" w:rsidR="00383619" w:rsidRPr="004F0212" w:rsidRDefault="00703154" w:rsidP="00383619">
            <w:pPr>
              <w:autoSpaceDE w:val="0"/>
              <w:autoSpaceDN w:val="0"/>
              <w:adjustRightInd w:val="0"/>
              <w:jc w:val="center"/>
              <w:rPr>
                <w:noProof/>
                <w:lang w:val="sr-Latn-RS"/>
              </w:rPr>
            </w:pPr>
            <w:r w:rsidRPr="004F0212">
              <w:rPr>
                <w:noProof/>
                <w:lang w:val="sr-Cyrl-RS"/>
              </w:rPr>
              <w:t>4</w:t>
            </w:r>
            <w:r w:rsidR="00383619" w:rsidRPr="004F0212">
              <w:rPr>
                <w:noProof/>
                <w:lang w:val="sr-Latn-RS"/>
              </w:rPr>
              <w:t>.2</w:t>
            </w:r>
          </w:p>
        </w:tc>
        <w:tc>
          <w:tcPr>
            <w:tcW w:w="1517" w:type="pct"/>
            <w:tcBorders>
              <w:top w:val="single" w:sz="8" w:space="0" w:color="auto"/>
              <w:left w:val="single" w:sz="8" w:space="0" w:color="auto"/>
              <w:bottom w:val="single" w:sz="8" w:space="0" w:color="auto"/>
              <w:right w:val="single" w:sz="8" w:space="0" w:color="auto"/>
            </w:tcBorders>
            <w:vAlign w:val="center"/>
            <w:hideMark/>
          </w:tcPr>
          <w:p w14:paraId="1570CEC4" w14:textId="3838524D" w:rsidR="00383619" w:rsidRPr="004F0212" w:rsidRDefault="00383619" w:rsidP="00383619">
            <w:pPr>
              <w:autoSpaceDE w:val="0"/>
              <w:autoSpaceDN w:val="0"/>
              <w:adjustRightInd w:val="0"/>
              <w:rPr>
                <w:noProof/>
                <w:lang w:val="en-US"/>
              </w:rPr>
            </w:pPr>
            <w:r w:rsidRPr="004F0212">
              <w:rPr>
                <w:sz w:val="22"/>
                <w:szCs w:val="22"/>
              </w:rPr>
              <w:t>Антифриз -40</w:t>
            </w:r>
          </w:p>
        </w:tc>
        <w:tc>
          <w:tcPr>
            <w:tcW w:w="503" w:type="pct"/>
            <w:tcBorders>
              <w:top w:val="single" w:sz="8" w:space="0" w:color="auto"/>
              <w:left w:val="single" w:sz="8" w:space="0" w:color="auto"/>
              <w:bottom w:val="single" w:sz="8" w:space="0" w:color="auto"/>
              <w:right w:val="single" w:sz="8" w:space="0" w:color="auto"/>
            </w:tcBorders>
            <w:hideMark/>
          </w:tcPr>
          <w:p w14:paraId="23B90275" w14:textId="77777777" w:rsidR="00383619" w:rsidRPr="004F0212" w:rsidRDefault="00383619" w:rsidP="00383619">
            <w:pPr>
              <w:autoSpaceDE w:val="0"/>
              <w:autoSpaceDN w:val="0"/>
              <w:adjustRightInd w:val="0"/>
              <w:jc w:val="center"/>
              <w:rPr>
                <w:noProof/>
                <w:lang w:val="en-US"/>
              </w:rPr>
            </w:pPr>
            <w:r w:rsidRPr="004F0212">
              <w:rPr>
                <w:noProof/>
                <w:lang w:val="en-US"/>
              </w:rPr>
              <w:t>Лит.</w:t>
            </w:r>
          </w:p>
        </w:tc>
        <w:tc>
          <w:tcPr>
            <w:tcW w:w="353" w:type="pct"/>
            <w:gridSpan w:val="2"/>
            <w:tcBorders>
              <w:top w:val="single" w:sz="8" w:space="0" w:color="auto"/>
              <w:left w:val="single" w:sz="8" w:space="0" w:color="auto"/>
              <w:bottom w:val="single" w:sz="8" w:space="0" w:color="auto"/>
              <w:right w:val="single" w:sz="8" w:space="0" w:color="auto"/>
            </w:tcBorders>
            <w:hideMark/>
          </w:tcPr>
          <w:p w14:paraId="0BA00066" w14:textId="77777777" w:rsidR="00383619" w:rsidRPr="004F0212" w:rsidRDefault="00383619" w:rsidP="00383619">
            <w:pPr>
              <w:autoSpaceDE w:val="0"/>
              <w:autoSpaceDN w:val="0"/>
              <w:adjustRightInd w:val="0"/>
              <w:jc w:val="center"/>
              <w:rPr>
                <w:noProof/>
                <w:lang w:val="en-US"/>
              </w:rPr>
            </w:pPr>
            <w:r w:rsidRPr="004F0212">
              <w:rPr>
                <w:noProof/>
                <w:lang w:val="en-US"/>
              </w:rPr>
              <w:t>180</w:t>
            </w:r>
          </w:p>
        </w:tc>
        <w:tc>
          <w:tcPr>
            <w:tcW w:w="432" w:type="pct"/>
            <w:tcBorders>
              <w:top w:val="single" w:sz="8" w:space="0" w:color="auto"/>
              <w:left w:val="single" w:sz="8" w:space="0" w:color="auto"/>
              <w:bottom w:val="single" w:sz="8" w:space="0" w:color="auto"/>
              <w:right w:val="single" w:sz="8" w:space="0" w:color="auto"/>
            </w:tcBorders>
          </w:tcPr>
          <w:p w14:paraId="143BFDE2" w14:textId="77777777" w:rsidR="00383619" w:rsidRPr="004F0212" w:rsidRDefault="00383619" w:rsidP="00383619">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5C877CC0" w14:textId="77777777" w:rsidR="00383619" w:rsidRPr="004F0212" w:rsidRDefault="00383619" w:rsidP="00383619">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54C9ADB0" w14:textId="77777777" w:rsidR="00383619" w:rsidRPr="004F0212" w:rsidRDefault="00383619" w:rsidP="00383619">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58190DE8" w14:textId="77777777" w:rsidR="00383619" w:rsidRPr="004F0212" w:rsidRDefault="00383619" w:rsidP="00383619">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5437565F" w14:textId="77777777" w:rsidR="00383619" w:rsidRPr="004F0212" w:rsidRDefault="00383619" w:rsidP="00383619">
            <w:pPr>
              <w:autoSpaceDE w:val="0"/>
              <w:autoSpaceDN w:val="0"/>
              <w:adjustRightInd w:val="0"/>
              <w:jc w:val="right"/>
              <w:rPr>
                <w:noProof/>
                <w:lang w:val="en-US"/>
              </w:rPr>
            </w:pPr>
          </w:p>
        </w:tc>
      </w:tr>
      <w:tr w:rsidR="00383619" w:rsidRPr="003C6278" w14:paraId="0CAC848D" w14:textId="77777777" w:rsidTr="00383619">
        <w:trPr>
          <w:trHeight w:val="227"/>
        </w:trPr>
        <w:tc>
          <w:tcPr>
            <w:tcW w:w="510" w:type="pct"/>
            <w:gridSpan w:val="2"/>
            <w:tcBorders>
              <w:top w:val="single" w:sz="8" w:space="0" w:color="auto"/>
              <w:left w:val="single" w:sz="8" w:space="0" w:color="auto"/>
              <w:bottom w:val="single" w:sz="8" w:space="0" w:color="auto"/>
              <w:right w:val="single" w:sz="8" w:space="0" w:color="auto"/>
            </w:tcBorders>
            <w:hideMark/>
          </w:tcPr>
          <w:p w14:paraId="1CFAB44F" w14:textId="66CF74BA" w:rsidR="00383619" w:rsidRPr="004F0212" w:rsidRDefault="00703154" w:rsidP="00383619">
            <w:pPr>
              <w:autoSpaceDE w:val="0"/>
              <w:autoSpaceDN w:val="0"/>
              <w:adjustRightInd w:val="0"/>
              <w:jc w:val="center"/>
              <w:rPr>
                <w:noProof/>
                <w:lang w:val="sr-Latn-RS"/>
              </w:rPr>
            </w:pPr>
            <w:r w:rsidRPr="004F0212">
              <w:rPr>
                <w:noProof/>
                <w:lang w:val="sr-Cyrl-RS"/>
              </w:rPr>
              <w:t>4</w:t>
            </w:r>
            <w:r w:rsidR="00383619" w:rsidRPr="004F0212">
              <w:rPr>
                <w:noProof/>
                <w:lang w:val="sr-Latn-RS"/>
              </w:rPr>
              <w:t>.3</w:t>
            </w:r>
          </w:p>
        </w:tc>
        <w:tc>
          <w:tcPr>
            <w:tcW w:w="1517" w:type="pct"/>
            <w:tcBorders>
              <w:top w:val="single" w:sz="8" w:space="0" w:color="auto"/>
              <w:left w:val="single" w:sz="8" w:space="0" w:color="auto"/>
              <w:bottom w:val="single" w:sz="8" w:space="0" w:color="auto"/>
              <w:right w:val="single" w:sz="8" w:space="0" w:color="auto"/>
            </w:tcBorders>
            <w:vAlign w:val="center"/>
            <w:hideMark/>
          </w:tcPr>
          <w:p w14:paraId="58E4052D" w14:textId="7590F7DB" w:rsidR="00383619" w:rsidRPr="004F0212" w:rsidRDefault="00383619" w:rsidP="00383619">
            <w:pPr>
              <w:autoSpaceDE w:val="0"/>
              <w:autoSpaceDN w:val="0"/>
              <w:adjustRightInd w:val="0"/>
              <w:rPr>
                <w:noProof/>
                <w:lang w:val="en-US"/>
              </w:rPr>
            </w:pPr>
            <w:r w:rsidRPr="004F0212">
              <w:rPr>
                <w:sz w:val="22"/>
                <w:szCs w:val="22"/>
              </w:rPr>
              <w:t>Комплет филтера за МТУ (ваздушни, уљни, горивни)</w:t>
            </w:r>
          </w:p>
        </w:tc>
        <w:tc>
          <w:tcPr>
            <w:tcW w:w="503" w:type="pct"/>
            <w:tcBorders>
              <w:top w:val="single" w:sz="8" w:space="0" w:color="auto"/>
              <w:left w:val="single" w:sz="8" w:space="0" w:color="auto"/>
              <w:bottom w:val="single" w:sz="8" w:space="0" w:color="auto"/>
              <w:right w:val="single" w:sz="8" w:space="0" w:color="auto"/>
            </w:tcBorders>
            <w:hideMark/>
          </w:tcPr>
          <w:p w14:paraId="3EA77E51" w14:textId="77777777" w:rsidR="00383619" w:rsidRPr="004F0212" w:rsidRDefault="00383619" w:rsidP="00383619">
            <w:pPr>
              <w:autoSpaceDE w:val="0"/>
              <w:autoSpaceDN w:val="0"/>
              <w:adjustRightInd w:val="0"/>
              <w:jc w:val="center"/>
              <w:rPr>
                <w:noProof/>
                <w:lang w:val="en-US"/>
              </w:rPr>
            </w:pPr>
            <w:r w:rsidRPr="004F0212">
              <w:rPr>
                <w:noProof/>
                <w:lang w:val="en-US"/>
              </w:rPr>
              <w:t>компл</w:t>
            </w:r>
          </w:p>
        </w:tc>
        <w:tc>
          <w:tcPr>
            <w:tcW w:w="353" w:type="pct"/>
            <w:gridSpan w:val="2"/>
            <w:tcBorders>
              <w:top w:val="single" w:sz="8" w:space="0" w:color="auto"/>
              <w:left w:val="single" w:sz="8" w:space="0" w:color="auto"/>
              <w:bottom w:val="single" w:sz="8" w:space="0" w:color="auto"/>
              <w:right w:val="single" w:sz="8" w:space="0" w:color="auto"/>
            </w:tcBorders>
            <w:hideMark/>
          </w:tcPr>
          <w:p w14:paraId="3AA5C3A4" w14:textId="77777777" w:rsidR="00383619" w:rsidRPr="003C6278" w:rsidRDefault="00383619" w:rsidP="00383619">
            <w:pPr>
              <w:autoSpaceDE w:val="0"/>
              <w:autoSpaceDN w:val="0"/>
              <w:adjustRightInd w:val="0"/>
              <w:jc w:val="center"/>
              <w:rPr>
                <w:noProof/>
                <w:lang w:val="en-US"/>
              </w:rPr>
            </w:pPr>
            <w:r w:rsidRPr="004F0212">
              <w:rPr>
                <w:noProof/>
                <w:lang w:val="en-US"/>
              </w:rPr>
              <w:t>1</w:t>
            </w:r>
          </w:p>
        </w:tc>
        <w:tc>
          <w:tcPr>
            <w:tcW w:w="432" w:type="pct"/>
            <w:tcBorders>
              <w:top w:val="single" w:sz="8" w:space="0" w:color="auto"/>
              <w:left w:val="single" w:sz="8" w:space="0" w:color="auto"/>
              <w:bottom w:val="single" w:sz="8" w:space="0" w:color="auto"/>
              <w:right w:val="single" w:sz="8" w:space="0" w:color="auto"/>
            </w:tcBorders>
          </w:tcPr>
          <w:p w14:paraId="044F38BB" w14:textId="77777777" w:rsidR="00383619" w:rsidRPr="003C6278" w:rsidRDefault="00383619" w:rsidP="00383619">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6E4022B7" w14:textId="77777777" w:rsidR="00383619" w:rsidRPr="003C6278" w:rsidRDefault="00383619" w:rsidP="00383619">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2D80BCF2" w14:textId="77777777" w:rsidR="00383619" w:rsidRPr="003C6278" w:rsidRDefault="00383619" w:rsidP="00383619">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3EDD4A22" w14:textId="77777777" w:rsidR="00383619" w:rsidRPr="003C6278" w:rsidRDefault="00383619" w:rsidP="00383619">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4A71D95C" w14:textId="77777777" w:rsidR="00383619" w:rsidRPr="003C6278" w:rsidRDefault="00383619" w:rsidP="00383619">
            <w:pPr>
              <w:autoSpaceDE w:val="0"/>
              <w:autoSpaceDN w:val="0"/>
              <w:adjustRightInd w:val="0"/>
              <w:jc w:val="right"/>
              <w:rPr>
                <w:noProof/>
                <w:lang w:val="en-US"/>
              </w:rPr>
            </w:pPr>
          </w:p>
        </w:tc>
      </w:tr>
      <w:tr w:rsidR="00383619" w:rsidRPr="003C6278" w14:paraId="2F353C53" w14:textId="77777777" w:rsidTr="00383619">
        <w:trPr>
          <w:trHeight w:val="227"/>
        </w:trPr>
        <w:tc>
          <w:tcPr>
            <w:tcW w:w="510" w:type="pct"/>
            <w:gridSpan w:val="2"/>
            <w:tcBorders>
              <w:top w:val="single" w:sz="8" w:space="0" w:color="auto"/>
              <w:left w:val="single" w:sz="8" w:space="0" w:color="auto"/>
              <w:bottom w:val="single" w:sz="8" w:space="0" w:color="auto"/>
              <w:right w:val="single" w:sz="8" w:space="0" w:color="auto"/>
            </w:tcBorders>
            <w:hideMark/>
          </w:tcPr>
          <w:p w14:paraId="5165DECD" w14:textId="75229170" w:rsidR="00383619" w:rsidRPr="00202FC1" w:rsidRDefault="00703154" w:rsidP="00383619">
            <w:pPr>
              <w:autoSpaceDE w:val="0"/>
              <w:autoSpaceDN w:val="0"/>
              <w:adjustRightInd w:val="0"/>
              <w:jc w:val="center"/>
              <w:rPr>
                <w:noProof/>
                <w:lang w:val="sr-Latn-RS"/>
              </w:rPr>
            </w:pPr>
            <w:r w:rsidRPr="00202FC1">
              <w:rPr>
                <w:noProof/>
                <w:lang w:val="sr-Cyrl-RS"/>
              </w:rPr>
              <w:t>4</w:t>
            </w:r>
            <w:r w:rsidR="00383619" w:rsidRPr="00202FC1">
              <w:rPr>
                <w:noProof/>
                <w:lang w:val="sr-Latn-RS"/>
              </w:rPr>
              <w:t>.4</w:t>
            </w:r>
          </w:p>
        </w:tc>
        <w:tc>
          <w:tcPr>
            <w:tcW w:w="1517" w:type="pct"/>
            <w:tcBorders>
              <w:top w:val="single" w:sz="8" w:space="0" w:color="auto"/>
              <w:left w:val="single" w:sz="8" w:space="0" w:color="auto"/>
              <w:bottom w:val="single" w:sz="8" w:space="0" w:color="auto"/>
              <w:right w:val="single" w:sz="8" w:space="0" w:color="auto"/>
            </w:tcBorders>
            <w:vAlign w:val="center"/>
            <w:hideMark/>
          </w:tcPr>
          <w:p w14:paraId="4C21468C" w14:textId="65892C04" w:rsidR="00383619" w:rsidRPr="00202FC1" w:rsidRDefault="00383619" w:rsidP="00383619">
            <w:pPr>
              <w:autoSpaceDE w:val="0"/>
              <w:autoSpaceDN w:val="0"/>
              <w:adjustRightInd w:val="0"/>
              <w:rPr>
                <w:noProof/>
                <w:lang w:val="en-US"/>
              </w:rPr>
            </w:pPr>
            <w:r w:rsidRPr="00202FC1">
              <w:rPr>
                <w:sz w:val="22"/>
                <w:szCs w:val="22"/>
              </w:rPr>
              <w:t>Исчитавање и брисање података  са ГСМ, рекалибрација БЕ 2к</w:t>
            </w:r>
          </w:p>
        </w:tc>
        <w:tc>
          <w:tcPr>
            <w:tcW w:w="503" w:type="pct"/>
            <w:tcBorders>
              <w:top w:val="single" w:sz="8" w:space="0" w:color="auto"/>
              <w:left w:val="single" w:sz="8" w:space="0" w:color="auto"/>
              <w:bottom w:val="single" w:sz="8" w:space="0" w:color="auto"/>
              <w:right w:val="single" w:sz="8" w:space="0" w:color="auto"/>
            </w:tcBorders>
            <w:hideMark/>
          </w:tcPr>
          <w:p w14:paraId="339C4E2A" w14:textId="77777777" w:rsidR="00383619" w:rsidRPr="003C6278" w:rsidRDefault="00383619" w:rsidP="00383619">
            <w:pPr>
              <w:autoSpaceDE w:val="0"/>
              <w:autoSpaceDN w:val="0"/>
              <w:adjustRightInd w:val="0"/>
              <w:jc w:val="center"/>
              <w:rPr>
                <w:noProof/>
                <w:lang w:val="en-US"/>
              </w:rPr>
            </w:pPr>
            <w:r w:rsidRPr="003C6278">
              <w:rPr>
                <w:noProof/>
                <w:lang w:val="en-US"/>
              </w:rPr>
              <w:t>компл</w:t>
            </w:r>
          </w:p>
        </w:tc>
        <w:tc>
          <w:tcPr>
            <w:tcW w:w="353" w:type="pct"/>
            <w:gridSpan w:val="2"/>
            <w:tcBorders>
              <w:top w:val="single" w:sz="8" w:space="0" w:color="auto"/>
              <w:left w:val="single" w:sz="8" w:space="0" w:color="auto"/>
              <w:bottom w:val="single" w:sz="8" w:space="0" w:color="auto"/>
              <w:right w:val="single" w:sz="8" w:space="0" w:color="auto"/>
            </w:tcBorders>
            <w:hideMark/>
          </w:tcPr>
          <w:p w14:paraId="0E6F6AEA" w14:textId="77777777" w:rsidR="00383619" w:rsidRPr="003C6278" w:rsidRDefault="00383619" w:rsidP="00383619">
            <w:pPr>
              <w:autoSpaceDE w:val="0"/>
              <w:autoSpaceDN w:val="0"/>
              <w:adjustRightInd w:val="0"/>
              <w:jc w:val="center"/>
              <w:rPr>
                <w:noProof/>
                <w:lang w:val="en-US"/>
              </w:rPr>
            </w:pPr>
            <w:r w:rsidRPr="003C6278">
              <w:rPr>
                <w:noProof/>
                <w:lang w:val="en-US"/>
              </w:rPr>
              <w:t>1</w:t>
            </w:r>
          </w:p>
        </w:tc>
        <w:tc>
          <w:tcPr>
            <w:tcW w:w="432" w:type="pct"/>
            <w:tcBorders>
              <w:top w:val="single" w:sz="8" w:space="0" w:color="auto"/>
              <w:left w:val="single" w:sz="8" w:space="0" w:color="auto"/>
              <w:bottom w:val="single" w:sz="8" w:space="0" w:color="auto"/>
              <w:right w:val="single" w:sz="8" w:space="0" w:color="auto"/>
            </w:tcBorders>
          </w:tcPr>
          <w:p w14:paraId="63655BB0" w14:textId="77777777" w:rsidR="00383619" w:rsidRPr="003C6278" w:rsidRDefault="00383619" w:rsidP="00383619">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427B501F" w14:textId="77777777" w:rsidR="00383619" w:rsidRPr="003C6278" w:rsidRDefault="00383619" w:rsidP="00383619">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0FBD7F4B" w14:textId="77777777" w:rsidR="00383619" w:rsidRPr="003C6278" w:rsidRDefault="00383619" w:rsidP="00383619">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73C92567" w14:textId="77777777" w:rsidR="00383619" w:rsidRPr="003C6278" w:rsidRDefault="00383619" w:rsidP="00383619">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06ACD35D" w14:textId="77777777" w:rsidR="00383619" w:rsidRPr="003C6278" w:rsidRDefault="00383619" w:rsidP="00383619">
            <w:pPr>
              <w:autoSpaceDE w:val="0"/>
              <w:autoSpaceDN w:val="0"/>
              <w:adjustRightInd w:val="0"/>
              <w:jc w:val="right"/>
              <w:rPr>
                <w:noProof/>
                <w:lang w:val="en-US"/>
              </w:rPr>
            </w:pPr>
          </w:p>
        </w:tc>
      </w:tr>
      <w:tr w:rsidR="00B51ECD" w:rsidRPr="003C6278" w14:paraId="20191C10" w14:textId="77777777" w:rsidTr="005547AD">
        <w:trPr>
          <w:trHeight w:val="227"/>
        </w:trPr>
        <w:tc>
          <w:tcPr>
            <w:tcW w:w="3315" w:type="pct"/>
            <w:gridSpan w:val="7"/>
            <w:tcBorders>
              <w:top w:val="single" w:sz="8" w:space="0" w:color="auto"/>
              <w:left w:val="single" w:sz="8" w:space="0" w:color="auto"/>
              <w:bottom w:val="single" w:sz="8" w:space="0" w:color="auto"/>
              <w:right w:val="single" w:sz="8" w:space="0" w:color="auto"/>
            </w:tcBorders>
            <w:hideMark/>
          </w:tcPr>
          <w:p w14:paraId="28581611" w14:textId="7F0E56D4" w:rsidR="00B51ECD" w:rsidRPr="00202FC1" w:rsidRDefault="00383619" w:rsidP="00B04B5C">
            <w:pPr>
              <w:autoSpaceDE w:val="0"/>
              <w:autoSpaceDN w:val="0"/>
              <w:adjustRightInd w:val="0"/>
              <w:rPr>
                <w:b/>
                <w:noProof/>
                <w:lang w:val="en-US"/>
              </w:rPr>
            </w:pPr>
            <w:r w:rsidRPr="00202FC1">
              <w:rPr>
                <w:b/>
                <w:i/>
                <w:noProof/>
                <w:sz w:val="22"/>
                <w:szCs w:val="22"/>
                <w:lang w:val="en-US"/>
              </w:rPr>
              <w:t xml:space="preserve">Укупна цена редовног сервиса </w:t>
            </w:r>
            <w:r w:rsidRPr="00202FC1">
              <w:rPr>
                <w:b/>
                <w:i/>
                <w:noProof/>
                <w:sz w:val="22"/>
                <w:szCs w:val="22"/>
              </w:rPr>
              <w:t>деа</w:t>
            </w:r>
            <w:r w:rsidRPr="00202FC1">
              <w:rPr>
                <w:b/>
                <w:i/>
                <w:noProof/>
                <w:sz w:val="22"/>
                <w:szCs w:val="22"/>
                <w:lang w:val="en-US"/>
              </w:rPr>
              <w:t xml:space="preserve"> Уљаник 600 </w:t>
            </w:r>
            <w:r w:rsidRPr="00202FC1">
              <w:rPr>
                <w:b/>
              </w:rPr>
              <w:t xml:space="preserve">  kVA</w:t>
            </w:r>
          </w:p>
        </w:tc>
        <w:tc>
          <w:tcPr>
            <w:tcW w:w="443" w:type="pct"/>
            <w:tcBorders>
              <w:top w:val="single" w:sz="8" w:space="0" w:color="auto"/>
              <w:left w:val="single" w:sz="8" w:space="0" w:color="auto"/>
              <w:bottom w:val="single" w:sz="8" w:space="0" w:color="auto"/>
              <w:right w:val="single" w:sz="8" w:space="0" w:color="auto"/>
            </w:tcBorders>
          </w:tcPr>
          <w:p w14:paraId="565362D1" w14:textId="77777777" w:rsidR="00B51ECD" w:rsidRPr="003C6278" w:rsidRDefault="00B51ECD" w:rsidP="00B04B5C">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5802C131" w14:textId="77777777" w:rsidR="00B51ECD" w:rsidRPr="003C6278" w:rsidRDefault="00B51ECD" w:rsidP="00B04B5C">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7CBA69C3" w14:textId="77777777" w:rsidR="00B51ECD" w:rsidRPr="003C6278" w:rsidRDefault="00B51ECD" w:rsidP="00B04B5C">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16784C70" w14:textId="77777777" w:rsidR="00B51ECD" w:rsidRPr="003C6278" w:rsidRDefault="00B51ECD" w:rsidP="00B04B5C">
            <w:pPr>
              <w:autoSpaceDE w:val="0"/>
              <w:autoSpaceDN w:val="0"/>
              <w:adjustRightInd w:val="0"/>
              <w:jc w:val="right"/>
              <w:rPr>
                <w:noProof/>
                <w:lang w:val="en-US"/>
              </w:rPr>
            </w:pPr>
          </w:p>
        </w:tc>
      </w:tr>
      <w:tr w:rsidR="00B51ECD" w:rsidRPr="003C6278" w14:paraId="3B3DDC95" w14:textId="77777777" w:rsidTr="005547AD">
        <w:trPr>
          <w:trHeight w:val="227"/>
        </w:trPr>
        <w:tc>
          <w:tcPr>
            <w:tcW w:w="3315" w:type="pct"/>
            <w:gridSpan w:val="7"/>
            <w:tcBorders>
              <w:top w:val="single" w:sz="8" w:space="0" w:color="auto"/>
              <w:left w:val="single" w:sz="8" w:space="0" w:color="auto"/>
              <w:bottom w:val="single" w:sz="8" w:space="0" w:color="auto"/>
              <w:right w:val="single" w:sz="8" w:space="0" w:color="auto"/>
            </w:tcBorders>
            <w:shd w:val="clear" w:color="auto" w:fill="EE6CC9"/>
            <w:hideMark/>
          </w:tcPr>
          <w:p w14:paraId="7E564E34" w14:textId="40E57413" w:rsidR="00B51ECD" w:rsidRPr="00202FC1" w:rsidRDefault="00383619" w:rsidP="00383619">
            <w:pPr>
              <w:pStyle w:val="ListParagraph"/>
              <w:numPr>
                <w:ilvl w:val="0"/>
                <w:numId w:val="13"/>
              </w:numPr>
              <w:autoSpaceDE w:val="0"/>
              <w:autoSpaceDN w:val="0"/>
              <w:adjustRightInd w:val="0"/>
              <w:rPr>
                <w:noProof/>
                <w:lang w:val="sr-Latn-RS"/>
              </w:rPr>
            </w:pPr>
            <w:r w:rsidRPr="00202FC1">
              <w:rPr>
                <w:b/>
                <w:sz w:val="22"/>
                <w:szCs w:val="22"/>
              </w:rPr>
              <w:t>РЕДОВАН СЕРВИС ДЕА ВИСА 250Ква</w:t>
            </w:r>
          </w:p>
        </w:tc>
        <w:tc>
          <w:tcPr>
            <w:tcW w:w="443" w:type="pct"/>
            <w:tcBorders>
              <w:top w:val="single" w:sz="8" w:space="0" w:color="auto"/>
              <w:left w:val="single" w:sz="8" w:space="0" w:color="auto"/>
              <w:bottom w:val="single" w:sz="8" w:space="0" w:color="auto"/>
              <w:right w:val="single" w:sz="8" w:space="0" w:color="auto"/>
            </w:tcBorders>
            <w:shd w:val="clear" w:color="auto" w:fill="EE6CC9"/>
          </w:tcPr>
          <w:p w14:paraId="50030A2A" w14:textId="77777777" w:rsidR="00B51ECD" w:rsidRPr="003C6278" w:rsidRDefault="00B51ECD" w:rsidP="00B04B5C">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shd w:val="clear" w:color="auto" w:fill="EE6CC9"/>
          </w:tcPr>
          <w:p w14:paraId="1FA9CF0B" w14:textId="77777777" w:rsidR="00B51ECD" w:rsidRPr="003C6278" w:rsidRDefault="00B51ECD" w:rsidP="00B04B5C">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shd w:val="clear" w:color="auto" w:fill="EE6CC9"/>
          </w:tcPr>
          <w:p w14:paraId="50788E0B" w14:textId="77777777" w:rsidR="00B51ECD" w:rsidRPr="003C6278" w:rsidRDefault="00B51ECD" w:rsidP="00B04B5C">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shd w:val="clear" w:color="auto" w:fill="EE6CC9"/>
          </w:tcPr>
          <w:p w14:paraId="3BEE2CEA" w14:textId="77777777" w:rsidR="00B51ECD" w:rsidRPr="003C6278" w:rsidRDefault="00B51ECD" w:rsidP="00B04B5C">
            <w:pPr>
              <w:autoSpaceDE w:val="0"/>
              <w:autoSpaceDN w:val="0"/>
              <w:adjustRightInd w:val="0"/>
              <w:jc w:val="right"/>
              <w:rPr>
                <w:noProof/>
                <w:lang w:val="en-US"/>
              </w:rPr>
            </w:pPr>
          </w:p>
        </w:tc>
      </w:tr>
      <w:tr w:rsidR="00383619" w:rsidRPr="003C6278" w14:paraId="2AE9DD5B" w14:textId="77777777" w:rsidTr="00383619">
        <w:trPr>
          <w:trHeight w:val="227"/>
        </w:trPr>
        <w:tc>
          <w:tcPr>
            <w:tcW w:w="510" w:type="pct"/>
            <w:gridSpan w:val="2"/>
            <w:tcBorders>
              <w:top w:val="single" w:sz="8" w:space="0" w:color="auto"/>
              <w:left w:val="single" w:sz="8" w:space="0" w:color="auto"/>
              <w:bottom w:val="single" w:sz="8" w:space="0" w:color="auto"/>
              <w:right w:val="single" w:sz="8" w:space="0" w:color="auto"/>
            </w:tcBorders>
            <w:hideMark/>
          </w:tcPr>
          <w:p w14:paraId="4F441639" w14:textId="0C8E2141" w:rsidR="00383619" w:rsidRPr="00202FC1" w:rsidRDefault="00703154" w:rsidP="00383619">
            <w:pPr>
              <w:autoSpaceDE w:val="0"/>
              <w:autoSpaceDN w:val="0"/>
              <w:adjustRightInd w:val="0"/>
              <w:jc w:val="center"/>
              <w:rPr>
                <w:noProof/>
                <w:lang w:val="sr-Latn-RS"/>
              </w:rPr>
            </w:pPr>
            <w:r w:rsidRPr="00202FC1">
              <w:rPr>
                <w:noProof/>
                <w:lang w:val="sr-Cyrl-RS"/>
              </w:rPr>
              <w:t>6</w:t>
            </w:r>
            <w:r w:rsidR="00383619" w:rsidRPr="00202FC1">
              <w:rPr>
                <w:noProof/>
                <w:lang w:val="sr-Latn-RS"/>
              </w:rPr>
              <w:t>.1</w:t>
            </w:r>
          </w:p>
        </w:tc>
        <w:tc>
          <w:tcPr>
            <w:tcW w:w="1517" w:type="pct"/>
            <w:tcBorders>
              <w:top w:val="single" w:sz="8" w:space="0" w:color="auto"/>
              <w:left w:val="single" w:sz="8" w:space="0" w:color="auto"/>
              <w:bottom w:val="single" w:sz="8" w:space="0" w:color="auto"/>
              <w:right w:val="single" w:sz="8" w:space="0" w:color="auto"/>
            </w:tcBorders>
            <w:vAlign w:val="center"/>
            <w:hideMark/>
          </w:tcPr>
          <w:p w14:paraId="0215573C" w14:textId="6EE32444" w:rsidR="00383619" w:rsidRPr="00202FC1" w:rsidRDefault="00383619" w:rsidP="00383619">
            <w:pPr>
              <w:autoSpaceDE w:val="0"/>
              <w:autoSpaceDN w:val="0"/>
              <w:adjustRightInd w:val="0"/>
              <w:rPr>
                <w:noProof/>
                <w:lang w:val="en-US"/>
              </w:rPr>
            </w:pPr>
            <w:r w:rsidRPr="00202FC1">
              <w:rPr>
                <w:sz w:val="22"/>
                <w:szCs w:val="22"/>
              </w:rPr>
              <w:t>Моторно уље 15W-40 турбо дизел</w:t>
            </w:r>
          </w:p>
        </w:tc>
        <w:tc>
          <w:tcPr>
            <w:tcW w:w="503" w:type="pct"/>
            <w:tcBorders>
              <w:top w:val="single" w:sz="8" w:space="0" w:color="auto"/>
              <w:left w:val="single" w:sz="8" w:space="0" w:color="auto"/>
              <w:bottom w:val="single" w:sz="8" w:space="0" w:color="auto"/>
              <w:right w:val="single" w:sz="8" w:space="0" w:color="auto"/>
            </w:tcBorders>
            <w:hideMark/>
          </w:tcPr>
          <w:p w14:paraId="07C05A10" w14:textId="77777777" w:rsidR="00383619" w:rsidRPr="003C6278" w:rsidRDefault="00383619" w:rsidP="00383619">
            <w:pPr>
              <w:autoSpaceDE w:val="0"/>
              <w:autoSpaceDN w:val="0"/>
              <w:adjustRightInd w:val="0"/>
              <w:jc w:val="center"/>
              <w:rPr>
                <w:noProof/>
                <w:lang w:val="en-US"/>
              </w:rPr>
            </w:pPr>
            <w:r w:rsidRPr="003C6278">
              <w:rPr>
                <w:noProof/>
                <w:lang w:val="en-US"/>
              </w:rPr>
              <w:t>Лит.</w:t>
            </w:r>
          </w:p>
        </w:tc>
        <w:tc>
          <w:tcPr>
            <w:tcW w:w="353" w:type="pct"/>
            <w:gridSpan w:val="2"/>
            <w:tcBorders>
              <w:top w:val="single" w:sz="8" w:space="0" w:color="auto"/>
              <w:left w:val="single" w:sz="8" w:space="0" w:color="auto"/>
              <w:bottom w:val="single" w:sz="8" w:space="0" w:color="auto"/>
              <w:right w:val="single" w:sz="8" w:space="0" w:color="auto"/>
            </w:tcBorders>
            <w:hideMark/>
          </w:tcPr>
          <w:p w14:paraId="794BD34E" w14:textId="77777777" w:rsidR="00383619" w:rsidRPr="003C6278" w:rsidRDefault="00383619" w:rsidP="00383619">
            <w:pPr>
              <w:autoSpaceDE w:val="0"/>
              <w:autoSpaceDN w:val="0"/>
              <w:adjustRightInd w:val="0"/>
              <w:jc w:val="center"/>
              <w:rPr>
                <w:noProof/>
                <w:lang w:val="en-US"/>
              </w:rPr>
            </w:pPr>
            <w:r w:rsidRPr="003C6278">
              <w:rPr>
                <w:noProof/>
                <w:lang w:val="en-US"/>
              </w:rPr>
              <w:t>30</w:t>
            </w:r>
          </w:p>
        </w:tc>
        <w:tc>
          <w:tcPr>
            <w:tcW w:w="432" w:type="pct"/>
            <w:tcBorders>
              <w:top w:val="single" w:sz="8" w:space="0" w:color="auto"/>
              <w:left w:val="single" w:sz="8" w:space="0" w:color="auto"/>
              <w:bottom w:val="single" w:sz="8" w:space="0" w:color="auto"/>
              <w:right w:val="single" w:sz="8" w:space="0" w:color="auto"/>
            </w:tcBorders>
          </w:tcPr>
          <w:p w14:paraId="6CF650B5" w14:textId="77777777" w:rsidR="00383619" w:rsidRPr="003C6278" w:rsidRDefault="00383619" w:rsidP="00383619">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40832A90" w14:textId="77777777" w:rsidR="00383619" w:rsidRPr="003C6278" w:rsidRDefault="00383619" w:rsidP="00383619">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0304A511" w14:textId="77777777" w:rsidR="00383619" w:rsidRPr="003C6278" w:rsidRDefault="00383619" w:rsidP="00383619">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643D2CFA" w14:textId="77777777" w:rsidR="00383619" w:rsidRPr="003C6278" w:rsidRDefault="00383619" w:rsidP="00383619">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19F36EAF" w14:textId="77777777" w:rsidR="00383619" w:rsidRPr="003C6278" w:rsidRDefault="00383619" w:rsidP="00383619">
            <w:pPr>
              <w:autoSpaceDE w:val="0"/>
              <w:autoSpaceDN w:val="0"/>
              <w:adjustRightInd w:val="0"/>
              <w:jc w:val="right"/>
              <w:rPr>
                <w:noProof/>
                <w:lang w:val="en-US"/>
              </w:rPr>
            </w:pPr>
          </w:p>
        </w:tc>
      </w:tr>
      <w:tr w:rsidR="00383619" w:rsidRPr="003C6278" w14:paraId="73DCA5E7" w14:textId="77777777" w:rsidTr="00383619">
        <w:trPr>
          <w:trHeight w:val="227"/>
        </w:trPr>
        <w:tc>
          <w:tcPr>
            <w:tcW w:w="510" w:type="pct"/>
            <w:gridSpan w:val="2"/>
            <w:tcBorders>
              <w:top w:val="single" w:sz="8" w:space="0" w:color="auto"/>
              <w:left w:val="single" w:sz="8" w:space="0" w:color="auto"/>
              <w:bottom w:val="single" w:sz="8" w:space="0" w:color="auto"/>
              <w:right w:val="single" w:sz="8" w:space="0" w:color="auto"/>
            </w:tcBorders>
            <w:hideMark/>
          </w:tcPr>
          <w:p w14:paraId="68DDC539" w14:textId="308A932D" w:rsidR="00383619" w:rsidRPr="00202FC1" w:rsidRDefault="00703154" w:rsidP="00383619">
            <w:pPr>
              <w:autoSpaceDE w:val="0"/>
              <w:autoSpaceDN w:val="0"/>
              <w:adjustRightInd w:val="0"/>
              <w:jc w:val="center"/>
              <w:rPr>
                <w:noProof/>
                <w:lang w:val="sr-Latn-RS"/>
              </w:rPr>
            </w:pPr>
            <w:r w:rsidRPr="00202FC1">
              <w:rPr>
                <w:noProof/>
                <w:lang w:val="sr-Cyrl-RS"/>
              </w:rPr>
              <w:t>6</w:t>
            </w:r>
            <w:r w:rsidR="00383619" w:rsidRPr="00202FC1">
              <w:rPr>
                <w:noProof/>
                <w:lang w:val="sr-Latn-RS"/>
              </w:rPr>
              <w:t>.2</w:t>
            </w:r>
          </w:p>
        </w:tc>
        <w:tc>
          <w:tcPr>
            <w:tcW w:w="1517" w:type="pct"/>
            <w:tcBorders>
              <w:top w:val="single" w:sz="8" w:space="0" w:color="auto"/>
              <w:left w:val="single" w:sz="8" w:space="0" w:color="auto"/>
              <w:bottom w:val="single" w:sz="8" w:space="0" w:color="auto"/>
              <w:right w:val="single" w:sz="8" w:space="0" w:color="auto"/>
            </w:tcBorders>
            <w:vAlign w:val="center"/>
            <w:hideMark/>
          </w:tcPr>
          <w:p w14:paraId="1EE3FB65" w14:textId="007697BE" w:rsidR="00383619" w:rsidRPr="00202FC1" w:rsidRDefault="00383619" w:rsidP="00383619">
            <w:pPr>
              <w:autoSpaceDE w:val="0"/>
              <w:autoSpaceDN w:val="0"/>
              <w:adjustRightInd w:val="0"/>
              <w:rPr>
                <w:noProof/>
                <w:lang w:val="en-US"/>
              </w:rPr>
            </w:pPr>
            <w:r w:rsidRPr="00202FC1">
              <w:rPr>
                <w:sz w:val="22"/>
                <w:szCs w:val="22"/>
              </w:rPr>
              <w:t>Антифриз -40</w:t>
            </w:r>
          </w:p>
        </w:tc>
        <w:tc>
          <w:tcPr>
            <w:tcW w:w="503" w:type="pct"/>
            <w:tcBorders>
              <w:top w:val="single" w:sz="8" w:space="0" w:color="auto"/>
              <w:left w:val="single" w:sz="8" w:space="0" w:color="auto"/>
              <w:bottom w:val="single" w:sz="8" w:space="0" w:color="auto"/>
              <w:right w:val="single" w:sz="8" w:space="0" w:color="auto"/>
            </w:tcBorders>
            <w:hideMark/>
          </w:tcPr>
          <w:p w14:paraId="2B300372" w14:textId="77777777" w:rsidR="00383619" w:rsidRPr="003C6278" w:rsidRDefault="00383619" w:rsidP="00383619">
            <w:pPr>
              <w:autoSpaceDE w:val="0"/>
              <w:autoSpaceDN w:val="0"/>
              <w:adjustRightInd w:val="0"/>
              <w:jc w:val="center"/>
              <w:rPr>
                <w:noProof/>
                <w:lang w:val="en-US"/>
              </w:rPr>
            </w:pPr>
            <w:r w:rsidRPr="003C6278">
              <w:rPr>
                <w:noProof/>
                <w:lang w:val="en-US"/>
              </w:rPr>
              <w:t>Лит.</w:t>
            </w:r>
          </w:p>
        </w:tc>
        <w:tc>
          <w:tcPr>
            <w:tcW w:w="353" w:type="pct"/>
            <w:gridSpan w:val="2"/>
            <w:tcBorders>
              <w:top w:val="single" w:sz="8" w:space="0" w:color="auto"/>
              <w:left w:val="single" w:sz="8" w:space="0" w:color="auto"/>
              <w:bottom w:val="single" w:sz="8" w:space="0" w:color="auto"/>
              <w:right w:val="single" w:sz="8" w:space="0" w:color="auto"/>
            </w:tcBorders>
            <w:hideMark/>
          </w:tcPr>
          <w:p w14:paraId="6C00F744" w14:textId="77777777" w:rsidR="00383619" w:rsidRPr="003C6278" w:rsidRDefault="00383619" w:rsidP="00383619">
            <w:pPr>
              <w:autoSpaceDE w:val="0"/>
              <w:autoSpaceDN w:val="0"/>
              <w:adjustRightInd w:val="0"/>
              <w:jc w:val="center"/>
              <w:rPr>
                <w:noProof/>
                <w:lang w:val="en-US"/>
              </w:rPr>
            </w:pPr>
            <w:r w:rsidRPr="003C6278">
              <w:rPr>
                <w:noProof/>
                <w:lang w:val="en-US"/>
              </w:rPr>
              <w:t>50</w:t>
            </w:r>
          </w:p>
        </w:tc>
        <w:tc>
          <w:tcPr>
            <w:tcW w:w="432" w:type="pct"/>
            <w:tcBorders>
              <w:top w:val="single" w:sz="8" w:space="0" w:color="auto"/>
              <w:left w:val="single" w:sz="8" w:space="0" w:color="auto"/>
              <w:bottom w:val="single" w:sz="8" w:space="0" w:color="auto"/>
              <w:right w:val="single" w:sz="8" w:space="0" w:color="auto"/>
            </w:tcBorders>
          </w:tcPr>
          <w:p w14:paraId="7C1AD726" w14:textId="77777777" w:rsidR="00383619" w:rsidRPr="003C6278" w:rsidRDefault="00383619" w:rsidP="00383619">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2CBCB8C7" w14:textId="77777777" w:rsidR="00383619" w:rsidRPr="003C6278" w:rsidRDefault="00383619" w:rsidP="00383619">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5F097A64" w14:textId="77777777" w:rsidR="00383619" w:rsidRPr="003C6278" w:rsidRDefault="00383619" w:rsidP="00383619">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09A92ED7" w14:textId="77777777" w:rsidR="00383619" w:rsidRPr="003C6278" w:rsidRDefault="00383619" w:rsidP="00383619">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3A769FC9" w14:textId="77777777" w:rsidR="00383619" w:rsidRPr="003C6278" w:rsidRDefault="00383619" w:rsidP="00383619">
            <w:pPr>
              <w:autoSpaceDE w:val="0"/>
              <w:autoSpaceDN w:val="0"/>
              <w:adjustRightInd w:val="0"/>
              <w:jc w:val="right"/>
              <w:rPr>
                <w:noProof/>
                <w:lang w:val="en-US"/>
              </w:rPr>
            </w:pPr>
          </w:p>
        </w:tc>
      </w:tr>
      <w:tr w:rsidR="00383619" w:rsidRPr="003C6278" w14:paraId="3CC5DFFE" w14:textId="77777777" w:rsidTr="00383619">
        <w:trPr>
          <w:trHeight w:val="227"/>
        </w:trPr>
        <w:tc>
          <w:tcPr>
            <w:tcW w:w="510" w:type="pct"/>
            <w:gridSpan w:val="2"/>
            <w:tcBorders>
              <w:top w:val="single" w:sz="8" w:space="0" w:color="auto"/>
              <w:left w:val="single" w:sz="8" w:space="0" w:color="auto"/>
              <w:bottom w:val="single" w:sz="8" w:space="0" w:color="auto"/>
              <w:right w:val="single" w:sz="8" w:space="0" w:color="auto"/>
            </w:tcBorders>
            <w:hideMark/>
          </w:tcPr>
          <w:p w14:paraId="72D57E7C" w14:textId="6E08F4CB" w:rsidR="00383619" w:rsidRPr="00202FC1" w:rsidRDefault="00703154" w:rsidP="00383619">
            <w:pPr>
              <w:autoSpaceDE w:val="0"/>
              <w:autoSpaceDN w:val="0"/>
              <w:adjustRightInd w:val="0"/>
              <w:jc w:val="center"/>
              <w:rPr>
                <w:noProof/>
                <w:lang w:val="sr-Latn-RS"/>
              </w:rPr>
            </w:pPr>
            <w:r w:rsidRPr="00202FC1">
              <w:rPr>
                <w:noProof/>
                <w:lang w:val="sr-Cyrl-RS"/>
              </w:rPr>
              <w:t>6</w:t>
            </w:r>
            <w:r w:rsidR="00383619" w:rsidRPr="00202FC1">
              <w:rPr>
                <w:noProof/>
                <w:lang w:val="sr-Latn-RS"/>
              </w:rPr>
              <w:t>.3</w:t>
            </w:r>
          </w:p>
        </w:tc>
        <w:tc>
          <w:tcPr>
            <w:tcW w:w="1517" w:type="pct"/>
            <w:tcBorders>
              <w:top w:val="single" w:sz="8" w:space="0" w:color="auto"/>
              <w:left w:val="single" w:sz="8" w:space="0" w:color="auto"/>
              <w:bottom w:val="single" w:sz="8" w:space="0" w:color="auto"/>
              <w:right w:val="single" w:sz="8" w:space="0" w:color="auto"/>
            </w:tcBorders>
            <w:vAlign w:val="center"/>
            <w:hideMark/>
          </w:tcPr>
          <w:p w14:paraId="036246B9" w14:textId="26A80888" w:rsidR="00383619" w:rsidRPr="00202FC1" w:rsidRDefault="00383619" w:rsidP="00383619">
            <w:pPr>
              <w:autoSpaceDE w:val="0"/>
              <w:autoSpaceDN w:val="0"/>
              <w:adjustRightInd w:val="0"/>
              <w:rPr>
                <w:noProof/>
                <w:lang w:val="en-US"/>
              </w:rPr>
            </w:pPr>
            <w:r w:rsidRPr="00202FC1">
              <w:rPr>
                <w:sz w:val="22"/>
                <w:szCs w:val="22"/>
              </w:rPr>
              <w:t>Комплет филтера за МТУ (ваздушни, уљни, горивни)</w:t>
            </w:r>
          </w:p>
        </w:tc>
        <w:tc>
          <w:tcPr>
            <w:tcW w:w="503" w:type="pct"/>
            <w:tcBorders>
              <w:top w:val="single" w:sz="8" w:space="0" w:color="auto"/>
              <w:left w:val="single" w:sz="8" w:space="0" w:color="auto"/>
              <w:bottom w:val="single" w:sz="8" w:space="0" w:color="auto"/>
              <w:right w:val="single" w:sz="8" w:space="0" w:color="auto"/>
            </w:tcBorders>
            <w:hideMark/>
          </w:tcPr>
          <w:p w14:paraId="6C3FDB6E" w14:textId="77777777" w:rsidR="00383619" w:rsidRPr="003C6278" w:rsidRDefault="00383619" w:rsidP="00383619">
            <w:pPr>
              <w:autoSpaceDE w:val="0"/>
              <w:autoSpaceDN w:val="0"/>
              <w:adjustRightInd w:val="0"/>
              <w:jc w:val="center"/>
              <w:rPr>
                <w:noProof/>
                <w:lang w:val="en-US"/>
              </w:rPr>
            </w:pPr>
            <w:r w:rsidRPr="003C6278">
              <w:rPr>
                <w:noProof/>
                <w:lang w:val="en-US"/>
              </w:rPr>
              <w:t>компл</w:t>
            </w:r>
          </w:p>
        </w:tc>
        <w:tc>
          <w:tcPr>
            <w:tcW w:w="353" w:type="pct"/>
            <w:gridSpan w:val="2"/>
            <w:tcBorders>
              <w:top w:val="single" w:sz="8" w:space="0" w:color="auto"/>
              <w:left w:val="single" w:sz="8" w:space="0" w:color="auto"/>
              <w:bottom w:val="single" w:sz="8" w:space="0" w:color="auto"/>
              <w:right w:val="single" w:sz="8" w:space="0" w:color="auto"/>
            </w:tcBorders>
            <w:hideMark/>
          </w:tcPr>
          <w:p w14:paraId="68D1FBF3" w14:textId="77777777" w:rsidR="00383619" w:rsidRPr="003C6278" w:rsidRDefault="00383619" w:rsidP="00383619">
            <w:pPr>
              <w:autoSpaceDE w:val="0"/>
              <w:autoSpaceDN w:val="0"/>
              <w:adjustRightInd w:val="0"/>
              <w:jc w:val="center"/>
              <w:rPr>
                <w:noProof/>
                <w:lang w:val="en-US"/>
              </w:rPr>
            </w:pPr>
            <w:r w:rsidRPr="003C6278">
              <w:rPr>
                <w:noProof/>
                <w:lang w:val="en-US"/>
              </w:rPr>
              <w:t>1</w:t>
            </w:r>
          </w:p>
        </w:tc>
        <w:tc>
          <w:tcPr>
            <w:tcW w:w="432" w:type="pct"/>
            <w:tcBorders>
              <w:top w:val="single" w:sz="8" w:space="0" w:color="auto"/>
              <w:left w:val="single" w:sz="8" w:space="0" w:color="auto"/>
              <w:bottom w:val="single" w:sz="8" w:space="0" w:color="auto"/>
              <w:right w:val="single" w:sz="8" w:space="0" w:color="auto"/>
            </w:tcBorders>
          </w:tcPr>
          <w:p w14:paraId="5ABB962E" w14:textId="77777777" w:rsidR="00383619" w:rsidRPr="003C6278" w:rsidRDefault="00383619" w:rsidP="00383619">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697D5B0B" w14:textId="77777777" w:rsidR="00383619" w:rsidRPr="003C6278" w:rsidRDefault="00383619" w:rsidP="00383619">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091AAA43" w14:textId="77777777" w:rsidR="00383619" w:rsidRPr="003C6278" w:rsidRDefault="00383619" w:rsidP="00383619">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5F028A14" w14:textId="77777777" w:rsidR="00383619" w:rsidRPr="003C6278" w:rsidRDefault="00383619" w:rsidP="00383619">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7F7814E0" w14:textId="77777777" w:rsidR="00383619" w:rsidRPr="003C6278" w:rsidRDefault="00383619" w:rsidP="00383619">
            <w:pPr>
              <w:autoSpaceDE w:val="0"/>
              <w:autoSpaceDN w:val="0"/>
              <w:adjustRightInd w:val="0"/>
              <w:jc w:val="right"/>
              <w:rPr>
                <w:noProof/>
                <w:lang w:val="en-US"/>
              </w:rPr>
            </w:pPr>
          </w:p>
        </w:tc>
      </w:tr>
      <w:tr w:rsidR="00383619" w:rsidRPr="003C6278" w14:paraId="7844B477" w14:textId="77777777" w:rsidTr="00383619">
        <w:trPr>
          <w:trHeight w:val="227"/>
        </w:trPr>
        <w:tc>
          <w:tcPr>
            <w:tcW w:w="510" w:type="pct"/>
            <w:gridSpan w:val="2"/>
            <w:tcBorders>
              <w:top w:val="single" w:sz="8" w:space="0" w:color="auto"/>
              <w:left w:val="single" w:sz="8" w:space="0" w:color="auto"/>
              <w:bottom w:val="single" w:sz="8" w:space="0" w:color="auto"/>
              <w:right w:val="single" w:sz="8" w:space="0" w:color="auto"/>
            </w:tcBorders>
            <w:hideMark/>
          </w:tcPr>
          <w:p w14:paraId="0E2EEE77" w14:textId="77AE9E56" w:rsidR="00383619" w:rsidRPr="00202FC1" w:rsidRDefault="00703154" w:rsidP="00383619">
            <w:pPr>
              <w:autoSpaceDE w:val="0"/>
              <w:autoSpaceDN w:val="0"/>
              <w:adjustRightInd w:val="0"/>
              <w:jc w:val="center"/>
              <w:rPr>
                <w:noProof/>
                <w:lang w:val="sr-Latn-RS"/>
              </w:rPr>
            </w:pPr>
            <w:r w:rsidRPr="00202FC1">
              <w:rPr>
                <w:noProof/>
                <w:lang w:val="sr-Cyrl-RS"/>
              </w:rPr>
              <w:t>6</w:t>
            </w:r>
            <w:r w:rsidR="00383619" w:rsidRPr="00202FC1">
              <w:rPr>
                <w:noProof/>
                <w:lang w:val="sr-Latn-RS"/>
              </w:rPr>
              <w:t>.4</w:t>
            </w:r>
          </w:p>
        </w:tc>
        <w:tc>
          <w:tcPr>
            <w:tcW w:w="1517" w:type="pct"/>
            <w:tcBorders>
              <w:top w:val="single" w:sz="8" w:space="0" w:color="auto"/>
              <w:left w:val="single" w:sz="8" w:space="0" w:color="auto"/>
              <w:bottom w:val="single" w:sz="8" w:space="0" w:color="auto"/>
              <w:right w:val="single" w:sz="8" w:space="0" w:color="auto"/>
            </w:tcBorders>
            <w:vAlign w:val="center"/>
            <w:hideMark/>
          </w:tcPr>
          <w:p w14:paraId="397F00E1" w14:textId="42DE0F49" w:rsidR="00383619" w:rsidRPr="00202FC1" w:rsidRDefault="00383619" w:rsidP="00383619">
            <w:pPr>
              <w:autoSpaceDE w:val="0"/>
              <w:autoSpaceDN w:val="0"/>
              <w:adjustRightInd w:val="0"/>
              <w:rPr>
                <w:noProof/>
                <w:lang w:val="en-US"/>
              </w:rPr>
            </w:pPr>
            <w:r w:rsidRPr="00202FC1">
              <w:rPr>
                <w:sz w:val="22"/>
                <w:szCs w:val="22"/>
              </w:rPr>
              <w:t>Исчитавање и брисање података  са ГСМ, рекалибрација БЕ 2к</w:t>
            </w:r>
          </w:p>
        </w:tc>
        <w:tc>
          <w:tcPr>
            <w:tcW w:w="503" w:type="pct"/>
            <w:tcBorders>
              <w:top w:val="single" w:sz="8" w:space="0" w:color="auto"/>
              <w:left w:val="single" w:sz="8" w:space="0" w:color="auto"/>
              <w:bottom w:val="single" w:sz="8" w:space="0" w:color="auto"/>
              <w:right w:val="single" w:sz="8" w:space="0" w:color="auto"/>
            </w:tcBorders>
            <w:hideMark/>
          </w:tcPr>
          <w:p w14:paraId="585193AD" w14:textId="77777777" w:rsidR="00383619" w:rsidRPr="003C6278" w:rsidRDefault="00383619" w:rsidP="00383619">
            <w:pPr>
              <w:autoSpaceDE w:val="0"/>
              <w:autoSpaceDN w:val="0"/>
              <w:adjustRightInd w:val="0"/>
              <w:jc w:val="center"/>
              <w:rPr>
                <w:noProof/>
                <w:lang w:val="en-US"/>
              </w:rPr>
            </w:pPr>
            <w:r w:rsidRPr="003C6278">
              <w:rPr>
                <w:noProof/>
                <w:lang w:val="en-US"/>
              </w:rPr>
              <w:t>компл</w:t>
            </w:r>
          </w:p>
        </w:tc>
        <w:tc>
          <w:tcPr>
            <w:tcW w:w="353" w:type="pct"/>
            <w:gridSpan w:val="2"/>
            <w:tcBorders>
              <w:top w:val="single" w:sz="8" w:space="0" w:color="auto"/>
              <w:left w:val="single" w:sz="8" w:space="0" w:color="auto"/>
              <w:bottom w:val="single" w:sz="8" w:space="0" w:color="auto"/>
              <w:right w:val="single" w:sz="8" w:space="0" w:color="auto"/>
            </w:tcBorders>
            <w:hideMark/>
          </w:tcPr>
          <w:p w14:paraId="4C9B28D1" w14:textId="77777777" w:rsidR="00383619" w:rsidRPr="003C6278" w:rsidRDefault="00383619" w:rsidP="00383619">
            <w:pPr>
              <w:autoSpaceDE w:val="0"/>
              <w:autoSpaceDN w:val="0"/>
              <w:adjustRightInd w:val="0"/>
              <w:jc w:val="center"/>
              <w:rPr>
                <w:noProof/>
                <w:lang w:val="en-US"/>
              </w:rPr>
            </w:pPr>
            <w:r w:rsidRPr="003C6278">
              <w:rPr>
                <w:noProof/>
                <w:lang w:val="en-US"/>
              </w:rPr>
              <w:t>1</w:t>
            </w:r>
          </w:p>
        </w:tc>
        <w:tc>
          <w:tcPr>
            <w:tcW w:w="432" w:type="pct"/>
            <w:tcBorders>
              <w:top w:val="single" w:sz="8" w:space="0" w:color="auto"/>
              <w:left w:val="single" w:sz="8" w:space="0" w:color="auto"/>
              <w:bottom w:val="single" w:sz="8" w:space="0" w:color="auto"/>
              <w:right w:val="single" w:sz="8" w:space="0" w:color="auto"/>
            </w:tcBorders>
          </w:tcPr>
          <w:p w14:paraId="7779B303" w14:textId="77777777" w:rsidR="00383619" w:rsidRPr="003C6278" w:rsidRDefault="00383619" w:rsidP="00383619">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12D5792C" w14:textId="77777777" w:rsidR="00383619" w:rsidRPr="003C6278" w:rsidRDefault="00383619" w:rsidP="00383619">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229642DC" w14:textId="77777777" w:rsidR="00383619" w:rsidRPr="003C6278" w:rsidRDefault="00383619" w:rsidP="00383619">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798FBC66" w14:textId="77777777" w:rsidR="00383619" w:rsidRPr="003C6278" w:rsidRDefault="00383619" w:rsidP="00383619">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1A3B8407" w14:textId="77777777" w:rsidR="00383619" w:rsidRPr="003C6278" w:rsidRDefault="00383619" w:rsidP="00383619">
            <w:pPr>
              <w:autoSpaceDE w:val="0"/>
              <w:autoSpaceDN w:val="0"/>
              <w:adjustRightInd w:val="0"/>
              <w:jc w:val="right"/>
              <w:rPr>
                <w:noProof/>
                <w:lang w:val="en-US"/>
              </w:rPr>
            </w:pPr>
          </w:p>
        </w:tc>
      </w:tr>
      <w:tr w:rsidR="00B51ECD" w:rsidRPr="003C6278" w14:paraId="1374E7C2" w14:textId="77777777" w:rsidTr="005547AD">
        <w:trPr>
          <w:trHeight w:val="227"/>
        </w:trPr>
        <w:tc>
          <w:tcPr>
            <w:tcW w:w="3315" w:type="pct"/>
            <w:gridSpan w:val="7"/>
            <w:tcBorders>
              <w:top w:val="single" w:sz="8" w:space="0" w:color="auto"/>
              <w:left w:val="single" w:sz="8" w:space="0" w:color="auto"/>
              <w:bottom w:val="single" w:sz="8" w:space="0" w:color="auto"/>
              <w:right w:val="single" w:sz="8" w:space="0" w:color="auto"/>
            </w:tcBorders>
            <w:hideMark/>
          </w:tcPr>
          <w:p w14:paraId="7ECC34B5" w14:textId="41AA4903" w:rsidR="00B51ECD" w:rsidRPr="00202FC1" w:rsidRDefault="00FC1D5B" w:rsidP="00B04B5C">
            <w:pPr>
              <w:autoSpaceDE w:val="0"/>
              <w:autoSpaceDN w:val="0"/>
              <w:adjustRightInd w:val="0"/>
              <w:rPr>
                <w:b/>
                <w:noProof/>
                <w:lang w:val="en-US"/>
              </w:rPr>
            </w:pPr>
            <w:r w:rsidRPr="00202FC1">
              <w:rPr>
                <w:b/>
                <w:i/>
                <w:noProof/>
                <w:sz w:val="22"/>
                <w:szCs w:val="22"/>
                <w:lang w:val="en-US"/>
              </w:rPr>
              <w:t xml:space="preserve">Укупна цена редовног сервиса </w:t>
            </w:r>
            <w:r w:rsidRPr="00202FC1">
              <w:rPr>
                <w:b/>
                <w:i/>
                <w:noProof/>
                <w:sz w:val="22"/>
                <w:szCs w:val="22"/>
              </w:rPr>
              <w:t>деа</w:t>
            </w:r>
            <w:r w:rsidRPr="00202FC1">
              <w:rPr>
                <w:b/>
                <w:i/>
                <w:noProof/>
                <w:sz w:val="22"/>
                <w:szCs w:val="22"/>
                <w:lang w:val="en-US"/>
              </w:rPr>
              <w:t xml:space="preserve"> ВИСА 250 </w:t>
            </w:r>
            <w:r w:rsidRPr="00202FC1">
              <w:t xml:space="preserve"> </w:t>
            </w:r>
            <w:r w:rsidRPr="00202FC1">
              <w:rPr>
                <w:b/>
              </w:rPr>
              <w:t xml:space="preserve"> kVA</w:t>
            </w:r>
          </w:p>
        </w:tc>
        <w:tc>
          <w:tcPr>
            <w:tcW w:w="443" w:type="pct"/>
            <w:tcBorders>
              <w:top w:val="single" w:sz="8" w:space="0" w:color="auto"/>
              <w:left w:val="single" w:sz="8" w:space="0" w:color="auto"/>
              <w:bottom w:val="single" w:sz="8" w:space="0" w:color="auto"/>
              <w:right w:val="single" w:sz="8" w:space="0" w:color="auto"/>
            </w:tcBorders>
          </w:tcPr>
          <w:p w14:paraId="7B0F1124" w14:textId="77777777" w:rsidR="00B51ECD" w:rsidRPr="003C6278" w:rsidRDefault="00B51ECD" w:rsidP="00B04B5C">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0C1188FE" w14:textId="77777777" w:rsidR="00B51ECD" w:rsidRPr="003C6278" w:rsidRDefault="00B51ECD" w:rsidP="00B04B5C">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17C135F1" w14:textId="77777777" w:rsidR="00B51ECD" w:rsidRPr="003C6278" w:rsidRDefault="00B51ECD" w:rsidP="00B04B5C">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6A3F24D5" w14:textId="77777777" w:rsidR="00B51ECD" w:rsidRPr="003C6278" w:rsidRDefault="00B51ECD" w:rsidP="00B04B5C">
            <w:pPr>
              <w:autoSpaceDE w:val="0"/>
              <w:autoSpaceDN w:val="0"/>
              <w:adjustRightInd w:val="0"/>
              <w:jc w:val="right"/>
              <w:rPr>
                <w:noProof/>
                <w:lang w:val="en-US"/>
              </w:rPr>
            </w:pPr>
          </w:p>
        </w:tc>
      </w:tr>
      <w:tr w:rsidR="00B51ECD" w:rsidRPr="003C6278" w14:paraId="428B5CAE" w14:textId="77777777" w:rsidTr="005547AD">
        <w:trPr>
          <w:trHeight w:val="227"/>
        </w:trPr>
        <w:tc>
          <w:tcPr>
            <w:tcW w:w="3315" w:type="pct"/>
            <w:gridSpan w:val="7"/>
            <w:tcBorders>
              <w:top w:val="single" w:sz="8" w:space="0" w:color="auto"/>
              <w:left w:val="single" w:sz="8" w:space="0" w:color="auto"/>
              <w:bottom w:val="single" w:sz="8" w:space="0" w:color="auto"/>
              <w:right w:val="single" w:sz="8" w:space="0" w:color="auto"/>
            </w:tcBorders>
            <w:shd w:val="clear" w:color="auto" w:fill="EE6CC9"/>
            <w:hideMark/>
          </w:tcPr>
          <w:p w14:paraId="06EBB1EE" w14:textId="0967DAA4" w:rsidR="00B51ECD" w:rsidRPr="00202FC1" w:rsidRDefault="00FC1D5B" w:rsidP="00383619">
            <w:pPr>
              <w:pStyle w:val="ListParagraph"/>
              <w:numPr>
                <w:ilvl w:val="0"/>
                <w:numId w:val="13"/>
              </w:numPr>
              <w:autoSpaceDE w:val="0"/>
              <w:autoSpaceDN w:val="0"/>
              <w:adjustRightInd w:val="0"/>
              <w:rPr>
                <w:noProof/>
                <w:lang w:val="sr-Latn-RS"/>
              </w:rPr>
            </w:pPr>
            <w:r w:rsidRPr="00202FC1">
              <w:rPr>
                <w:b/>
                <w:sz w:val="22"/>
                <w:szCs w:val="22"/>
              </w:rPr>
              <w:t xml:space="preserve">РЕДОВАН СЕРВИС МОБИЛНИХ ДЕА ТОРПЕДО 40 </w:t>
            </w:r>
            <w:r w:rsidRPr="00202FC1">
              <w:rPr>
                <w:b/>
              </w:rPr>
              <w:t xml:space="preserve"> kVA</w:t>
            </w:r>
          </w:p>
        </w:tc>
        <w:tc>
          <w:tcPr>
            <w:tcW w:w="443" w:type="pct"/>
            <w:tcBorders>
              <w:top w:val="single" w:sz="8" w:space="0" w:color="auto"/>
              <w:left w:val="single" w:sz="8" w:space="0" w:color="auto"/>
              <w:bottom w:val="single" w:sz="8" w:space="0" w:color="auto"/>
              <w:right w:val="single" w:sz="8" w:space="0" w:color="auto"/>
            </w:tcBorders>
            <w:shd w:val="clear" w:color="auto" w:fill="EE6CC9"/>
          </w:tcPr>
          <w:p w14:paraId="1B15B0A2" w14:textId="77777777" w:rsidR="00B51ECD" w:rsidRPr="003C6278" w:rsidRDefault="00B51ECD" w:rsidP="00B04B5C">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shd w:val="clear" w:color="auto" w:fill="EE6CC9"/>
          </w:tcPr>
          <w:p w14:paraId="2A260108" w14:textId="77777777" w:rsidR="00B51ECD" w:rsidRPr="003C6278" w:rsidRDefault="00B51ECD" w:rsidP="00B04B5C">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shd w:val="clear" w:color="auto" w:fill="EE6CC9"/>
          </w:tcPr>
          <w:p w14:paraId="0F026301" w14:textId="77777777" w:rsidR="00B51ECD" w:rsidRPr="003C6278" w:rsidRDefault="00B51ECD" w:rsidP="00B04B5C">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shd w:val="clear" w:color="auto" w:fill="EE6CC9"/>
          </w:tcPr>
          <w:p w14:paraId="699CE1B2" w14:textId="77777777" w:rsidR="00B51ECD" w:rsidRPr="003C6278" w:rsidRDefault="00B51ECD" w:rsidP="00B04B5C">
            <w:pPr>
              <w:autoSpaceDE w:val="0"/>
              <w:autoSpaceDN w:val="0"/>
              <w:adjustRightInd w:val="0"/>
              <w:jc w:val="right"/>
              <w:rPr>
                <w:noProof/>
                <w:lang w:val="en-US"/>
              </w:rPr>
            </w:pPr>
          </w:p>
        </w:tc>
      </w:tr>
      <w:tr w:rsidR="00FC1D5B" w:rsidRPr="003C6278" w14:paraId="6982C41A" w14:textId="77777777" w:rsidTr="00042AE7">
        <w:trPr>
          <w:trHeight w:val="227"/>
        </w:trPr>
        <w:tc>
          <w:tcPr>
            <w:tcW w:w="510" w:type="pct"/>
            <w:gridSpan w:val="2"/>
            <w:tcBorders>
              <w:top w:val="single" w:sz="8" w:space="0" w:color="auto"/>
              <w:left w:val="single" w:sz="8" w:space="0" w:color="auto"/>
              <w:bottom w:val="single" w:sz="8" w:space="0" w:color="auto"/>
              <w:right w:val="single" w:sz="8" w:space="0" w:color="auto"/>
            </w:tcBorders>
            <w:hideMark/>
          </w:tcPr>
          <w:p w14:paraId="776F5214" w14:textId="004EA500" w:rsidR="00FC1D5B" w:rsidRPr="00202FC1" w:rsidRDefault="00202FC1" w:rsidP="00FC1D5B">
            <w:pPr>
              <w:autoSpaceDE w:val="0"/>
              <w:autoSpaceDN w:val="0"/>
              <w:adjustRightInd w:val="0"/>
              <w:jc w:val="center"/>
              <w:rPr>
                <w:noProof/>
                <w:lang w:val="sr-Latn-RS"/>
              </w:rPr>
            </w:pPr>
            <w:r w:rsidRPr="00202FC1">
              <w:rPr>
                <w:noProof/>
                <w:lang w:val="sr-Cyrl-RS"/>
              </w:rPr>
              <w:t>7</w:t>
            </w:r>
            <w:r w:rsidR="00FC1D5B" w:rsidRPr="00202FC1">
              <w:rPr>
                <w:noProof/>
                <w:lang w:val="sr-Latn-RS"/>
              </w:rPr>
              <w:t>.1</w:t>
            </w:r>
          </w:p>
        </w:tc>
        <w:tc>
          <w:tcPr>
            <w:tcW w:w="1517" w:type="pct"/>
            <w:tcBorders>
              <w:top w:val="single" w:sz="8" w:space="0" w:color="auto"/>
              <w:left w:val="single" w:sz="8" w:space="0" w:color="auto"/>
              <w:bottom w:val="single" w:sz="8" w:space="0" w:color="auto"/>
              <w:right w:val="single" w:sz="8" w:space="0" w:color="auto"/>
            </w:tcBorders>
            <w:vAlign w:val="center"/>
            <w:hideMark/>
          </w:tcPr>
          <w:p w14:paraId="04ACC56D" w14:textId="6505E776" w:rsidR="00FC1D5B" w:rsidRPr="00202FC1" w:rsidRDefault="00FC1D5B" w:rsidP="00FC1D5B">
            <w:pPr>
              <w:autoSpaceDE w:val="0"/>
              <w:autoSpaceDN w:val="0"/>
              <w:adjustRightInd w:val="0"/>
              <w:rPr>
                <w:noProof/>
                <w:lang w:val="en-US"/>
              </w:rPr>
            </w:pPr>
            <w:r w:rsidRPr="00202FC1">
              <w:rPr>
                <w:sz w:val="22"/>
                <w:szCs w:val="22"/>
              </w:rPr>
              <w:t>Моторно уље 15W-40 турбо дизел</w:t>
            </w:r>
          </w:p>
        </w:tc>
        <w:tc>
          <w:tcPr>
            <w:tcW w:w="503" w:type="pct"/>
            <w:tcBorders>
              <w:top w:val="single" w:sz="8" w:space="0" w:color="auto"/>
              <w:left w:val="single" w:sz="8" w:space="0" w:color="auto"/>
              <w:bottom w:val="single" w:sz="8" w:space="0" w:color="auto"/>
              <w:right w:val="single" w:sz="8" w:space="0" w:color="auto"/>
            </w:tcBorders>
            <w:hideMark/>
          </w:tcPr>
          <w:p w14:paraId="731E9952" w14:textId="77777777" w:rsidR="00FC1D5B" w:rsidRPr="003C6278" w:rsidRDefault="00FC1D5B" w:rsidP="00FC1D5B">
            <w:pPr>
              <w:autoSpaceDE w:val="0"/>
              <w:autoSpaceDN w:val="0"/>
              <w:adjustRightInd w:val="0"/>
              <w:jc w:val="center"/>
              <w:rPr>
                <w:noProof/>
                <w:lang w:val="en-US"/>
              </w:rPr>
            </w:pPr>
            <w:r w:rsidRPr="003C6278">
              <w:rPr>
                <w:noProof/>
                <w:lang w:val="en-US"/>
              </w:rPr>
              <w:t>Лит.</w:t>
            </w:r>
          </w:p>
        </w:tc>
        <w:tc>
          <w:tcPr>
            <w:tcW w:w="353" w:type="pct"/>
            <w:gridSpan w:val="2"/>
            <w:tcBorders>
              <w:top w:val="single" w:sz="8" w:space="0" w:color="auto"/>
              <w:left w:val="single" w:sz="8" w:space="0" w:color="auto"/>
              <w:bottom w:val="single" w:sz="8" w:space="0" w:color="auto"/>
              <w:right w:val="single" w:sz="8" w:space="0" w:color="auto"/>
            </w:tcBorders>
            <w:hideMark/>
          </w:tcPr>
          <w:p w14:paraId="77ECDDDD" w14:textId="77777777" w:rsidR="00FC1D5B" w:rsidRPr="003C6278" w:rsidRDefault="00FC1D5B" w:rsidP="00FC1D5B">
            <w:pPr>
              <w:autoSpaceDE w:val="0"/>
              <w:autoSpaceDN w:val="0"/>
              <w:adjustRightInd w:val="0"/>
              <w:jc w:val="center"/>
              <w:rPr>
                <w:noProof/>
                <w:lang w:val="en-US"/>
              </w:rPr>
            </w:pPr>
            <w:r w:rsidRPr="003C6278">
              <w:rPr>
                <w:noProof/>
                <w:lang w:val="en-US"/>
              </w:rPr>
              <w:t>30</w:t>
            </w:r>
          </w:p>
        </w:tc>
        <w:tc>
          <w:tcPr>
            <w:tcW w:w="432" w:type="pct"/>
            <w:tcBorders>
              <w:top w:val="single" w:sz="8" w:space="0" w:color="auto"/>
              <w:left w:val="single" w:sz="8" w:space="0" w:color="auto"/>
              <w:bottom w:val="single" w:sz="8" w:space="0" w:color="auto"/>
              <w:right w:val="single" w:sz="8" w:space="0" w:color="auto"/>
            </w:tcBorders>
          </w:tcPr>
          <w:p w14:paraId="550869E2" w14:textId="77777777" w:rsidR="00FC1D5B" w:rsidRPr="003C6278" w:rsidRDefault="00FC1D5B" w:rsidP="00FC1D5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3ED2F405" w14:textId="77777777" w:rsidR="00FC1D5B" w:rsidRPr="003C6278" w:rsidRDefault="00FC1D5B" w:rsidP="00FC1D5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3DE83364" w14:textId="77777777" w:rsidR="00FC1D5B" w:rsidRPr="003C6278" w:rsidRDefault="00FC1D5B" w:rsidP="00FC1D5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1008596D" w14:textId="77777777" w:rsidR="00FC1D5B" w:rsidRPr="003C6278" w:rsidRDefault="00FC1D5B" w:rsidP="00FC1D5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2B5B52C3" w14:textId="77777777" w:rsidR="00FC1D5B" w:rsidRPr="003C6278" w:rsidRDefault="00FC1D5B" w:rsidP="00FC1D5B">
            <w:pPr>
              <w:autoSpaceDE w:val="0"/>
              <w:autoSpaceDN w:val="0"/>
              <w:adjustRightInd w:val="0"/>
              <w:jc w:val="right"/>
              <w:rPr>
                <w:noProof/>
                <w:lang w:val="en-US"/>
              </w:rPr>
            </w:pPr>
          </w:p>
        </w:tc>
      </w:tr>
      <w:tr w:rsidR="00FC1D5B" w:rsidRPr="003C6278" w14:paraId="52B53118" w14:textId="77777777" w:rsidTr="00042AE7">
        <w:trPr>
          <w:trHeight w:val="227"/>
        </w:trPr>
        <w:tc>
          <w:tcPr>
            <w:tcW w:w="510" w:type="pct"/>
            <w:gridSpan w:val="2"/>
            <w:tcBorders>
              <w:top w:val="single" w:sz="8" w:space="0" w:color="auto"/>
              <w:left w:val="single" w:sz="8" w:space="0" w:color="auto"/>
              <w:bottom w:val="single" w:sz="8" w:space="0" w:color="auto"/>
              <w:right w:val="single" w:sz="8" w:space="0" w:color="auto"/>
            </w:tcBorders>
            <w:hideMark/>
          </w:tcPr>
          <w:p w14:paraId="58A9FB4D" w14:textId="3A7CC6E2" w:rsidR="00FC1D5B" w:rsidRPr="00202FC1" w:rsidRDefault="00202FC1" w:rsidP="00FC1D5B">
            <w:pPr>
              <w:autoSpaceDE w:val="0"/>
              <w:autoSpaceDN w:val="0"/>
              <w:adjustRightInd w:val="0"/>
              <w:jc w:val="center"/>
              <w:rPr>
                <w:noProof/>
                <w:lang w:val="sr-Latn-RS"/>
              </w:rPr>
            </w:pPr>
            <w:r w:rsidRPr="00202FC1">
              <w:rPr>
                <w:noProof/>
                <w:lang w:val="sr-Cyrl-RS"/>
              </w:rPr>
              <w:t>7</w:t>
            </w:r>
            <w:r w:rsidR="00FC1D5B" w:rsidRPr="00202FC1">
              <w:rPr>
                <w:noProof/>
                <w:lang w:val="sr-Latn-RS"/>
              </w:rPr>
              <w:t>.2</w:t>
            </w:r>
          </w:p>
        </w:tc>
        <w:tc>
          <w:tcPr>
            <w:tcW w:w="1517" w:type="pct"/>
            <w:tcBorders>
              <w:top w:val="single" w:sz="8" w:space="0" w:color="auto"/>
              <w:left w:val="single" w:sz="8" w:space="0" w:color="auto"/>
              <w:bottom w:val="single" w:sz="8" w:space="0" w:color="auto"/>
              <w:right w:val="single" w:sz="8" w:space="0" w:color="auto"/>
            </w:tcBorders>
            <w:vAlign w:val="center"/>
            <w:hideMark/>
          </w:tcPr>
          <w:p w14:paraId="0C1A9B5B" w14:textId="07234FD2" w:rsidR="00FC1D5B" w:rsidRPr="00202FC1" w:rsidRDefault="00FC1D5B" w:rsidP="00FC1D5B">
            <w:pPr>
              <w:autoSpaceDE w:val="0"/>
              <w:autoSpaceDN w:val="0"/>
              <w:adjustRightInd w:val="0"/>
              <w:rPr>
                <w:noProof/>
                <w:lang w:val="en-US"/>
              </w:rPr>
            </w:pPr>
            <w:r w:rsidRPr="00202FC1">
              <w:rPr>
                <w:sz w:val="22"/>
                <w:szCs w:val="22"/>
              </w:rPr>
              <w:t>Комплет филтера за ДЕУТЗ</w:t>
            </w:r>
          </w:p>
        </w:tc>
        <w:tc>
          <w:tcPr>
            <w:tcW w:w="503" w:type="pct"/>
            <w:tcBorders>
              <w:top w:val="single" w:sz="8" w:space="0" w:color="auto"/>
              <w:left w:val="single" w:sz="8" w:space="0" w:color="auto"/>
              <w:bottom w:val="single" w:sz="8" w:space="0" w:color="auto"/>
              <w:right w:val="single" w:sz="8" w:space="0" w:color="auto"/>
            </w:tcBorders>
            <w:hideMark/>
          </w:tcPr>
          <w:p w14:paraId="73C6B87D" w14:textId="77777777" w:rsidR="00FC1D5B" w:rsidRPr="003C6278" w:rsidRDefault="00FC1D5B" w:rsidP="00FC1D5B">
            <w:pPr>
              <w:autoSpaceDE w:val="0"/>
              <w:autoSpaceDN w:val="0"/>
              <w:adjustRightInd w:val="0"/>
              <w:jc w:val="center"/>
              <w:rPr>
                <w:noProof/>
                <w:lang w:val="en-US"/>
              </w:rPr>
            </w:pPr>
            <w:r w:rsidRPr="003C6278">
              <w:rPr>
                <w:noProof/>
                <w:lang w:val="en-US"/>
              </w:rPr>
              <w:t>компл</w:t>
            </w:r>
          </w:p>
        </w:tc>
        <w:tc>
          <w:tcPr>
            <w:tcW w:w="353" w:type="pct"/>
            <w:gridSpan w:val="2"/>
            <w:tcBorders>
              <w:top w:val="single" w:sz="8" w:space="0" w:color="auto"/>
              <w:left w:val="single" w:sz="8" w:space="0" w:color="auto"/>
              <w:bottom w:val="single" w:sz="8" w:space="0" w:color="auto"/>
              <w:right w:val="single" w:sz="8" w:space="0" w:color="auto"/>
            </w:tcBorders>
            <w:hideMark/>
          </w:tcPr>
          <w:p w14:paraId="29A089B9" w14:textId="77777777" w:rsidR="00FC1D5B" w:rsidRPr="003C6278" w:rsidRDefault="00FC1D5B" w:rsidP="00FC1D5B">
            <w:pPr>
              <w:autoSpaceDE w:val="0"/>
              <w:autoSpaceDN w:val="0"/>
              <w:adjustRightInd w:val="0"/>
              <w:jc w:val="center"/>
              <w:rPr>
                <w:noProof/>
                <w:lang w:val="en-US"/>
              </w:rPr>
            </w:pPr>
            <w:r w:rsidRPr="003C6278">
              <w:rPr>
                <w:noProof/>
                <w:lang w:val="en-US"/>
              </w:rPr>
              <w:t>2</w:t>
            </w:r>
          </w:p>
        </w:tc>
        <w:tc>
          <w:tcPr>
            <w:tcW w:w="432" w:type="pct"/>
            <w:tcBorders>
              <w:top w:val="single" w:sz="8" w:space="0" w:color="auto"/>
              <w:left w:val="single" w:sz="8" w:space="0" w:color="auto"/>
              <w:bottom w:val="single" w:sz="8" w:space="0" w:color="auto"/>
              <w:right w:val="single" w:sz="8" w:space="0" w:color="auto"/>
            </w:tcBorders>
          </w:tcPr>
          <w:p w14:paraId="0ED050DB" w14:textId="77777777" w:rsidR="00FC1D5B" w:rsidRPr="003C6278" w:rsidRDefault="00FC1D5B" w:rsidP="00FC1D5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68BAA272" w14:textId="77777777" w:rsidR="00FC1D5B" w:rsidRPr="003C6278" w:rsidRDefault="00FC1D5B" w:rsidP="00FC1D5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5AF6D4CA" w14:textId="77777777" w:rsidR="00FC1D5B" w:rsidRPr="003C6278" w:rsidRDefault="00FC1D5B" w:rsidP="00FC1D5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4A4E405E" w14:textId="77777777" w:rsidR="00FC1D5B" w:rsidRPr="003C6278" w:rsidRDefault="00FC1D5B" w:rsidP="00FC1D5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37084112" w14:textId="77777777" w:rsidR="00FC1D5B" w:rsidRPr="003C6278" w:rsidRDefault="00FC1D5B" w:rsidP="00FC1D5B">
            <w:pPr>
              <w:autoSpaceDE w:val="0"/>
              <w:autoSpaceDN w:val="0"/>
              <w:adjustRightInd w:val="0"/>
              <w:jc w:val="right"/>
              <w:rPr>
                <w:noProof/>
                <w:lang w:val="en-US"/>
              </w:rPr>
            </w:pPr>
          </w:p>
        </w:tc>
      </w:tr>
      <w:tr w:rsidR="00FC1D5B" w:rsidRPr="003C6278" w14:paraId="6D792640" w14:textId="77777777" w:rsidTr="00042AE7">
        <w:trPr>
          <w:trHeight w:val="227"/>
        </w:trPr>
        <w:tc>
          <w:tcPr>
            <w:tcW w:w="510" w:type="pct"/>
            <w:gridSpan w:val="2"/>
            <w:tcBorders>
              <w:top w:val="single" w:sz="8" w:space="0" w:color="auto"/>
              <w:left w:val="single" w:sz="8" w:space="0" w:color="auto"/>
              <w:bottom w:val="single" w:sz="8" w:space="0" w:color="auto"/>
              <w:right w:val="single" w:sz="8" w:space="0" w:color="auto"/>
            </w:tcBorders>
            <w:hideMark/>
          </w:tcPr>
          <w:p w14:paraId="0C295298" w14:textId="2B56E44E" w:rsidR="00FC1D5B" w:rsidRPr="00202FC1" w:rsidRDefault="00202FC1" w:rsidP="00FC1D5B">
            <w:pPr>
              <w:autoSpaceDE w:val="0"/>
              <w:autoSpaceDN w:val="0"/>
              <w:adjustRightInd w:val="0"/>
              <w:jc w:val="center"/>
              <w:rPr>
                <w:noProof/>
                <w:lang w:val="sr-Latn-RS"/>
              </w:rPr>
            </w:pPr>
            <w:r w:rsidRPr="00202FC1">
              <w:rPr>
                <w:noProof/>
                <w:lang w:val="sr-Cyrl-RS"/>
              </w:rPr>
              <w:t>7</w:t>
            </w:r>
            <w:r w:rsidR="00FC1D5B" w:rsidRPr="00202FC1">
              <w:rPr>
                <w:noProof/>
                <w:lang w:val="sr-Latn-RS"/>
              </w:rPr>
              <w:t>.3</w:t>
            </w:r>
          </w:p>
        </w:tc>
        <w:tc>
          <w:tcPr>
            <w:tcW w:w="1517" w:type="pct"/>
            <w:tcBorders>
              <w:top w:val="single" w:sz="8" w:space="0" w:color="auto"/>
              <w:left w:val="single" w:sz="8" w:space="0" w:color="auto"/>
              <w:bottom w:val="single" w:sz="8" w:space="0" w:color="auto"/>
              <w:right w:val="single" w:sz="8" w:space="0" w:color="auto"/>
            </w:tcBorders>
            <w:vAlign w:val="center"/>
            <w:hideMark/>
          </w:tcPr>
          <w:p w14:paraId="285241C6" w14:textId="271F45CE" w:rsidR="00FC1D5B" w:rsidRPr="00202FC1" w:rsidRDefault="00FC1D5B" w:rsidP="00FC1D5B">
            <w:pPr>
              <w:autoSpaceDE w:val="0"/>
              <w:autoSpaceDN w:val="0"/>
              <w:adjustRightInd w:val="0"/>
              <w:rPr>
                <w:noProof/>
                <w:lang w:val="en-US"/>
              </w:rPr>
            </w:pPr>
            <w:r w:rsidRPr="00202FC1">
              <w:rPr>
                <w:sz w:val="22"/>
                <w:szCs w:val="22"/>
              </w:rPr>
              <w:t>Комплет црева горива за ДЕУТЗ</w:t>
            </w:r>
          </w:p>
        </w:tc>
        <w:tc>
          <w:tcPr>
            <w:tcW w:w="503" w:type="pct"/>
            <w:tcBorders>
              <w:top w:val="single" w:sz="8" w:space="0" w:color="auto"/>
              <w:left w:val="single" w:sz="8" w:space="0" w:color="auto"/>
              <w:bottom w:val="single" w:sz="8" w:space="0" w:color="auto"/>
              <w:right w:val="single" w:sz="8" w:space="0" w:color="auto"/>
            </w:tcBorders>
            <w:hideMark/>
          </w:tcPr>
          <w:p w14:paraId="76B21760" w14:textId="77777777" w:rsidR="00FC1D5B" w:rsidRPr="003C6278" w:rsidRDefault="00FC1D5B" w:rsidP="00FC1D5B">
            <w:pPr>
              <w:autoSpaceDE w:val="0"/>
              <w:autoSpaceDN w:val="0"/>
              <w:adjustRightInd w:val="0"/>
              <w:jc w:val="center"/>
              <w:rPr>
                <w:noProof/>
                <w:lang w:val="en-US"/>
              </w:rPr>
            </w:pPr>
            <w:r w:rsidRPr="003C6278">
              <w:rPr>
                <w:noProof/>
                <w:lang w:val="en-US"/>
              </w:rPr>
              <w:t>компл</w:t>
            </w:r>
          </w:p>
        </w:tc>
        <w:tc>
          <w:tcPr>
            <w:tcW w:w="353" w:type="pct"/>
            <w:gridSpan w:val="2"/>
            <w:tcBorders>
              <w:top w:val="single" w:sz="8" w:space="0" w:color="auto"/>
              <w:left w:val="single" w:sz="8" w:space="0" w:color="auto"/>
              <w:bottom w:val="single" w:sz="8" w:space="0" w:color="auto"/>
              <w:right w:val="single" w:sz="8" w:space="0" w:color="auto"/>
            </w:tcBorders>
            <w:hideMark/>
          </w:tcPr>
          <w:p w14:paraId="2937C4E6" w14:textId="77777777" w:rsidR="00FC1D5B" w:rsidRPr="003C6278" w:rsidRDefault="00FC1D5B" w:rsidP="00FC1D5B">
            <w:pPr>
              <w:autoSpaceDE w:val="0"/>
              <w:autoSpaceDN w:val="0"/>
              <w:adjustRightInd w:val="0"/>
              <w:jc w:val="center"/>
              <w:rPr>
                <w:noProof/>
                <w:lang w:val="en-US"/>
              </w:rPr>
            </w:pPr>
            <w:r w:rsidRPr="003C6278">
              <w:rPr>
                <w:noProof/>
                <w:lang w:val="en-US"/>
              </w:rPr>
              <w:t>2</w:t>
            </w:r>
          </w:p>
        </w:tc>
        <w:tc>
          <w:tcPr>
            <w:tcW w:w="432" w:type="pct"/>
            <w:tcBorders>
              <w:top w:val="single" w:sz="8" w:space="0" w:color="auto"/>
              <w:left w:val="single" w:sz="8" w:space="0" w:color="auto"/>
              <w:bottom w:val="single" w:sz="8" w:space="0" w:color="auto"/>
              <w:right w:val="single" w:sz="8" w:space="0" w:color="auto"/>
            </w:tcBorders>
          </w:tcPr>
          <w:p w14:paraId="5B896B2B" w14:textId="77777777" w:rsidR="00FC1D5B" w:rsidRPr="003C6278" w:rsidRDefault="00FC1D5B" w:rsidP="00FC1D5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41E132A1" w14:textId="77777777" w:rsidR="00FC1D5B" w:rsidRPr="003C6278" w:rsidRDefault="00FC1D5B" w:rsidP="00FC1D5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77601470" w14:textId="77777777" w:rsidR="00FC1D5B" w:rsidRPr="003C6278" w:rsidRDefault="00FC1D5B" w:rsidP="00FC1D5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3BFD179B" w14:textId="77777777" w:rsidR="00FC1D5B" w:rsidRPr="003C6278" w:rsidRDefault="00FC1D5B" w:rsidP="00FC1D5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777F6601" w14:textId="77777777" w:rsidR="00FC1D5B" w:rsidRPr="003C6278" w:rsidRDefault="00FC1D5B" w:rsidP="00FC1D5B">
            <w:pPr>
              <w:autoSpaceDE w:val="0"/>
              <w:autoSpaceDN w:val="0"/>
              <w:adjustRightInd w:val="0"/>
              <w:jc w:val="right"/>
              <w:rPr>
                <w:noProof/>
                <w:lang w:val="en-US"/>
              </w:rPr>
            </w:pPr>
          </w:p>
        </w:tc>
      </w:tr>
      <w:tr w:rsidR="00FC1D5B" w:rsidRPr="003C6278" w14:paraId="0664FAF0" w14:textId="77777777" w:rsidTr="00042AE7">
        <w:trPr>
          <w:trHeight w:val="227"/>
        </w:trPr>
        <w:tc>
          <w:tcPr>
            <w:tcW w:w="510" w:type="pct"/>
            <w:gridSpan w:val="2"/>
            <w:tcBorders>
              <w:top w:val="single" w:sz="8" w:space="0" w:color="auto"/>
              <w:left w:val="single" w:sz="8" w:space="0" w:color="auto"/>
              <w:bottom w:val="single" w:sz="8" w:space="0" w:color="auto"/>
              <w:right w:val="single" w:sz="8" w:space="0" w:color="auto"/>
            </w:tcBorders>
            <w:hideMark/>
          </w:tcPr>
          <w:p w14:paraId="5BBD690C" w14:textId="60CA58BC" w:rsidR="00FC1D5B" w:rsidRPr="00202FC1" w:rsidRDefault="00202FC1" w:rsidP="00FC1D5B">
            <w:pPr>
              <w:autoSpaceDE w:val="0"/>
              <w:autoSpaceDN w:val="0"/>
              <w:adjustRightInd w:val="0"/>
              <w:jc w:val="center"/>
              <w:rPr>
                <w:noProof/>
                <w:lang w:val="sr-Latn-RS"/>
              </w:rPr>
            </w:pPr>
            <w:r w:rsidRPr="00202FC1">
              <w:rPr>
                <w:noProof/>
                <w:lang w:val="sr-Cyrl-RS"/>
              </w:rPr>
              <w:t>7</w:t>
            </w:r>
            <w:r w:rsidR="00FC1D5B" w:rsidRPr="00202FC1">
              <w:rPr>
                <w:noProof/>
                <w:lang w:val="sr-Latn-RS"/>
              </w:rPr>
              <w:t>.4</w:t>
            </w:r>
          </w:p>
        </w:tc>
        <w:tc>
          <w:tcPr>
            <w:tcW w:w="1517" w:type="pct"/>
            <w:tcBorders>
              <w:top w:val="single" w:sz="8" w:space="0" w:color="auto"/>
              <w:left w:val="single" w:sz="8" w:space="0" w:color="auto"/>
              <w:bottom w:val="single" w:sz="8" w:space="0" w:color="auto"/>
              <w:right w:val="single" w:sz="8" w:space="0" w:color="auto"/>
            </w:tcBorders>
            <w:vAlign w:val="center"/>
            <w:hideMark/>
          </w:tcPr>
          <w:p w14:paraId="0C73DEAF" w14:textId="3EBD1032" w:rsidR="00FC1D5B" w:rsidRPr="00202FC1" w:rsidRDefault="00FC1D5B" w:rsidP="00FC1D5B">
            <w:pPr>
              <w:autoSpaceDE w:val="0"/>
              <w:autoSpaceDN w:val="0"/>
              <w:adjustRightInd w:val="0"/>
              <w:rPr>
                <w:noProof/>
                <w:lang w:val="en-US"/>
              </w:rPr>
            </w:pPr>
            <w:r w:rsidRPr="00202FC1">
              <w:rPr>
                <w:sz w:val="22"/>
                <w:szCs w:val="22"/>
              </w:rPr>
              <w:t>Каиш за ДЕУТЗ</w:t>
            </w:r>
          </w:p>
        </w:tc>
        <w:tc>
          <w:tcPr>
            <w:tcW w:w="503" w:type="pct"/>
            <w:tcBorders>
              <w:top w:val="single" w:sz="8" w:space="0" w:color="auto"/>
              <w:left w:val="single" w:sz="8" w:space="0" w:color="auto"/>
              <w:bottom w:val="single" w:sz="8" w:space="0" w:color="auto"/>
              <w:right w:val="single" w:sz="8" w:space="0" w:color="auto"/>
            </w:tcBorders>
            <w:hideMark/>
          </w:tcPr>
          <w:p w14:paraId="54329393" w14:textId="77777777" w:rsidR="00FC1D5B" w:rsidRPr="003C6278" w:rsidRDefault="00FC1D5B" w:rsidP="00FC1D5B">
            <w:pPr>
              <w:autoSpaceDE w:val="0"/>
              <w:autoSpaceDN w:val="0"/>
              <w:adjustRightInd w:val="0"/>
              <w:jc w:val="center"/>
              <w:rPr>
                <w:noProof/>
                <w:lang w:val="en-US"/>
              </w:rPr>
            </w:pPr>
            <w:r w:rsidRPr="003C6278">
              <w:rPr>
                <w:noProof/>
                <w:lang w:val="en-US"/>
              </w:rPr>
              <w:t>компл</w:t>
            </w:r>
          </w:p>
        </w:tc>
        <w:tc>
          <w:tcPr>
            <w:tcW w:w="353" w:type="pct"/>
            <w:gridSpan w:val="2"/>
            <w:tcBorders>
              <w:top w:val="single" w:sz="8" w:space="0" w:color="auto"/>
              <w:left w:val="single" w:sz="8" w:space="0" w:color="auto"/>
              <w:bottom w:val="single" w:sz="8" w:space="0" w:color="auto"/>
              <w:right w:val="single" w:sz="8" w:space="0" w:color="auto"/>
            </w:tcBorders>
            <w:hideMark/>
          </w:tcPr>
          <w:p w14:paraId="33544A7E" w14:textId="77777777" w:rsidR="00FC1D5B" w:rsidRPr="003C6278" w:rsidRDefault="00FC1D5B" w:rsidP="00FC1D5B">
            <w:pPr>
              <w:autoSpaceDE w:val="0"/>
              <w:autoSpaceDN w:val="0"/>
              <w:adjustRightInd w:val="0"/>
              <w:jc w:val="center"/>
              <w:rPr>
                <w:noProof/>
                <w:lang w:val="en-US"/>
              </w:rPr>
            </w:pPr>
            <w:r w:rsidRPr="003C6278">
              <w:rPr>
                <w:noProof/>
                <w:lang w:val="en-US"/>
              </w:rPr>
              <w:t>2</w:t>
            </w:r>
          </w:p>
        </w:tc>
        <w:tc>
          <w:tcPr>
            <w:tcW w:w="432" w:type="pct"/>
            <w:tcBorders>
              <w:top w:val="single" w:sz="8" w:space="0" w:color="auto"/>
              <w:left w:val="single" w:sz="8" w:space="0" w:color="auto"/>
              <w:bottom w:val="single" w:sz="8" w:space="0" w:color="auto"/>
              <w:right w:val="single" w:sz="8" w:space="0" w:color="auto"/>
            </w:tcBorders>
          </w:tcPr>
          <w:p w14:paraId="43BA8051" w14:textId="77777777" w:rsidR="00FC1D5B" w:rsidRPr="003C6278" w:rsidRDefault="00FC1D5B" w:rsidP="00FC1D5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64D97446" w14:textId="77777777" w:rsidR="00FC1D5B" w:rsidRPr="003C6278" w:rsidRDefault="00FC1D5B" w:rsidP="00FC1D5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054E7AE6" w14:textId="77777777" w:rsidR="00FC1D5B" w:rsidRPr="003C6278" w:rsidRDefault="00FC1D5B" w:rsidP="00FC1D5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2ECD7863" w14:textId="77777777" w:rsidR="00FC1D5B" w:rsidRPr="003C6278" w:rsidRDefault="00FC1D5B" w:rsidP="00FC1D5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1B903599" w14:textId="77777777" w:rsidR="00FC1D5B" w:rsidRPr="003C6278" w:rsidRDefault="00FC1D5B" w:rsidP="00FC1D5B">
            <w:pPr>
              <w:autoSpaceDE w:val="0"/>
              <w:autoSpaceDN w:val="0"/>
              <w:adjustRightInd w:val="0"/>
              <w:jc w:val="right"/>
              <w:rPr>
                <w:noProof/>
                <w:lang w:val="en-US"/>
              </w:rPr>
            </w:pPr>
          </w:p>
        </w:tc>
      </w:tr>
      <w:tr w:rsidR="00FC1D5B" w:rsidRPr="003C6278" w14:paraId="52275AF3" w14:textId="77777777" w:rsidTr="00042AE7">
        <w:trPr>
          <w:trHeight w:val="227"/>
        </w:trPr>
        <w:tc>
          <w:tcPr>
            <w:tcW w:w="510" w:type="pct"/>
            <w:gridSpan w:val="2"/>
            <w:tcBorders>
              <w:top w:val="single" w:sz="8" w:space="0" w:color="auto"/>
              <w:left w:val="single" w:sz="8" w:space="0" w:color="auto"/>
              <w:bottom w:val="single" w:sz="8" w:space="0" w:color="auto"/>
              <w:right w:val="single" w:sz="8" w:space="0" w:color="auto"/>
            </w:tcBorders>
            <w:hideMark/>
          </w:tcPr>
          <w:p w14:paraId="6AFB802F" w14:textId="1B1BA639" w:rsidR="00FC1D5B" w:rsidRPr="00202FC1" w:rsidRDefault="00202FC1" w:rsidP="00FC1D5B">
            <w:pPr>
              <w:autoSpaceDE w:val="0"/>
              <w:autoSpaceDN w:val="0"/>
              <w:adjustRightInd w:val="0"/>
              <w:jc w:val="center"/>
              <w:rPr>
                <w:noProof/>
                <w:lang w:val="sr-Latn-RS"/>
              </w:rPr>
            </w:pPr>
            <w:r w:rsidRPr="00202FC1">
              <w:rPr>
                <w:noProof/>
                <w:lang w:val="sr-Cyrl-RS"/>
              </w:rPr>
              <w:t>7</w:t>
            </w:r>
            <w:r w:rsidR="00FC1D5B" w:rsidRPr="00202FC1">
              <w:rPr>
                <w:noProof/>
                <w:lang w:val="sr-Latn-RS"/>
              </w:rPr>
              <w:t>.5</w:t>
            </w:r>
          </w:p>
        </w:tc>
        <w:tc>
          <w:tcPr>
            <w:tcW w:w="1517" w:type="pct"/>
            <w:tcBorders>
              <w:top w:val="single" w:sz="8" w:space="0" w:color="auto"/>
              <w:left w:val="single" w:sz="8" w:space="0" w:color="auto"/>
              <w:bottom w:val="single" w:sz="8" w:space="0" w:color="auto"/>
              <w:right w:val="single" w:sz="8" w:space="0" w:color="auto"/>
            </w:tcBorders>
            <w:vAlign w:val="center"/>
            <w:hideMark/>
          </w:tcPr>
          <w:p w14:paraId="4D71715A" w14:textId="3AF9A01C" w:rsidR="00FC1D5B" w:rsidRPr="00202FC1" w:rsidRDefault="00FC1D5B" w:rsidP="00FC1D5B">
            <w:pPr>
              <w:autoSpaceDE w:val="0"/>
              <w:autoSpaceDN w:val="0"/>
              <w:adjustRightInd w:val="0"/>
              <w:rPr>
                <w:noProof/>
                <w:lang w:val="en-US"/>
              </w:rPr>
            </w:pPr>
            <w:r w:rsidRPr="00202FC1">
              <w:rPr>
                <w:sz w:val="22"/>
                <w:szCs w:val="22"/>
              </w:rPr>
              <w:t>Ручна добавна пумпица горива бош пумпе</w:t>
            </w:r>
          </w:p>
        </w:tc>
        <w:tc>
          <w:tcPr>
            <w:tcW w:w="503" w:type="pct"/>
            <w:tcBorders>
              <w:top w:val="single" w:sz="8" w:space="0" w:color="auto"/>
              <w:left w:val="single" w:sz="8" w:space="0" w:color="auto"/>
              <w:bottom w:val="single" w:sz="8" w:space="0" w:color="auto"/>
              <w:right w:val="single" w:sz="8" w:space="0" w:color="auto"/>
            </w:tcBorders>
            <w:hideMark/>
          </w:tcPr>
          <w:p w14:paraId="1416614A" w14:textId="77777777" w:rsidR="00FC1D5B" w:rsidRPr="003C6278" w:rsidRDefault="00FC1D5B" w:rsidP="00FC1D5B">
            <w:pPr>
              <w:autoSpaceDE w:val="0"/>
              <w:autoSpaceDN w:val="0"/>
              <w:adjustRightInd w:val="0"/>
              <w:jc w:val="center"/>
              <w:rPr>
                <w:noProof/>
                <w:lang w:val="en-US"/>
              </w:rPr>
            </w:pPr>
            <w:r w:rsidRPr="003C6278">
              <w:rPr>
                <w:noProof/>
                <w:lang w:val="en-US"/>
              </w:rPr>
              <w:t>ком</w:t>
            </w:r>
          </w:p>
        </w:tc>
        <w:tc>
          <w:tcPr>
            <w:tcW w:w="353" w:type="pct"/>
            <w:gridSpan w:val="2"/>
            <w:tcBorders>
              <w:top w:val="single" w:sz="8" w:space="0" w:color="auto"/>
              <w:left w:val="single" w:sz="8" w:space="0" w:color="auto"/>
              <w:bottom w:val="single" w:sz="8" w:space="0" w:color="auto"/>
              <w:right w:val="single" w:sz="8" w:space="0" w:color="auto"/>
            </w:tcBorders>
            <w:hideMark/>
          </w:tcPr>
          <w:p w14:paraId="399F1452" w14:textId="77777777" w:rsidR="00FC1D5B" w:rsidRPr="003C6278" w:rsidRDefault="00FC1D5B" w:rsidP="00FC1D5B">
            <w:pPr>
              <w:autoSpaceDE w:val="0"/>
              <w:autoSpaceDN w:val="0"/>
              <w:adjustRightInd w:val="0"/>
              <w:jc w:val="center"/>
              <w:rPr>
                <w:noProof/>
                <w:lang w:val="en-US"/>
              </w:rPr>
            </w:pPr>
            <w:r w:rsidRPr="003C6278">
              <w:rPr>
                <w:noProof/>
                <w:lang w:val="en-US"/>
              </w:rPr>
              <w:t>2</w:t>
            </w:r>
          </w:p>
        </w:tc>
        <w:tc>
          <w:tcPr>
            <w:tcW w:w="432" w:type="pct"/>
            <w:tcBorders>
              <w:top w:val="single" w:sz="8" w:space="0" w:color="auto"/>
              <w:left w:val="single" w:sz="8" w:space="0" w:color="auto"/>
              <w:bottom w:val="single" w:sz="8" w:space="0" w:color="auto"/>
              <w:right w:val="single" w:sz="8" w:space="0" w:color="auto"/>
            </w:tcBorders>
          </w:tcPr>
          <w:p w14:paraId="26DB6FB9" w14:textId="77777777" w:rsidR="00FC1D5B" w:rsidRPr="003C6278" w:rsidRDefault="00FC1D5B" w:rsidP="00FC1D5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4B59CF31" w14:textId="77777777" w:rsidR="00FC1D5B" w:rsidRPr="003C6278" w:rsidRDefault="00FC1D5B" w:rsidP="00FC1D5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4F6E737A" w14:textId="77777777" w:rsidR="00FC1D5B" w:rsidRPr="003C6278" w:rsidRDefault="00FC1D5B" w:rsidP="00FC1D5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5B50DFA4" w14:textId="77777777" w:rsidR="00FC1D5B" w:rsidRPr="003C6278" w:rsidRDefault="00FC1D5B" w:rsidP="00FC1D5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48A08BFE" w14:textId="77777777" w:rsidR="00FC1D5B" w:rsidRPr="003C6278" w:rsidRDefault="00FC1D5B" w:rsidP="00FC1D5B">
            <w:pPr>
              <w:autoSpaceDE w:val="0"/>
              <w:autoSpaceDN w:val="0"/>
              <w:adjustRightInd w:val="0"/>
              <w:jc w:val="right"/>
              <w:rPr>
                <w:noProof/>
                <w:lang w:val="en-US"/>
              </w:rPr>
            </w:pPr>
          </w:p>
        </w:tc>
      </w:tr>
      <w:tr w:rsidR="00B51ECD" w:rsidRPr="003C6278" w14:paraId="1445772F" w14:textId="77777777" w:rsidTr="005547AD">
        <w:trPr>
          <w:trHeight w:val="227"/>
        </w:trPr>
        <w:tc>
          <w:tcPr>
            <w:tcW w:w="3315" w:type="pct"/>
            <w:gridSpan w:val="7"/>
            <w:tcBorders>
              <w:top w:val="single" w:sz="8" w:space="0" w:color="auto"/>
              <w:left w:val="single" w:sz="8" w:space="0" w:color="auto"/>
              <w:bottom w:val="single" w:sz="8" w:space="0" w:color="auto"/>
              <w:right w:val="single" w:sz="8" w:space="0" w:color="auto"/>
            </w:tcBorders>
            <w:hideMark/>
          </w:tcPr>
          <w:p w14:paraId="4AD907A6" w14:textId="6A0F7162" w:rsidR="00B51ECD" w:rsidRPr="00202FC1" w:rsidRDefault="00FC1D5B" w:rsidP="00B04B5C">
            <w:pPr>
              <w:autoSpaceDE w:val="0"/>
              <w:autoSpaceDN w:val="0"/>
              <w:adjustRightInd w:val="0"/>
              <w:rPr>
                <w:b/>
                <w:noProof/>
                <w:lang w:val="en-US"/>
              </w:rPr>
            </w:pPr>
            <w:r w:rsidRPr="00202FC1">
              <w:rPr>
                <w:b/>
                <w:i/>
                <w:noProof/>
                <w:sz w:val="22"/>
                <w:szCs w:val="22"/>
                <w:lang w:val="en-US"/>
              </w:rPr>
              <w:t>Укупна цена редовног сервиса мобилних</w:t>
            </w:r>
            <w:r w:rsidRPr="00202FC1">
              <w:rPr>
                <w:b/>
                <w:i/>
                <w:noProof/>
                <w:sz w:val="22"/>
                <w:szCs w:val="22"/>
              </w:rPr>
              <w:t xml:space="preserve"> деа</w:t>
            </w:r>
            <w:r w:rsidRPr="00202FC1">
              <w:rPr>
                <w:b/>
                <w:i/>
                <w:noProof/>
                <w:sz w:val="22"/>
                <w:szCs w:val="22"/>
                <w:lang w:val="en-US"/>
              </w:rPr>
              <w:t xml:space="preserve"> Торпедо 40 </w:t>
            </w:r>
            <w:r w:rsidRPr="00202FC1">
              <w:t xml:space="preserve"> </w:t>
            </w:r>
            <w:r w:rsidRPr="00202FC1">
              <w:rPr>
                <w:b/>
              </w:rPr>
              <w:t xml:space="preserve"> kVA</w:t>
            </w:r>
          </w:p>
        </w:tc>
        <w:tc>
          <w:tcPr>
            <w:tcW w:w="443" w:type="pct"/>
            <w:tcBorders>
              <w:top w:val="single" w:sz="8" w:space="0" w:color="auto"/>
              <w:left w:val="single" w:sz="8" w:space="0" w:color="auto"/>
              <w:bottom w:val="single" w:sz="8" w:space="0" w:color="auto"/>
              <w:right w:val="single" w:sz="8" w:space="0" w:color="auto"/>
            </w:tcBorders>
          </w:tcPr>
          <w:p w14:paraId="03075050" w14:textId="77777777" w:rsidR="00B51ECD" w:rsidRPr="003C6278" w:rsidRDefault="00B51ECD" w:rsidP="00B04B5C">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4AA0BAD8" w14:textId="77777777" w:rsidR="00B51ECD" w:rsidRPr="003C6278" w:rsidRDefault="00B51ECD" w:rsidP="00B04B5C">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132CC9A4" w14:textId="77777777" w:rsidR="00B51ECD" w:rsidRPr="003C6278" w:rsidRDefault="00B51ECD" w:rsidP="00B04B5C">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3840428A" w14:textId="77777777" w:rsidR="00B51ECD" w:rsidRPr="003C6278" w:rsidRDefault="00B51ECD" w:rsidP="00B04B5C">
            <w:pPr>
              <w:autoSpaceDE w:val="0"/>
              <w:autoSpaceDN w:val="0"/>
              <w:adjustRightInd w:val="0"/>
              <w:jc w:val="right"/>
              <w:rPr>
                <w:noProof/>
                <w:lang w:val="en-US"/>
              </w:rPr>
            </w:pPr>
          </w:p>
        </w:tc>
      </w:tr>
      <w:tr w:rsidR="00B51ECD" w:rsidRPr="003C6278" w14:paraId="56EAD344" w14:textId="77777777" w:rsidTr="005547AD">
        <w:trPr>
          <w:trHeight w:val="227"/>
        </w:trPr>
        <w:tc>
          <w:tcPr>
            <w:tcW w:w="3315" w:type="pct"/>
            <w:gridSpan w:val="7"/>
            <w:tcBorders>
              <w:top w:val="single" w:sz="8" w:space="0" w:color="auto"/>
              <w:left w:val="single" w:sz="8" w:space="0" w:color="auto"/>
              <w:bottom w:val="single" w:sz="8" w:space="0" w:color="auto"/>
              <w:right w:val="single" w:sz="8" w:space="0" w:color="auto"/>
            </w:tcBorders>
            <w:shd w:val="clear" w:color="auto" w:fill="EE6CC9"/>
            <w:hideMark/>
          </w:tcPr>
          <w:p w14:paraId="47FA11C0" w14:textId="31A47AB6" w:rsidR="00B51ECD" w:rsidRPr="00202FC1" w:rsidRDefault="00FC1D5B" w:rsidP="00383619">
            <w:pPr>
              <w:pStyle w:val="ListParagraph"/>
              <w:numPr>
                <w:ilvl w:val="0"/>
                <w:numId w:val="13"/>
              </w:numPr>
              <w:autoSpaceDE w:val="0"/>
              <w:autoSpaceDN w:val="0"/>
              <w:adjustRightInd w:val="0"/>
              <w:rPr>
                <w:noProof/>
                <w:lang w:val="sr-Latn-RS"/>
              </w:rPr>
            </w:pPr>
            <w:r w:rsidRPr="00202FC1">
              <w:rPr>
                <w:b/>
                <w:sz w:val="22"/>
                <w:szCs w:val="22"/>
              </w:rPr>
              <w:t>РЕДОВАН СЕРВИС Д</w:t>
            </w:r>
            <w:r w:rsidRPr="00202FC1">
              <w:rPr>
                <w:b/>
                <w:sz w:val="22"/>
                <w:szCs w:val="22"/>
                <w:lang w:val="sr-Cyrl-RS"/>
              </w:rPr>
              <w:t>МБ</w:t>
            </w:r>
            <w:r w:rsidRPr="00202FC1">
              <w:rPr>
                <w:b/>
                <w:sz w:val="22"/>
                <w:szCs w:val="22"/>
              </w:rPr>
              <w:t xml:space="preserve"> СЕВЕР 5 </w:t>
            </w:r>
            <w:r w:rsidRPr="00202FC1">
              <w:t xml:space="preserve"> </w:t>
            </w:r>
            <w:r w:rsidR="00202FC1" w:rsidRPr="00202FC1">
              <w:rPr>
                <w:b/>
              </w:rPr>
              <w:t xml:space="preserve"> kVA</w:t>
            </w:r>
          </w:p>
        </w:tc>
        <w:tc>
          <w:tcPr>
            <w:tcW w:w="443" w:type="pct"/>
            <w:tcBorders>
              <w:top w:val="single" w:sz="8" w:space="0" w:color="auto"/>
              <w:left w:val="single" w:sz="8" w:space="0" w:color="auto"/>
              <w:bottom w:val="single" w:sz="8" w:space="0" w:color="auto"/>
              <w:right w:val="single" w:sz="8" w:space="0" w:color="auto"/>
            </w:tcBorders>
            <w:shd w:val="clear" w:color="auto" w:fill="EE6CC9"/>
          </w:tcPr>
          <w:p w14:paraId="5F87DE1F" w14:textId="77777777" w:rsidR="00B51ECD" w:rsidRPr="003C6278" w:rsidRDefault="00B51ECD" w:rsidP="00B04B5C">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shd w:val="clear" w:color="auto" w:fill="EE6CC9"/>
          </w:tcPr>
          <w:p w14:paraId="7A613043" w14:textId="77777777" w:rsidR="00B51ECD" w:rsidRPr="003C6278" w:rsidRDefault="00B51ECD" w:rsidP="00B04B5C">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shd w:val="clear" w:color="auto" w:fill="EE6CC9"/>
          </w:tcPr>
          <w:p w14:paraId="7D8574D8" w14:textId="77777777" w:rsidR="00B51ECD" w:rsidRPr="003C6278" w:rsidRDefault="00B51ECD" w:rsidP="00B04B5C">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shd w:val="clear" w:color="auto" w:fill="EE6CC9"/>
          </w:tcPr>
          <w:p w14:paraId="03E08213" w14:textId="77777777" w:rsidR="00B51ECD" w:rsidRPr="003C6278" w:rsidRDefault="00B51ECD" w:rsidP="00B04B5C">
            <w:pPr>
              <w:autoSpaceDE w:val="0"/>
              <w:autoSpaceDN w:val="0"/>
              <w:adjustRightInd w:val="0"/>
              <w:jc w:val="right"/>
              <w:rPr>
                <w:noProof/>
                <w:lang w:val="en-US"/>
              </w:rPr>
            </w:pPr>
          </w:p>
        </w:tc>
      </w:tr>
      <w:tr w:rsidR="00FC1D5B" w:rsidRPr="003C6278" w14:paraId="545488AD" w14:textId="77777777" w:rsidTr="00042AE7">
        <w:trPr>
          <w:trHeight w:val="227"/>
        </w:trPr>
        <w:tc>
          <w:tcPr>
            <w:tcW w:w="510" w:type="pct"/>
            <w:gridSpan w:val="2"/>
            <w:tcBorders>
              <w:top w:val="single" w:sz="8" w:space="0" w:color="auto"/>
              <w:left w:val="single" w:sz="8" w:space="0" w:color="auto"/>
              <w:bottom w:val="single" w:sz="8" w:space="0" w:color="auto"/>
              <w:right w:val="single" w:sz="8" w:space="0" w:color="auto"/>
            </w:tcBorders>
            <w:hideMark/>
          </w:tcPr>
          <w:p w14:paraId="09B7B2AB" w14:textId="287BB3A2" w:rsidR="00FC1D5B" w:rsidRPr="00202FC1" w:rsidRDefault="00202FC1" w:rsidP="00FC1D5B">
            <w:pPr>
              <w:autoSpaceDE w:val="0"/>
              <w:autoSpaceDN w:val="0"/>
              <w:adjustRightInd w:val="0"/>
              <w:jc w:val="center"/>
              <w:rPr>
                <w:noProof/>
                <w:lang w:val="sr-Latn-RS"/>
              </w:rPr>
            </w:pPr>
            <w:r w:rsidRPr="00202FC1">
              <w:rPr>
                <w:noProof/>
                <w:lang w:val="sr-Cyrl-RS"/>
              </w:rPr>
              <w:t>8</w:t>
            </w:r>
            <w:r w:rsidR="00FC1D5B" w:rsidRPr="00202FC1">
              <w:rPr>
                <w:noProof/>
                <w:lang w:val="sr-Latn-RS"/>
              </w:rPr>
              <w:t>.1</w:t>
            </w:r>
          </w:p>
        </w:tc>
        <w:tc>
          <w:tcPr>
            <w:tcW w:w="1517" w:type="pct"/>
            <w:tcBorders>
              <w:top w:val="single" w:sz="8" w:space="0" w:color="auto"/>
              <w:left w:val="single" w:sz="8" w:space="0" w:color="auto"/>
              <w:bottom w:val="single" w:sz="8" w:space="0" w:color="auto"/>
              <w:right w:val="single" w:sz="8" w:space="0" w:color="auto"/>
            </w:tcBorders>
            <w:vAlign w:val="center"/>
            <w:hideMark/>
          </w:tcPr>
          <w:p w14:paraId="674E113A" w14:textId="0D4AA20B" w:rsidR="00FC1D5B" w:rsidRPr="00202FC1" w:rsidRDefault="00FC1D5B" w:rsidP="00FC1D5B">
            <w:pPr>
              <w:autoSpaceDE w:val="0"/>
              <w:autoSpaceDN w:val="0"/>
              <w:adjustRightInd w:val="0"/>
              <w:rPr>
                <w:noProof/>
                <w:lang w:val="en-US"/>
              </w:rPr>
            </w:pPr>
            <w:r w:rsidRPr="00202FC1">
              <w:rPr>
                <w:sz w:val="22"/>
                <w:szCs w:val="22"/>
              </w:rPr>
              <w:t>Моторно уље 15W-40 турбо дизел</w:t>
            </w:r>
          </w:p>
        </w:tc>
        <w:tc>
          <w:tcPr>
            <w:tcW w:w="503" w:type="pct"/>
            <w:tcBorders>
              <w:top w:val="single" w:sz="8" w:space="0" w:color="auto"/>
              <w:left w:val="single" w:sz="8" w:space="0" w:color="auto"/>
              <w:bottom w:val="single" w:sz="8" w:space="0" w:color="auto"/>
              <w:right w:val="single" w:sz="8" w:space="0" w:color="auto"/>
            </w:tcBorders>
            <w:hideMark/>
          </w:tcPr>
          <w:p w14:paraId="38F7C65F" w14:textId="77777777" w:rsidR="00FC1D5B" w:rsidRPr="003C6278" w:rsidRDefault="00FC1D5B" w:rsidP="00FC1D5B">
            <w:pPr>
              <w:autoSpaceDE w:val="0"/>
              <w:autoSpaceDN w:val="0"/>
              <w:adjustRightInd w:val="0"/>
              <w:jc w:val="center"/>
              <w:rPr>
                <w:noProof/>
                <w:lang w:val="en-US"/>
              </w:rPr>
            </w:pPr>
            <w:r w:rsidRPr="003C6278">
              <w:rPr>
                <w:noProof/>
                <w:lang w:val="en-US"/>
              </w:rPr>
              <w:t>Лит.</w:t>
            </w:r>
          </w:p>
        </w:tc>
        <w:tc>
          <w:tcPr>
            <w:tcW w:w="353" w:type="pct"/>
            <w:gridSpan w:val="2"/>
            <w:tcBorders>
              <w:top w:val="single" w:sz="8" w:space="0" w:color="auto"/>
              <w:left w:val="single" w:sz="8" w:space="0" w:color="auto"/>
              <w:bottom w:val="single" w:sz="8" w:space="0" w:color="auto"/>
              <w:right w:val="single" w:sz="8" w:space="0" w:color="auto"/>
            </w:tcBorders>
            <w:hideMark/>
          </w:tcPr>
          <w:p w14:paraId="1481FE5C" w14:textId="77777777" w:rsidR="00FC1D5B" w:rsidRPr="003C6278" w:rsidRDefault="00FC1D5B" w:rsidP="00FC1D5B">
            <w:pPr>
              <w:autoSpaceDE w:val="0"/>
              <w:autoSpaceDN w:val="0"/>
              <w:adjustRightInd w:val="0"/>
              <w:jc w:val="center"/>
              <w:rPr>
                <w:noProof/>
                <w:lang w:val="en-US"/>
              </w:rPr>
            </w:pPr>
            <w:r w:rsidRPr="003C6278">
              <w:rPr>
                <w:noProof/>
                <w:lang w:val="en-US"/>
              </w:rPr>
              <w:t>3</w:t>
            </w:r>
          </w:p>
        </w:tc>
        <w:tc>
          <w:tcPr>
            <w:tcW w:w="432" w:type="pct"/>
            <w:tcBorders>
              <w:top w:val="single" w:sz="8" w:space="0" w:color="auto"/>
              <w:left w:val="single" w:sz="8" w:space="0" w:color="auto"/>
              <w:bottom w:val="single" w:sz="8" w:space="0" w:color="auto"/>
              <w:right w:val="single" w:sz="8" w:space="0" w:color="auto"/>
            </w:tcBorders>
          </w:tcPr>
          <w:p w14:paraId="5A07CCB6" w14:textId="77777777" w:rsidR="00FC1D5B" w:rsidRPr="003C6278" w:rsidRDefault="00FC1D5B" w:rsidP="00FC1D5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78455248" w14:textId="77777777" w:rsidR="00FC1D5B" w:rsidRPr="003C6278" w:rsidRDefault="00FC1D5B" w:rsidP="00FC1D5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16729124" w14:textId="77777777" w:rsidR="00FC1D5B" w:rsidRPr="003C6278" w:rsidRDefault="00FC1D5B" w:rsidP="00FC1D5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4436C4A8" w14:textId="77777777" w:rsidR="00FC1D5B" w:rsidRPr="003C6278" w:rsidRDefault="00FC1D5B" w:rsidP="00FC1D5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04232BD0" w14:textId="77777777" w:rsidR="00FC1D5B" w:rsidRPr="003C6278" w:rsidRDefault="00FC1D5B" w:rsidP="00FC1D5B">
            <w:pPr>
              <w:autoSpaceDE w:val="0"/>
              <w:autoSpaceDN w:val="0"/>
              <w:adjustRightInd w:val="0"/>
              <w:jc w:val="right"/>
              <w:rPr>
                <w:noProof/>
                <w:lang w:val="en-US"/>
              </w:rPr>
            </w:pPr>
          </w:p>
        </w:tc>
      </w:tr>
      <w:tr w:rsidR="00FC1D5B" w:rsidRPr="003C6278" w14:paraId="6159D9CF" w14:textId="77777777" w:rsidTr="00042AE7">
        <w:trPr>
          <w:trHeight w:val="227"/>
        </w:trPr>
        <w:tc>
          <w:tcPr>
            <w:tcW w:w="510" w:type="pct"/>
            <w:gridSpan w:val="2"/>
            <w:tcBorders>
              <w:top w:val="single" w:sz="8" w:space="0" w:color="auto"/>
              <w:left w:val="single" w:sz="8" w:space="0" w:color="auto"/>
              <w:bottom w:val="single" w:sz="8" w:space="0" w:color="auto"/>
              <w:right w:val="single" w:sz="8" w:space="0" w:color="auto"/>
            </w:tcBorders>
            <w:hideMark/>
          </w:tcPr>
          <w:p w14:paraId="4A0C44F1" w14:textId="1ED39AB7" w:rsidR="00FC1D5B" w:rsidRPr="00202FC1" w:rsidRDefault="00202FC1" w:rsidP="00FC1D5B">
            <w:pPr>
              <w:autoSpaceDE w:val="0"/>
              <w:autoSpaceDN w:val="0"/>
              <w:adjustRightInd w:val="0"/>
              <w:jc w:val="center"/>
              <w:rPr>
                <w:noProof/>
                <w:lang w:val="sr-Latn-RS"/>
              </w:rPr>
            </w:pPr>
            <w:r w:rsidRPr="00202FC1">
              <w:rPr>
                <w:noProof/>
                <w:lang w:val="sr-Cyrl-RS"/>
              </w:rPr>
              <w:t>8</w:t>
            </w:r>
            <w:r w:rsidR="00FC1D5B" w:rsidRPr="00202FC1">
              <w:rPr>
                <w:noProof/>
                <w:lang w:val="sr-Latn-RS"/>
              </w:rPr>
              <w:t>.2</w:t>
            </w:r>
          </w:p>
        </w:tc>
        <w:tc>
          <w:tcPr>
            <w:tcW w:w="1517" w:type="pct"/>
            <w:tcBorders>
              <w:top w:val="single" w:sz="8" w:space="0" w:color="auto"/>
              <w:left w:val="single" w:sz="8" w:space="0" w:color="auto"/>
              <w:bottom w:val="single" w:sz="8" w:space="0" w:color="auto"/>
              <w:right w:val="single" w:sz="8" w:space="0" w:color="auto"/>
            </w:tcBorders>
            <w:vAlign w:val="center"/>
            <w:hideMark/>
          </w:tcPr>
          <w:p w14:paraId="53BDA133" w14:textId="77F2384C" w:rsidR="00FC1D5B" w:rsidRPr="00202FC1" w:rsidRDefault="00FC1D5B" w:rsidP="00FC1D5B">
            <w:pPr>
              <w:autoSpaceDE w:val="0"/>
              <w:autoSpaceDN w:val="0"/>
              <w:adjustRightInd w:val="0"/>
              <w:rPr>
                <w:noProof/>
                <w:lang w:val="en-US"/>
              </w:rPr>
            </w:pPr>
            <w:r w:rsidRPr="00202FC1">
              <w:rPr>
                <w:sz w:val="22"/>
                <w:szCs w:val="22"/>
              </w:rPr>
              <w:t>Комплет филтера за ДМБ</w:t>
            </w:r>
          </w:p>
        </w:tc>
        <w:tc>
          <w:tcPr>
            <w:tcW w:w="503" w:type="pct"/>
            <w:tcBorders>
              <w:top w:val="single" w:sz="8" w:space="0" w:color="auto"/>
              <w:left w:val="single" w:sz="8" w:space="0" w:color="auto"/>
              <w:bottom w:val="single" w:sz="8" w:space="0" w:color="auto"/>
              <w:right w:val="single" w:sz="8" w:space="0" w:color="auto"/>
            </w:tcBorders>
            <w:hideMark/>
          </w:tcPr>
          <w:p w14:paraId="2CDDFE97" w14:textId="77777777" w:rsidR="00FC1D5B" w:rsidRPr="003C6278" w:rsidRDefault="00FC1D5B" w:rsidP="00FC1D5B">
            <w:pPr>
              <w:autoSpaceDE w:val="0"/>
              <w:autoSpaceDN w:val="0"/>
              <w:adjustRightInd w:val="0"/>
              <w:jc w:val="center"/>
              <w:rPr>
                <w:noProof/>
                <w:lang w:val="en-US"/>
              </w:rPr>
            </w:pPr>
            <w:r w:rsidRPr="003C6278">
              <w:rPr>
                <w:noProof/>
                <w:lang w:val="en-US"/>
              </w:rPr>
              <w:t>компл</w:t>
            </w:r>
          </w:p>
        </w:tc>
        <w:tc>
          <w:tcPr>
            <w:tcW w:w="353" w:type="pct"/>
            <w:gridSpan w:val="2"/>
            <w:tcBorders>
              <w:top w:val="single" w:sz="8" w:space="0" w:color="auto"/>
              <w:left w:val="single" w:sz="8" w:space="0" w:color="auto"/>
              <w:bottom w:val="single" w:sz="8" w:space="0" w:color="auto"/>
              <w:right w:val="single" w:sz="8" w:space="0" w:color="auto"/>
            </w:tcBorders>
            <w:hideMark/>
          </w:tcPr>
          <w:p w14:paraId="5B7CB142" w14:textId="77777777" w:rsidR="00FC1D5B" w:rsidRPr="003C6278" w:rsidRDefault="00FC1D5B" w:rsidP="00FC1D5B">
            <w:pPr>
              <w:autoSpaceDE w:val="0"/>
              <w:autoSpaceDN w:val="0"/>
              <w:adjustRightInd w:val="0"/>
              <w:jc w:val="center"/>
              <w:rPr>
                <w:noProof/>
                <w:lang w:val="en-US"/>
              </w:rPr>
            </w:pPr>
            <w:r w:rsidRPr="003C6278">
              <w:rPr>
                <w:noProof/>
                <w:lang w:val="en-US"/>
              </w:rPr>
              <w:t>1</w:t>
            </w:r>
          </w:p>
        </w:tc>
        <w:tc>
          <w:tcPr>
            <w:tcW w:w="432" w:type="pct"/>
            <w:tcBorders>
              <w:top w:val="single" w:sz="8" w:space="0" w:color="auto"/>
              <w:left w:val="single" w:sz="8" w:space="0" w:color="auto"/>
              <w:bottom w:val="single" w:sz="8" w:space="0" w:color="auto"/>
              <w:right w:val="single" w:sz="8" w:space="0" w:color="auto"/>
            </w:tcBorders>
          </w:tcPr>
          <w:p w14:paraId="59A918FA" w14:textId="77777777" w:rsidR="00FC1D5B" w:rsidRPr="003C6278" w:rsidRDefault="00FC1D5B" w:rsidP="00FC1D5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47300D28" w14:textId="77777777" w:rsidR="00FC1D5B" w:rsidRPr="003C6278" w:rsidRDefault="00FC1D5B" w:rsidP="00FC1D5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1975854F" w14:textId="77777777" w:rsidR="00FC1D5B" w:rsidRPr="003C6278" w:rsidRDefault="00FC1D5B" w:rsidP="00FC1D5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4C87F001" w14:textId="77777777" w:rsidR="00FC1D5B" w:rsidRPr="003C6278" w:rsidRDefault="00FC1D5B" w:rsidP="00FC1D5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160F3B12" w14:textId="77777777" w:rsidR="00FC1D5B" w:rsidRPr="003C6278" w:rsidRDefault="00FC1D5B" w:rsidP="00FC1D5B">
            <w:pPr>
              <w:autoSpaceDE w:val="0"/>
              <w:autoSpaceDN w:val="0"/>
              <w:adjustRightInd w:val="0"/>
              <w:jc w:val="right"/>
              <w:rPr>
                <w:noProof/>
                <w:lang w:val="en-US"/>
              </w:rPr>
            </w:pPr>
          </w:p>
        </w:tc>
      </w:tr>
      <w:tr w:rsidR="00FC1D5B" w:rsidRPr="003C6278" w14:paraId="29056D67" w14:textId="77777777" w:rsidTr="00042AE7">
        <w:trPr>
          <w:trHeight w:val="227"/>
        </w:trPr>
        <w:tc>
          <w:tcPr>
            <w:tcW w:w="510" w:type="pct"/>
            <w:gridSpan w:val="2"/>
            <w:tcBorders>
              <w:top w:val="single" w:sz="8" w:space="0" w:color="auto"/>
              <w:left w:val="single" w:sz="8" w:space="0" w:color="auto"/>
              <w:bottom w:val="single" w:sz="8" w:space="0" w:color="auto"/>
              <w:right w:val="single" w:sz="8" w:space="0" w:color="auto"/>
            </w:tcBorders>
            <w:hideMark/>
          </w:tcPr>
          <w:p w14:paraId="4F05C3D9" w14:textId="41DB42AA" w:rsidR="00FC1D5B" w:rsidRPr="00202FC1" w:rsidRDefault="00202FC1" w:rsidP="00FC1D5B">
            <w:pPr>
              <w:autoSpaceDE w:val="0"/>
              <w:autoSpaceDN w:val="0"/>
              <w:adjustRightInd w:val="0"/>
              <w:jc w:val="center"/>
              <w:rPr>
                <w:noProof/>
                <w:lang w:val="sr-Latn-RS"/>
              </w:rPr>
            </w:pPr>
            <w:r w:rsidRPr="00202FC1">
              <w:rPr>
                <w:noProof/>
                <w:lang w:val="sr-Cyrl-RS"/>
              </w:rPr>
              <w:t>8</w:t>
            </w:r>
            <w:r w:rsidR="00FC1D5B" w:rsidRPr="00202FC1">
              <w:rPr>
                <w:noProof/>
                <w:lang w:val="sr-Latn-RS"/>
              </w:rPr>
              <w:t>.3</w:t>
            </w:r>
          </w:p>
        </w:tc>
        <w:tc>
          <w:tcPr>
            <w:tcW w:w="1517" w:type="pct"/>
            <w:tcBorders>
              <w:top w:val="single" w:sz="8" w:space="0" w:color="auto"/>
              <w:left w:val="single" w:sz="8" w:space="0" w:color="auto"/>
              <w:bottom w:val="single" w:sz="8" w:space="0" w:color="auto"/>
              <w:right w:val="single" w:sz="8" w:space="0" w:color="auto"/>
            </w:tcBorders>
            <w:vAlign w:val="center"/>
            <w:hideMark/>
          </w:tcPr>
          <w:p w14:paraId="2B373A05" w14:textId="5A907F9D" w:rsidR="00FC1D5B" w:rsidRPr="00202FC1" w:rsidRDefault="00FC1D5B" w:rsidP="00FC1D5B">
            <w:pPr>
              <w:autoSpaceDE w:val="0"/>
              <w:autoSpaceDN w:val="0"/>
              <w:adjustRightInd w:val="0"/>
              <w:rPr>
                <w:noProof/>
                <w:lang w:val="en-US"/>
              </w:rPr>
            </w:pPr>
            <w:r w:rsidRPr="00202FC1">
              <w:rPr>
                <w:sz w:val="22"/>
                <w:szCs w:val="22"/>
              </w:rPr>
              <w:t>Исчитавање и брисање података  са ГСМ, рекалибрација БЕ 2к</w:t>
            </w:r>
          </w:p>
        </w:tc>
        <w:tc>
          <w:tcPr>
            <w:tcW w:w="503" w:type="pct"/>
            <w:tcBorders>
              <w:top w:val="single" w:sz="8" w:space="0" w:color="auto"/>
              <w:left w:val="single" w:sz="8" w:space="0" w:color="auto"/>
              <w:bottom w:val="single" w:sz="8" w:space="0" w:color="auto"/>
              <w:right w:val="single" w:sz="8" w:space="0" w:color="auto"/>
            </w:tcBorders>
            <w:hideMark/>
          </w:tcPr>
          <w:p w14:paraId="00B991A9" w14:textId="77777777" w:rsidR="00FC1D5B" w:rsidRPr="00202FC1" w:rsidRDefault="00FC1D5B" w:rsidP="00FC1D5B">
            <w:pPr>
              <w:autoSpaceDE w:val="0"/>
              <w:autoSpaceDN w:val="0"/>
              <w:adjustRightInd w:val="0"/>
              <w:jc w:val="center"/>
              <w:rPr>
                <w:noProof/>
                <w:lang w:val="en-US"/>
              </w:rPr>
            </w:pPr>
            <w:r w:rsidRPr="00202FC1">
              <w:rPr>
                <w:noProof/>
                <w:lang w:val="en-US"/>
              </w:rPr>
              <w:t>компл</w:t>
            </w:r>
          </w:p>
        </w:tc>
        <w:tc>
          <w:tcPr>
            <w:tcW w:w="353" w:type="pct"/>
            <w:gridSpan w:val="2"/>
            <w:tcBorders>
              <w:top w:val="single" w:sz="8" w:space="0" w:color="auto"/>
              <w:left w:val="single" w:sz="8" w:space="0" w:color="auto"/>
              <w:bottom w:val="single" w:sz="8" w:space="0" w:color="auto"/>
              <w:right w:val="single" w:sz="8" w:space="0" w:color="auto"/>
            </w:tcBorders>
            <w:hideMark/>
          </w:tcPr>
          <w:p w14:paraId="6A15AA94" w14:textId="77777777" w:rsidR="00FC1D5B" w:rsidRPr="00202FC1" w:rsidRDefault="00FC1D5B" w:rsidP="00FC1D5B">
            <w:pPr>
              <w:autoSpaceDE w:val="0"/>
              <w:autoSpaceDN w:val="0"/>
              <w:adjustRightInd w:val="0"/>
              <w:jc w:val="center"/>
              <w:rPr>
                <w:noProof/>
                <w:lang w:val="en-US"/>
              </w:rPr>
            </w:pPr>
            <w:r w:rsidRPr="00202FC1">
              <w:rPr>
                <w:noProof/>
                <w:lang w:val="en-US"/>
              </w:rPr>
              <w:t>1</w:t>
            </w:r>
          </w:p>
        </w:tc>
        <w:tc>
          <w:tcPr>
            <w:tcW w:w="432" w:type="pct"/>
            <w:tcBorders>
              <w:top w:val="single" w:sz="8" w:space="0" w:color="auto"/>
              <w:left w:val="single" w:sz="8" w:space="0" w:color="auto"/>
              <w:bottom w:val="single" w:sz="8" w:space="0" w:color="auto"/>
              <w:right w:val="single" w:sz="8" w:space="0" w:color="auto"/>
            </w:tcBorders>
          </w:tcPr>
          <w:p w14:paraId="5C3DD3B8" w14:textId="77777777" w:rsidR="00FC1D5B" w:rsidRPr="00202FC1" w:rsidRDefault="00FC1D5B" w:rsidP="00FC1D5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4AF02AFC" w14:textId="77777777" w:rsidR="00FC1D5B" w:rsidRPr="003C6278" w:rsidRDefault="00FC1D5B" w:rsidP="00FC1D5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7AADEA06" w14:textId="77777777" w:rsidR="00FC1D5B" w:rsidRPr="003C6278" w:rsidRDefault="00FC1D5B" w:rsidP="00FC1D5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7CF7D845" w14:textId="77777777" w:rsidR="00FC1D5B" w:rsidRPr="003C6278" w:rsidRDefault="00FC1D5B" w:rsidP="00FC1D5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4B30C514" w14:textId="77777777" w:rsidR="00FC1D5B" w:rsidRPr="003C6278" w:rsidRDefault="00FC1D5B" w:rsidP="00FC1D5B">
            <w:pPr>
              <w:autoSpaceDE w:val="0"/>
              <w:autoSpaceDN w:val="0"/>
              <w:adjustRightInd w:val="0"/>
              <w:jc w:val="right"/>
              <w:rPr>
                <w:noProof/>
                <w:lang w:val="en-US"/>
              </w:rPr>
            </w:pPr>
          </w:p>
        </w:tc>
      </w:tr>
      <w:tr w:rsidR="00B51ECD" w:rsidRPr="003C6278" w14:paraId="5F285BAD" w14:textId="77777777" w:rsidTr="005547AD">
        <w:trPr>
          <w:trHeight w:val="227"/>
        </w:trPr>
        <w:tc>
          <w:tcPr>
            <w:tcW w:w="3315" w:type="pct"/>
            <w:gridSpan w:val="7"/>
            <w:tcBorders>
              <w:top w:val="single" w:sz="8" w:space="0" w:color="auto"/>
              <w:left w:val="single" w:sz="8" w:space="0" w:color="auto"/>
              <w:bottom w:val="single" w:sz="8" w:space="0" w:color="auto"/>
              <w:right w:val="single" w:sz="8" w:space="0" w:color="auto"/>
            </w:tcBorders>
            <w:hideMark/>
          </w:tcPr>
          <w:p w14:paraId="5042D9CA" w14:textId="1BE0102B" w:rsidR="00B51ECD" w:rsidRPr="00202FC1" w:rsidRDefault="00FC1D5B" w:rsidP="00E77C49">
            <w:pPr>
              <w:autoSpaceDE w:val="0"/>
              <w:autoSpaceDN w:val="0"/>
              <w:adjustRightInd w:val="0"/>
              <w:rPr>
                <w:noProof/>
                <w:lang w:val="en-US"/>
              </w:rPr>
            </w:pPr>
            <w:r w:rsidRPr="00202FC1">
              <w:rPr>
                <w:b/>
                <w:i/>
                <w:noProof/>
                <w:sz w:val="22"/>
                <w:szCs w:val="22"/>
                <w:lang w:val="en-US"/>
              </w:rPr>
              <w:t>Укупна цена редовног сервиса</w:t>
            </w:r>
            <w:r w:rsidRPr="00202FC1">
              <w:rPr>
                <w:b/>
                <w:i/>
                <w:noProof/>
                <w:sz w:val="22"/>
                <w:szCs w:val="22"/>
              </w:rPr>
              <w:t xml:space="preserve"> </w:t>
            </w:r>
            <w:r w:rsidRPr="00202FC1">
              <w:rPr>
                <w:b/>
                <w:i/>
                <w:noProof/>
                <w:sz w:val="22"/>
                <w:szCs w:val="22"/>
                <w:lang w:val="sr-Cyrl-RS"/>
              </w:rPr>
              <w:t>ДМБ</w:t>
            </w:r>
            <w:r w:rsidRPr="00202FC1">
              <w:rPr>
                <w:b/>
                <w:i/>
                <w:noProof/>
                <w:sz w:val="22"/>
                <w:szCs w:val="22"/>
                <w:lang w:val="en-US"/>
              </w:rPr>
              <w:t xml:space="preserve"> СЕВЕР 5 </w:t>
            </w:r>
            <w:r w:rsidRPr="00202FC1">
              <w:t xml:space="preserve"> </w:t>
            </w:r>
            <w:r w:rsidRPr="00202FC1">
              <w:rPr>
                <w:b/>
              </w:rPr>
              <w:t xml:space="preserve"> kVA</w:t>
            </w:r>
          </w:p>
        </w:tc>
        <w:tc>
          <w:tcPr>
            <w:tcW w:w="443" w:type="pct"/>
            <w:tcBorders>
              <w:top w:val="single" w:sz="8" w:space="0" w:color="auto"/>
              <w:left w:val="single" w:sz="8" w:space="0" w:color="auto"/>
              <w:bottom w:val="single" w:sz="8" w:space="0" w:color="auto"/>
              <w:right w:val="single" w:sz="8" w:space="0" w:color="auto"/>
            </w:tcBorders>
          </w:tcPr>
          <w:p w14:paraId="2FA9FE43" w14:textId="77777777" w:rsidR="00B51ECD" w:rsidRPr="003C6278" w:rsidRDefault="00B51ECD" w:rsidP="00B04B5C">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278C2F0D" w14:textId="77777777" w:rsidR="00B51ECD" w:rsidRPr="003C6278" w:rsidRDefault="00B51ECD" w:rsidP="00B04B5C">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47F5CFFA" w14:textId="77777777" w:rsidR="00B51ECD" w:rsidRPr="003C6278" w:rsidRDefault="00B51ECD" w:rsidP="00B04B5C">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3C3883E2" w14:textId="77777777" w:rsidR="00B51ECD" w:rsidRPr="003C6278" w:rsidRDefault="00B51ECD" w:rsidP="00B04B5C">
            <w:pPr>
              <w:autoSpaceDE w:val="0"/>
              <w:autoSpaceDN w:val="0"/>
              <w:adjustRightInd w:val="0"/>
              <w:jc w:val="right"/>
              <w:rPr>
                <w:noProof/>
                <w:lang w:val="en-US"/>
              </w:rPr>
            </w:pPr>
          </w:p>
        </w:tc>
      </w:tr>
      <w:tr w:rsidR="00B51ECD" w:rsidRPr="003C6278" w14:paraId="01E3280B" w14:textId="77777777" w:rsidTr="005547AD">
        <w:trPr>
          <w:trHeight w:val="227"/>
        </w:trPr>
        <w:tc>
          <w:tcPr>
            <w:tcW w:w="3315" w:type="pct"/>
            <w:gridSpan w:val="7"/>
            <w:tcBorders>
              <w:top w:val="single" w:sz="8" w:space="0" w:color="auto"/>
              <w:left w:val="single" w:sz="8" w:space="0" w:color="auto"/>
              <w:bottom w:val="single" w:sz="8" w:space="0" w:color="auto"/>
              <w:right w:val="single" w:sz="8" w:space="0" w:color="auto"/>
            </w:tcBorders>
            <w:shd w:val="clear" w:color="auto" w:fill="EE6CC9"/>
            <w:hideMark/>
          </w:tcPr>
          <w:p w14:paraId="2A51EF3D" w14:textId="097AB3AF" w:rsidR="00B51ECD" w:rsidRPr="00202FC1" w:rsidRDefault="00343E3B" w:rsidP="00383619">
            <w:pPr>
              <w:pStyle w:val="ListParagraph"/>
              <w:numPr>
                <w:ilvl w:val="0"/>
                <w:numId w:val="13"/>
              </w:numPr>
              <w:autoSpaceDE w:val="0"/>
              <w:autoSpaceDN w:val="0"/>
              <w:adjustRightInd w:val="0"/>
              <w:rPr>
                <w:noProof/>
                <w:lang w:val="en-US"/>
              </w:rPr>
            </w:pPr>
            <w:r w:rsidRPr="00202FC1">
              <w:rPr>
                <w:b/>
                <w:sz w:val="22"/>
                <w:szCs w:val="22"/>
              </w:rPr>
              <w:t xml:space="preserve">РЕДОВАН СЕРВИС ДЕА </w:t>
            </w:r>
            <w:r w:rsidRPr="00202FC1">
              <w:rPr>
                <w:b/>
              </w:rPr>
              <w:t xml:space="preserve">  „Технолинк“ 250  kVA</w:t>
            </w:r>
            <w:r w:rsidRPr="00202FC1">
              <w:t xml:space="preserve">   -</w:t>
            </w:r>
            <w:r w:rsidRPr="00202FC1">
              <w:rPr>
                <w:lang w:val="sr-Cyrl-RS"/>
              </w:rPr>
              <w:t xml:space="preserve"> </w:t>
            </w:r>
            <w:r w:rsidRPr="00202FC1">
              <w:t>Г</w:t>
            </w:r>
            <w:r w:rsidRPr="00202FC1">
              <w:rPr>
                <w:lang w:val="sr-Cyrl-RS"/>
              </w:rPr>
              <w:t>АК</w:t>
            </w:r>
          </w:p>
        </w:tc>
        <w:tc>
          <w:tcPr>
            <w:tcW w:w="443" w:type="pct"/>
            <w:tcBorders>
              <w:top w:val="single" w:sz="8" w:space="0" w:color="auto"/>
              <w:left w:val="single" w:sz="8" w:space="0" w:color="auto"/>
              <w:bottom w:val="single" w:sz="8" w:space="0" w:color="auto"/>
              <w:right w:val="single" w:sz="8" w:space="0" w:color="auto"/>
            </w:tcBorders>
            <w:shd w:val="clear" w:color="auto" w:fill="EE6CC9"/>
          </w:tcPr>
          <w:p w14:paraId="2453C683" w14:textId="77777777" w:rsidR="00B51ECD" w:rsidRPr="003C6278" w:rsidRDefault="00B51ECD" w:rsidP="00B04B5C">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shd w:val="clear" w:color="auto" w:fill="EE6CC9"/>
          </w:tcPr>
          <w:p w14:paraId="3CF350C7" w14:textId="77777777" w:rsidR="00B51ECD" w:rsidRPr="003C6278" w:rsidRDefault="00B51ECD" w:rsidP="00B04B5C">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shd w:val="clear" w:color="auto" w:fill="EE6CC9"/>
          </w:tcPr>
          <w:p w14:paraId="5D6EBD2E" w14:textId="77777777" w:rsidR="00B51ECD" w:rsidRPr="003C6278" w:rsidRDefault="00B51ECD" w:rsidP="00B04B5C">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shd w:val="clear" w:color="auto" w:fill="EE6CC9"/>
          </w:tcPr>
          <w:p w14:paraId="7C5C7436" w14:textId="77777777" w:rsidR="00B51ECD" w:rsidRPr="003C6278" w:rsidRDefault="00B51ECD" w:rsidP="00B04B5C">
            <w:pPr>
              <w:autoSpaceDE w:val="0"/>
              <w:autoSpaceDN w:val="0"/>
              <w:adjustRightInd w:val="0"/>
              <w:jc w:val="right"/>
              <w:rPr>
                <w:noProof/>
                <w:lang w:val="en-US"/>
              </w:rPr>
            </w:pPr>
          </w:p>
        </w:tc>
      </w:tr>
      <w:tr w:rsidR="00343E3B" w:rsidRPr="003C6278" w14:paraId="5B5BA793" w14:textId="77777777" w:rsidTr="00042AE7">
        <w:trPr>
          <w:trHeight w:val="227"/>
        </w:trPr>
        <w:tc>
          <w:tcPr>
            <w:tcW w:w="510" w:type="pct"/>
            <w:gridSpan w:val="2"/>
            <w:tcBorders>
              <w:top w:val="single" w:sz="8" w:space="0" w:color="auto"/>
              <w:left w:val="single" w:sz="8" w:space="0" w:color="auto"/>
              <w:bottom w:val="single" w:sz="8" w:space="0" w:color="auto"/>
              <w:right w:val="single" w:sz="8" w:space="0" w:color="auto"/>
            </w:tcBorders>
            <w:hideMark/>
          </w:tcPr>
          <w:p w14:paraId="0283DB2F" w14:textId="7C650B30" w:rsidR="00343E3B" w:rsidRPr="00202FC1" w:rsidRDefault="00202FC1" w:rsidP="00343E3B">
            <w:pPr>
              <w:autoSpaceDE w:val="0"/>
              <w:autoSpaceDN w:val="0"/>
              <w:adjustRightInd w:val="0"/>
              <w:jc w:val="center"/>
              <w:rPr>
                <w:noProof/>
                <w:lang w:val="en-US"/>
              </w:rPr>
            </w:pPr>
            <w:r w:rsidRPr="00202FC1">
              <w:rPr>
                <w:noProof/>
                <w:lang w:val="sr-Cyrl-RS"/>
              </w:rPr>
              <w:t>9</w:t>
            </w:r>
            <w:r w:rsidR="00343E3B" w:rsidRPr="00202FC1">
              <w:rPr>
                <w:noProof/>
                <w:lang w:val="sr-Latn-RS"/>
              </w:rPr>
              <w:t>.1</w:t>
            </w:r>
          </w:p>
        </w:tc>
        <w:tc>
          <w:tcPr>
            <w:tcW w:w="1517" w:type="pct"/>
            <w:tcBorders>
              <w:top w:val="single" w:sz="8" w:space="0" w:color="auto"/>
              <w:left w:val="single" w:sz="8" w:space="0" w:color="auto"/>
              <w:bottom w:val="single" w:sz="8" w:space="0" w:color="auto"/>
              <w:right w:val="single" w:sz="8" w:space="0" w:color="auto"/>
            </w:tcBorders>
            <w:vAlign w:val="center"/>
            <w:hideMark/>
          </w:tcPr>
          <w:p w14:paraId="177C3B7F" w14:textId="2A2A7FB7" w:rsidR="00343E3B" w:rsidRPr="00202FC1" w:rsidRDefault="00343E3B" w:rsidP="00343E3B">
            <w:pPr>
              <w:autoSpaceDE w:val="0"/>
              <w:autoSpaceDN w:val="0"/>
              <w:adjustRightInd w:val="0"/>
              <w:rPr>
                <w:noProof/>
                <w:lang w:val="en-US"/>
              </w:rPr>
            </w:pPr>
            <w:r w:rsidRPr="00202FC1">
              <w:rPr>
                <w:sz w:val="22"/>
                <w:szCs w:val="22"/>
              </w:rPr>
              <w:t>Моторно уље 15W-40 турбо дизел</w:t>
            </w:r>
          </w:p>
        </w:tc>
        <w:tc>
          <w:tcPr>
            <w:tcW w:w="503" w:type="pct"/>
            <w:tcBorders>
              <w:top w:val="single" w:sz="8" w:space="0" w:color="auto"/>
              <w:left w:val="single" w:sz="8" w:space="0" w:color="auto"/>
              <w:bottom w:val="single" w:sz="8" w:space="0" w:color="auto"/>
              <w:right w:val="single" w:sz="8" w:space="0" w:color="auto"/>
            </w:tcBorders>
            <w:hideMark/>
          </w:tcPr>
          <w:p w14:paraId="14034210" w14:textId="77777777" w:rsidR="00343E3B" w:rsidRPr="00202FC1" w:rsidRDefault="00343E3B" w:rsidP="00343E3B">
            <w:pPr>
              <w:autoSpaceDE w:val="0"/>
              <w:autoSpaceDN w:val="0"/>
              <w:adjustRightInd w:val="0"/>
              <w:jc w:val="center"/>
              <w:rPr>
                <w:noProof/>
                <w:lang w:val="en-US"/>
              </w:rPr>
            </w:pPr>
            <w:r w:rsidRPr="00202FC1">
              <w:rPr>
                <w:noProof/>
                <w:lang w:val="en-US"/>
              </w:rPr>
              <w:t>Лит.</w:t>
            </w:r>
          </w:p>
        </w:tc>
        <w:tc>
          <w:tcPr>
            <w:tcW w:w="353" w:type="pct"/>
            <w:gridSpan w:val="2"/>
            <w:tcBorders>
              <w:top w:val="single" w:sz="8" w:space="0" w:color="auto"/>
              <w:left w:val="single" w:sz="8" w:space="0" w:color="auto"/>
              <w:bottom w:val="single" w:sz="8" w:space="0" w:color="auto"/>
              <w:right w:val="single" w:sz="8" w:space="0" w:color="auto"/>
            </w:tcBorders>
            <w:hideMark/>
          </w:tcPr>
          <w:p w14:paraId="5C0A243D" w14:textId="2617DFF5" w:rsidR="00343E3B" w:rsidRPr="00202FC1" w:rsidRDefault="00343E3B" w:rsidP="00343E3B">
            <w:pPr>
              <w:autoSpaceDE w:val="0"/>
              <w:autoSpaceDN w:val="0"/>
              <w:adjustRightInd w:val="0"/>
              <w:jc w:val="center"/>
              <w:rPr>
                <w:noProof/>
                <w:lang w:val="sr-Cyrl-RS"/>
              </w:rPr>
            </w:pPr>
            <w:r w:rsidRPr="00202FC1">
              <w:rPr>
                <w:noProof/>
                <w:lang w:val="sr-Cyrl-RS"/>
              </w:rPr>
              <w:t>30</w:t>
            </w:r>
          </w:p>
        </w:tc>
        <w:tc>
          <w:tcPr>
            <w:tcW w:w="432" w:type="pct"/>
            <w:tcBorders>
              <w:top w:val="single" w:sz="8" w:space="0" w:color="auto"/>
              <w:left w:val="single" w:sz="8" w:space="0" w:color="auto"/>
              <w:bottom w:val="single" w:sz="8" w:space="0" w:color="auto"/>
              <w:right w:val="single" w:sz="8" w:space="0" w:color="auto"/>
            </w:tcBorders>
          </w:tcPr>
          <w:p w14:paraId="0C1D2A4C" w14:textId="77777777" w:rsidR="00343E3B" w:rsidRPr="00202FC1" w:rsidRDefault="00343E3B" w:rsidP="00343E3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55EC69B8" w14:textId="77777777" w:rsidR="00343E3B" w:rsidRPr="003C6278" w:rsidRDefault="00343E3B" w:rsidP="00343E3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69A095F4" w14:textId="77777777" w:rsidR="00343E3B" w:rsidRPr="003C6278" w:rsidRDefault="00343E3B" w:rsidP="00343E3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50A590E0" w14:textId="77777777" w:rsidR="00343E3B" w:rsidRPr="003C6278" w:rsidRDefault="00343E3B" w:rsidP="00343E3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7AB3B60A" w14:textId="77777777" w:rsidR="00343E3B" w:rsidRPr="003C6278" w:rsidRDefault="00343E3B" w:rsidP="00343E3B">
            <w:pPr>
              <w:autoSpaceDE w:val="0"/>
              <w:autoSpaceDN w:val="0"/>
              <w:adjustRightInd w:val="0"/>
              <w:jc w:val="right"/>
              <w:rPr>
                <w:noProof/>
                <w:lang w:val="en-US"/>
              </w:rPr>
            </w:pPr>
          </w:p>
        </w:tc>
      </w:tr>
      <w:tr w:rsidR="00343E3B" w:rsidRPr="003C6278" w14:paraId="090828E3" w14:textId="77777777" w:rsidTr="00042AE7">
        <w:trPr>
          <w:trHeight w:val="145"/>
        </w:trPr>
        <w:tc>
          <w:tcPr>
            <w:tcW w:w="510" w:type="pct"/>
            <w:gridSpan w:val="2"/>
            <w:tcBorders>
              <w:top w:val="single" w:sz="8" w:space="0" w:color="auto"/>
              <w:left w:val="single" w:sz="8" w:space="0" w:color="auto"/>
              <w:bottom w:val="single" w:sz="8" w:space="0" w:color="auto"/>
              <w:right w:val="single" w:sz="8" w:space="0" w:color="auto"/>
            </w:tcBorders>
            <w:hideMark/>
          </w:tcPr>
          <w:p w14:paraId="66389BAD" w14:textId="6B01EC11" w:rsidR="00343E3B" w:rsidRPr="00202FC1" w:rsidRDefault="00202FC1" w:rsidP="00343E3B">
            <w:pPr>
              <w:autoSpaceDE w:val="0"/>
              <w:autoSpaceDN w:val="0"/>
              <w:adjustRightInd w:val="0"/>
              <w:jc w:val="center"/>
              <w:rPr>
                <w:noProof/>
                <w:lang w:val="en-US"/>
              </w:rPr>
            </w:pPr>
            <w:r w:rsidRPr="00202FC1">
              <w:rPr>
                <w:noProof/>
                <w:lang w:val="sr-Cyrl-RS"/>
              </w:rPr>
              <w:t>9</w:t>
            </w:r>
            <w:r w:rsidR="00343E3B" w:rsidRPr="00202FC1">
              <w:rPr>
                <w:noProof/>
                <w:lang w:val="sr-Latn-RS"/>
              </w:rPr>
              <w:t>.2</w:t>
            </w:r>
          </w:p>
        </w:tc>
        <w:tc>
          <w:tcPr>
            <w:tcW w:w="1517" w:type="pct"/>
            <w:tcBorders>
              <w:top w:val="single" w:sz="8" w:space="0" w:color="auto"/>
              <w:left w:val="single" w:sz="8" w:space="0" w:color="auto"/>
              <w:bottom w:val="single" w:sz="8" w:space="0" w:color="auto"/>
              <w:right w:val="single" w:sz="8" w:space="0" w:color="auto"/>
            </w:tcBorders>
            <w:vAlign w:val="center"/>
            <w:hideMark/>
          </w:tcPr>
          <w:p w14:paraId="24B91D8E" w14:textId="2DFD4EF2" w:rsidR="00343E3B" w:rsidRPr="00202FC1" w:rsidRDefault="00343E3B" w:rsidP="00343E3B">
            <w:pPr>
              <w:autoSpaceDE w:val="0"/>
              <w:autoSpaceDN w:val="0"/>
              <w:adjustRightInd w:val="0"/>
              <w:rPr>
                <w:noProof/>
                <w:lang w:val="en-US"/>
              </w:rPr>
            </w:pPr>
            <w:r w:rsidRPr="00202FC1">
              <w:rPr>
                <w:sz w:val="22"/>
                <w:szCs w:val="22"/>
              </w:rPr>
              <w:t>Антифриз -40°С</w:t>
            </w:r>
          </w:p>
        </w:tc>
        <w:tc>
          <w:tcPr>
            <w:tcW w:w="503" w:type="pct"/>
            <w:tcBorders>
              <w:top w:val="single" w:sz="8" w:space="0" w:color="auto"/>
              <w:left w:val="single" w:sz="8" w:space="0" w:color="auto"/>
              <w:bottom w:val="single" w:sz="8" w:space="0" w:color="auto"/>
              <w:right w:val="single" w:sz="8" w:space="0" w:color="auto"/>
            </w:tcBorders>
            <w:hideMark/>
          </w:tcPr>
          <w:p w14:paraId="6CAFA507" w14:textId="77777777" w:rsidR="00343E3B" w:rsidRPr="00202FC1" w:rsidRDefault="00343E3B" w:rsidP="00343E3B">
            <w:pPr>
              <w:autoSpaceDE w:val="0"/>
              <w:autoSpaceDN w:val="0"/>
              <w:adjustRightInd w:val="0"/>
              <w:jc w:val="center"/>
              <w:rPr>
                <w:noProof/>
                <w:lang w:val="en-US"/>
              </w:rPr>
            </w:pPr>
            <w:r w:rsidRPr="00202FC1">
              <w:rPr>
                <w:noProof/>
                <w:lang w:val="en-US"/>
              </w:rPr>
              <w:t>Лит.</w:t>
            </w:r>
          </w:p>
        </w:tc>
        <w:tc>
          <w:tcPr>
            <w:tcW w:w="353" w:type="pct"/>
            <w:gridSpan w:val="2"/>
            <w:tcBorders>
              <w:top w:val="single" w:sz="8" w:space="0" w:color="auto"/>
              <w:left w:val="single" w:sz="8" w:space="0" w:color="auto"/>
              <w:bottom w:val="single" w:sz="8" w:space="0" w:color="auto"/>
              <w:right w:val="single" w:sz="8" w:space="0" w:color="auto"/>
            </w:tcBorders>
            <w:hideMark/>
          </w:tcPr>
          <w:p w14:paraId="295AF295" w14:textId="3960FC8B" w:rsidR="00343E3B" w:rsidRPr="00202FC1" w:rsidRDefault="00343E3B" w:rsidP="00343E3B">
            <w:pPr>
              <w:autoSpaceDE w:val="0"/>
              <w:autoSpaceDN w:val="0"/>
              <w:adjustRightInd w:val="0"/>
              <w:jc w:val="center"/>
              <w:rPr>
                <w:noProof/>
                <w:lang w:val="sr-Cyrl-RS"/>
              </w:rPr>
            </w:pPr>
            <w:r w:rsidRPr="00202FC1">
              <w:rPr>
                <w:noProof/>
                <w:lang w:val="sr-Cyrl-RS"/>
              </w:rPr>
              <w:t>50</w:t>
            </w:r>
          </w:p>
        </w:tc>
        <w:tc>
          <w:tcPr>
            <w:tcW w:w="432" w:type="pct"/>
            <w:tcBorders>
              <w:top w:val="single" w:sz="8" w:space="0" w:color="auto"/>
              <w:left w:val="single" w:sz="8" w:space="0" w:color="auto"/>
              <w:bottom w:val="single" w:sz="8" w:space="0" w:color="auto"/>
              <w:right w:val="single" w:sz="8" w:space="0" w:color="auto"/>
            </w:tcBorders>
          </w:tcPr>
          <w:p w14:paraId="21190D55" w14:textId="77777777" w:rsidR="00343E3B" w:rsidRPr="00202FC1" w:rsidRDefault="00343E3B" w:rsidP="00343E3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59212921" w14:textId="77777777" w:rsidR="00343E3B" w:rsidRPr="003C6278" w:rsidRDefault="00343E3B" w:rsidP="00343E3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6833BA1E" w14:textId="77777777" w:rsidR="00343E3B" w:rsidRPr="003C6278" w:rsidRDefault="00343E3B" w:rsidP="00343E3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2377F6A7" w14:textId="77777777" w:rsidR="00343E3B" w:rsidRPr="003C6278" w:rsidRDefault="00343E3B" w:rsidP="00343E3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4C3E31C5" w14:textId="77777777" w:rsidR="00343E3B" w:rsidRPr="003C6278" w:rsidRDefault="00343E3B" w:rsidP="00343E3B">
            <w:pPr>
              <w:autoSpaceDE w:val="0"/>
              <w:autoSpaceDN w:val="0"/>
              <w:adjustRightInd w:val="0"/>
              <w:jc w:val="right"/>
              <w:rPr>
                <w:noProof/>
                <w:lang w:val="en-US"/>
              </w:rPr>
            </w:pPr>
          </w:p>
        </w:tc>
      </w:tr>
      <w:tr w:rsidR="00343E3B" w:rsidRPr="003C6278" w14:paraId="5676E234" w14:textId="77777777" w:rsidTr="00042AE7">
        <w:trPr>
          <w:trHeight w:val="227"/>
        </w:trPr>
        <w:tc>
          <w:tcPr>
            <w:tcW w:w="510" w:type="pct"/>
            <w:gridSpan w:val="2"/>
            <w:tcBorders>
              <w:top w:val="single" w:sz="8" w:space="0" w:color="auto"/>
              <w:left w:val="single" w:sz="8" w:space="0" w:color="auto"/>
              <w:bottom w:val="single" w:sz="8" w:space="0" w:color="auto"/>
              <w:right w:val="single" w:sz="8" w:space="0" w:color="auto"/>
            </w:tcBorders>
            <w:hideMark/>
          </w:tcPr>
          <w:p w14:paraId="19154989" w14:textId="3E9B8D33" w:rsidR="00343E3B" w:rsidRPr="00202FC1" w:rsidRDefault="00202FC1" w:rsidP="00343E3B">
            <w:pPr>
              <w:autoSpaceDE w:val="0"/>
              <w:autoSpaceDN w:val="0"/>
              <w:adjustRightInd w:val="0"/>
              <w:jc w:val="center"/>
              <w:rPr>
                <w:noProof/>
                <w:lang w:val="en-US"/>
              </w:rPr>
            </w:pPr>
            <w:r w:rsidRPr="00202FC1">
              <w:rPr>
                <w:noProof/>
                <w:lang w:val="sr-Cyrl-RS"/>
              </w:rPr>
              <w:t>9</w:t>
            </w:r>
            <w:r w:rsidR="00343E3B" w:rsidRPr="00202FC1">
              <w:rPr>
                <w:noProof/>
                <w:lang w:val="sr-Latn-RS"/>
              </w:rPr>
              <w:t>.3</w:t>
            </w:r>
          </w:p>
        </w:tc>
        <w:tc>
          <w:tcPr>
            <w:tcW w:w="1517" w:type="pct"/>
            <w:tcBorders>
              <w:top w:val="single" w:sz="8" w:space="0" w:color="auto"/>
              <w:left w:val="single" w:sz="8" w:space="0" w:color="auto"/>
              <w:bottom w:val="single" w:sz="8" w:space="0" w:color="auto"/>
              <w:right w:val="single" w:sz="8" w:space="0" w:color="auto"/>
            </w:tcBorders>
            <w:vAlign w:val="center"/>
            <w:hideMark/>
          </w:tcPr>
          <w:p w14:paraId="60B2C1AB" w14:textId="16E4437F" w:rsidR="00343E3B" w:rsidRPr="00202FC1" w:rsidRDefault="00343E3B" w:rsidP="00343E3B">
            <w:pPr>
              <w:autoSpaceDE w:val="0"/>
              <w:autoSpaceDN w:val="0"/>
              <w:adjustRightInd w:val="0"/>
              <w:rPr>
                <w:noProof/>
                <w:lang w:val="en-US"/>
              </w:rPr>
            </w:pPr>
            <w:r w:rsidRPr="00202FC1">
              <w:rPr>
                <w:sz w:val="22"/>
                <w:szCs w:val="22"/>
              </w:rPr>
              <w:t>Комплет филтера за ИВЕКО (ваздушни, уљни, горивни)</w:t>
            </w:r>
          </w:p>
        </w:tc>
        <w:tc>
          <w:tcPr>
            <w:tcW w:w="503" w:type="pct"/>
            <w:tcBorders>
              <w:top w:val="single" w:sz="8" w:space="0" w:color="auto"/>
              <w:left w:val="single" w:sz="8" w:space="0" w:color="auto"/>
              <w:bottom w:val="single" w:sz="8" w:space="0" w:color="auto"/>
              <w:right w:val="single" w:sz="8" w:space="0" w:color="auto"/>
            </w:tcBorders>
            <w:hideMark/>
          </w:tcPr>
          <w:p w14:paraId="44BCA01A" w14:textId="77777777" w:rsidR="00343E3B" w:rsidRPr="00202FC1" w:rsidRDefault="00343E3B" w:rsidP="00343E3B">
            <w:pPr>
              <w:autoSpaceDE w:val="0"/>
              <w:autoSpaceDN w:val="0"/>
              <w:adjustRightInd w:val="0"/>
              <w:jc w:val="center"/>
              <w:rPr>
                <w:noProof/>
                <w:lang w:val="en-US"/>
              </w:rPr>
            </w:pPr>
            <w:r w:rsidRPr="00202FC1">
              <w:rPr>
                <w:noProof/>
                <w:lang w:val="sr-Latn-RS"/>
              </w:rPr>
              <w:t>Компл.</w:t>
            </w:r>
          </w:p>
        </w:tc>
        <w:tc>
          <w:tcPr>
            <w:tcW w:w="353" w:type="pct"/>
            <w:gridSpan w:val="2"/>
            <w:tcBorders>
              <w:top w:val="single" w:sz="8" w:space="0" w:color="auto"/>
              <w:left w:val="single" w:sz="8" w:space="0" w:color="auto"/>
              <w:bottom w:val="single" w:sz="8" w:space="0" w:color="auto"/>
              <w:right w:val="single" w:sz="8" w:space="0" w:color="auto"/>
            </w:tcBorders>
            <w:hideMark/>
          </w:tcPr>
          <w:p w14:paraId="1356DD44" w14:textId="77777777" w:rsidR="00343E3B" w:rsidRPr="00202FC1" w:rsidRDefault="00343E3B" w:rsidP="00343E3B">
            <w:pPr>
              <w:autoSpaceDE w:val="0"/>
              <w:autoSpaceDN w:val="0"/>
              <w:adjustRightInd w:val="0"/>
              <w:jc w:val="center"/>
              <w:rPr>
                <w:noProof/>
                <w:lang w:val="en-US"/>
              </w:rPr>
            </w:pPr>
            <w:r w:rsidRPr="00202FC1">
              <w:rPr>
                <w:noProof/>
                <w:lang w:val="sr-Latn-RS"/>
              </w:rPr>
              <w:t>1</w:t>
            </w:r>
          </w:p>
        </w:tc>
        <w:tc>
          <w:tcPr>
            <w:tcW w:w="432" w:type="pct"/>
            <w:tcBorders>
              <w:top w:val="single" w:sz="8" w:space="0" w:color="auto"/>
              <w:left w:val="single" w:sz="8" w:space="0" w:color="auto"/>
              <w:bottom w:val="single" w:sz="8" w:space="0" w:color="auto"/>
              <w:right w:val="single" w:sz="8" w:space="0" w:color="auto"/>
            </w:tcBorders>
          </w:tcPr>
          <w:p w14:paraId="067328B0" w14:textId="77777777" w:rsidR="00343E3B" w:rsidRPr="00202FC1" w:rsidRDefault="00343E3B" w:rsidP="00343E3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0AEC9725" w14:textId="77777777" w:rsidR="00343E3B" w:rsidRPr="003C6278" w:rsidRDefault="00343E3B" w:rsidP="00343E3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316F2A8D" w14:textId="77777777" w:rsidR="00343E3B" w:rsidRPr="003C6278" w:rsidRDefault="00343E3B" w:rsidP="00343E3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10C04156" w14:textId="77777777" w:rsidR="00343E3B" w:rsidRPr="003C6278" w:rsidRDefault="00343E3B" w:rsidP="00343E3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3A97391D" w14:textId="77777777" w:rsidR="00343E3B" w:rsidRPr="003C6278" w:rsidRDefault="00343E3B" w:rsidP="00343E3B">
            <w:pPr>
              <w:autoSpaceDE w:val="0"/>
              <w:autoSpaceDN w:val="0"/>
              <w:adjustRightInd w:val="0"/>
              <w:jc w:val="right"/>
              <w:rPr>
                <w:noProof/>
                <w:lang w:val="en-US"/>
              </w:rPr>
            </w:pPr>
          </w:p>
        </w:tc>
      </w:tr>
      <w:tr w:rsidR="00B51ECD" w:rsidRPr="003C6278" w14:paraId="41B5D5F7" w14:textId="77777777" w:rsidTr="005547AD">
        <w:trPr>
          <w:trHeight w:val="227"/>
        </w:trPr>
        <w:tc>
          <w:tcPr>
            <w:tcW w:w="3315" w:type="pct"/>
            <w:gridSpan w:val="7"/>
            <w:tcBorders>
              <w:top w:val="single" w:sz="8" w:space="0" w:color="auto"/>
              <w:left w:val="single" w:sz="8" w:space="0" w:color="auto"/>
              <w:bottom w:val="single" w:sz="8" w:space="0" w:color="auto"/>
              <w:right w:val="single" w:sz="8" w:space="0" w:color="auto"/>
            </w:tcBorders>
            <w:hideMark/>
          </w:tcPr>
          <w:p w14:paraId="29D0C879" w14:textId="594EEADE" w:rsidR="00B51ECD" w:rsidRPr="00202FC1" w:rsidRDefault="00343E3B" w:rsidP="000B4540">
            <w:pPr>
              <w:autoSpaceDE w:val="0"/>
              <w:autoSpaceDN w:val="0"/>
              <w:adjustRightInd w:val="0"/>
              <w:rPr>
                <w:noProof/>
                <w:lang w:val="en-US"/>
              </w:rPr>
            </w:pPr>
            <w:r w:rsidRPr="00202FC1">
              <w:rPr>
                <w:b/>
                <w:i/>
                <w:noProof/>
                <w:sz w:val="22"/>
                <w:szCs w:val="22"/>
                <w:lang w:val="en-US"/>
              </w:rPr>
              <w:lastRenderedPageBreak/>
              <w:t>Укупна цена редовног сервиса</w:t>
            </w:r>
            <w:r w:rsidRPr="00202FC1">
              <w:rPr>
                <w:b/>
                <w:i/>
                <w:noProof/>
                <w:sz w:val="22"/>
                <w:szCs w:val="22"/>
              </w:rPr>
              <w:t xml:space="preserve"> </w:t>
            </w:r>
            <w:r w:rsidRPr="00202FC1">
              <w:rPr>
                <w:b/>
                <w:sz w:val="22"/>
                <w:szCs w:val="22"/>
              </w:rPr>
              <w:t xml:space="preserve"> ДЕА </w:t>
            </w:r>
            <w:r w:rsidRPr="00202FC1">
              <w:rPr>
                <w:b/>
              </w:rPr>
              <w:t xml:space="preserve">  „Технолинк“ 250  kVA</w:t>
            </w:r>
          </w:p>
        </w:tc>
        <w:tc>
          <w:tcPr>
            <w:tcW w:w="443" w:type="pct"/>
            <w:tcBorders>
              <w:top w:val="single" w:sz="8" w:space="0" w:color="auto"/>
              <w:left w:val="single" w:sz="8" w:space="0" w:color="auto"/>
              <w:bottom w:val="single" w:sz="8" w:space="0" w:color="auto"/>
              <w:right w:val="single" w:sz="8" w:space="0" w:color="auto"/>
            </w:tcBorders>
          </w:tcPr>
          <w:p w14:paraId="49A78CCB" w14:textId="77777777" w:rsidR="00B51ECD" w:rsidRPr="003C6278" w:rsidRDefault="00B51ECD" w:rsidP="00B04B5C">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3BD1227C" w14:textId="77777777" w:rsidR="00B51ECD" w:rsidRPr="003C6278" w:rsidRDefault="00B51ECD" w:rsidP="00B04B5C">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6124C79C" w14:textId="77777777" w:rsidR="00B51ECD" w:rsidRPr="003C6278" w:rsidRDefault="00B51ECD" w:rsidP="00B04B5C">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5B0AA055" w14:textId="77777777" w:rsidR="00B51ECD" w:rsidRPr="003C6278" w:rsidRDefault="00B51ECD" w:rsidP="00B04B5C">
            <w:pPr>
              <w:autoSpaceDE w:val="0"/>
              <w:autoSpaceDN w:val="0"/>
              <w:adjustRightInd w:val="0"/>
              <w:jc w:val="right"/>
              <w:rPr>
                <w:noProof/>
                <w:lang w:val="en-US"/>
              </w:rPr>
            </w:pPr>
          </w:p>
        </w:tc>
      </w:tr>
      <w:tr w:rsidR="00B51ECD" w:rsidRPr="003C6278" w14:paraId="0B215850" w14:textId="77777777" w:rsidTr="00CF18EE">
        <w:trPr>
          <w:trHeight w:val="227"/>
        </w:trPr>
        <w:tc>
          <w:tcPr>
            <w:tcW w:w="3315" w:type="pct"/>
            <w:gridSpan w:val="7"/>
            <w:tcBorders>
              <w:top w:val="single" w:sz="8" w:space="0" w:color="auto"/>
              <w:left w:val="single" w:sz="8" w:space="0" w:color="auto"/>
              <w:bottom w:val="single" w:sz="8" w:space="0" w:color="auto"/>
              <w:right w:val="single" w:sz="8" w:space="0" w:color="auto"/>
            </w:tcBorders>
            <w:shd w:val="clear" w:color="auto" w:fill="EE6CC9"/>
            <w:hideMark/>
          </w:tcPr>
          <w:p w14:paraId="69C39F6E" w14:textId="1DE46B33" w:rsidR="00B51ECD" w:rsidRPr="003C6278" w:rsidRDefault="00B51ECD" w:rsidP="006A0CD4">
            <w:pPr>
              <w:autoSpaceDE w:val="0"/>
              <w:autoSpaceDN w:val="0"/>
              <w:adjustRightInd w:val="0"/>
              <w:rPr>
                <w:b/>
                <w:noProof/>
                <w:lang w:val="sr-Cyrl-RS"/>
              </w:rPr>
            </w:pPr>
            <w:r w:rsidRPr="003C6278">
              <w:rPr>
                <w:b/>
                <w:noProof/>
                <w:lang w:val="sr-Cyrl-RS"/>
              </w:rPr>
              <w:t xml:space="preserve">УКУПНА ЦЕНА РЕДОВНОГ СЕРВИСА СВИХ </w:t>
            </w:r>
            <w:r w:rsidRPr="003C6278">
              <w:rPr>
                <w:b/>
                <w:noProof/>
                <w:lang w:val="sr-Latn-ME"/>
              </w:rPr>
              <w:t xml:space="preserve"> </w:t>
            </w:r>
            <w:r w:rsidRPr="003C6278">
              <w:rPr>
                <w:b/>
                <w:noProof/>
                <w:lang w:val="sr-Cyrl-RS"/>
              </w:rPr>
              <w:t>ДЕА</w:t>
            </w:r>
            <w:r w:rsidRPr="003C6278">
              <w:rPr>
                <w:b/>
                <w:noProof/>
                <w:lang w:val="sr-Latn-ME"/>
              </w:rPr>
              <w:t xml:space="preserve"> (1-</w:t>
            </w:r>
            <w:r w:rsidR="006A0CD4">
              <w:rPr>
                <w:b/>
                <w:noProof/>
                <w:lang w:val="sr-Latn-ME"/>
              </w:rPr>
              <w:t>8</w:t>
            </w:r>
            <w:r w:rsidRPr="003C6278">
              <w:rPr>
                <w:b/>
                <w:noProof/>
                <w:lang w:val="sr-Latn-ME"/>
              </w:rPr>
              <w:t>)</w:t>
            </w:r>
          </w:p>
        </w:tc>
        <w:tc>
          <w:tcPr>
            <w:tcW w:w="443" w:type="pct"/>
            <w:tcBorders>
              <w:top w:val="single" w:sz="8" w:space="0" w:color="auto"/>
              <w:left w:val="single" w:sz="8" w:space="0" w:color="auto"/>
              <w:bottom w:val="single" w:sz="8" w:space="0" w:color="auto"/>
              <w:right w:val="single" w:sz="8" w:space="0" w:color="auto"/>
            </w:tcBorders>
            <w:shd w:val="clear" w:color="auto" w:fill="EE6CC9"/>
          </w:tcPr>
          <w:p w14:paraId="10C83FD7" w14:textId="77777777" w:rsidR="00B51ECD" w:rsidRPr="003C6278" w:rsidRDefault="00B51ECD" w:rsidP="00B04B5C">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shd w:val="clear" w:color="auto" w:fill="EE6CC9"/>
          </w:tcPr>
          <w:p w14:paraId="6D45DEC3" w14:textId="77777777" w:rsidR="00B51ECD" w:rsidRPr="003C6278" w:rsidRDefault="00B51ECD" w:rsidP="00B04B5C">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shd w:val="clear" w:color="auto" w:fill="EE6CC9"/>
          </w:tcPr>
          <w:p w14:paraId="2C7FDFDE" w14:textId="77777777" w:rsidR="00B51ECD" w:rsidRPr="003C6278" w:rsidRDefault="00B51ECD" w:rsidP="00B04B5C">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shd w:val="clear" w:color="auto" w:fill="EE6CC9"/>
          </w:tcPr>
          <w:p w14:paraId="40BC193F" w14:textId="77777777" w:rsidR="00B51ECD" w:rsidRPr="003C6278" w:rsidRDefault="00B51ECD" w:rsidP="00B04B5C">
            <w:pPr>
              <w:autoSpaceDE w:val="0"/>
              <w:autoSpaceDN w:val="0"/>
              <w:adjustRightInd w:val="0"/>
              <w:jc w:val="right"/>
              <w:rPr>
                <w:noProof/>
                <w:lang w:val="en-US"/>
              </w:rPr>
            </w:pPr>
          </w:p>
        </w:tc>
      </w:tr>
      <w:tr w:rsidR="00B51ECD" w:rsidRPr="003C6278" w14:paraId="1F4014BD" w14:textId="77777777" w:rsidTr="00B04B5C">
        <w:trPr>
          <w:trHeight w:val="227"/>
        </w:trPr>
        <w:tc>
          <w:tcPr>
            <w:tcW w:w="5000" w:type="pct"/>
            <w:gridSpan w:val="11"/>
            <w:tcBorders>
              <w:top w:val="single" w:sz="8" w:space="0" w:color="auto"/>
              <w:left w:val="single" w:sz="8" w:space="0" w:color="auto"/>
              <w:bottom w:val="single" w:sz="8" w:space="0" w:color="auto"/>
              <w:right w:val="single" w:sz="8" w:space="0" w:color="auto"/>
            </w:tcBorders>
          </w:tcPr>
          <w:p w14:paraId="1945A10C" w14:textId="77777777" w:rsidR="00B51ECD" w:rsidRPr="003C6278" w:rsidRDefault="00B51ECD" w:rsidP="00B04B5C">
            <w:pPr>
              <w:autoSpaceDE w:val="0"/>
              <w:autoSpaceDN w:val="0"/>
              <w:adjustRightInd w:val="0"/>
              <w:jc w:val="right"/>
              <w:rPr>
                <w:noProof/>
                <w:lang w:val="en-US"/>
              </w:rPr>
            </w:pPr>
          </w:p>
        </w:tc>
      </w:tr>
      <w:tr w:rsidR="00B51ECD" w:rsidRPr="003C6278" w14:paraId="788A0A6A" w14:textId="77777777" w:rsidTr="005547AD">
        <w:trPr>
          <w:trHeight w:val="227"/>
        </w:trPr>
        <w:tc>
          <w:tcPr>
            <w:tcW w:w="3315" w:type="pct"/>
            <w:gridSpan w:val="7"/>
            <w:tcBorders>
              <w:top w:val="single" w:sz="8" w:space="0" w:color="auto"/>
              <w:left w:val="single" w:sz="8" w:space="0" w:color="auto"/>
              <w:bottom w:val="single" w:sz="8" w:space="0" w:color="auto"/>
              <w:right w:val="single" w:sz="8" w:space="0" w:color="auto"/>
            </w:tcBorders>
            <w:hideMark/>
          </w:tcPr>
          <w:p w14:paraId="78686628" w14:textId="77777777" w:rsidR="00B51ECD" w:rsidRPr="003C6278" w:rsidRDefault="00B51ECD" w:rsidP="00B04B5C">
            <w:pPr>
              <w:autoSpaceDE w:val="0"/>
              <w:autoSpaceDN w:val="0"/>
              <w:adjustRightInd w:val="0"/>
              <w:rPr>
                <w:b/>
                <w:noProof/>
                <w:lang w:val="sr-Cyrl-RS"/>
              </w:rPr>
            </w:pPr>
            <w:r w:rsidRPr="003C6278">
              <w:rPr>
                <w:b/>
                <w:noProof/>
                <w:lang w:val="sr-Cyrl-RS"/>
              </w:rPr>
              <w:t xml:space="preserve">Б) </w:t>
            </w:r>
            <w:r w:rsidRPr="003C6278">
              <w:rPr>
                <w:b/>
                <w:noProof/>
                <w:lang w:val="en-US"/>
              </w:rPr>
              <w:t xml:space="preserve">ПЕРИОДИЧАН ПРЕГЛЕД </w:t>
            </w:r>
            <w:r w:rsidRPr="003C6278">
              <w:rPr>
                <w:b/>
                <w:noProof/>
                <w:lang w:val="sr-Cyrl-RS"/>
              </w:rPr>
              <w:t>ДЕА</w:t>
            </w:r>
            <w:r w:rsidRPr="003C6278">
              <w:rPr>
                <w:b/>
                <w:noProof/>
                <w:lang w:val="en-US"/>
              </w:rPr>
              <w:t xml:space="preserve"> </w:t>
            </w:r>
            <w:r w:rsidRPr="003C6278">
              <w:rPr>
                <w:b/>
                <w:noProof/>
                <w:lang w:val="sr-Cyrl-RS"/>
              </w:rPr>
              <w:t xml:space="preserve"> </w:t>
            </w:r>
          </w:p>
        </w:tc>
        <w:tc>
          <w:tcPr>
            <w:tcW w:w="443" w:type="pct"/>
            <w:tcBorders>
              <w:top w:val="single" w:sz="8" w:space="0" w:color="auto"/>
              <w:left w:val="single" w:sz="8" w:space="0" w:color="auto"/>
              <w:bottom w:val="single" w:sz="8" w:space="0" w:color="auto"/>
              <w:right w:val="single" w:sz="8" w:space="0" w:color="auto"/>
            </w:tcBorders>
          </w:tcPr>
          <w:p w14:paraId="58240205" w14:textId="77777777" w:rsidR="00B51ECD" w:rsidRPr="003C6278" w:rsidRDefault="00B51ECD" w:rsidP="00B04B5C">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786E4C76" w14:textId="77777777" w:rsidR="00B51ECD" w:rsidRPr="003C6278" w:rsidRDefault="00B51ECD" w:rsidP="00B04B5C">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3A78321E" w14:textId="77777777" w:rsidR="00B51ECD" w:rsidRPr="003C6278" w:rsidRDefault="00B51ECD" w:rsidP="00B04B5C">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30278E47" w14:textId="77777777" w:rsidR="00B51ECD" w:rsidRPr="003C6278" w:rsidRDefault="00B51ECD" w:rsidP="00B04B5C">
            <w:pPr>
              <w:autoSpaceDE w:val="0"/>
              <w:autoSpaceDN w:val="0"/>
              <w:adjustRightInd w:val="0"/>
              <w:jc w:val="right"/>
              <w:rPr>
                <w:noProof/>
                <w:lang w:val="en-US"/>
              </w:rPr>
            </w:pPr>
          </w:p>
        </w:tc>
      </w:tr>
      <w:tr w:rsidR="00343E3B" w:rsidRPr="003C6278" w14:paraId="16C94054" w14:textId="77777777" w:rsidTr="00343E3B">
        <w:trPr>
          <w:trHeight w:val="227"/>
        </w:trPr>
        <w:tc>
          <w:tcPr>
            <w:tcW w:w="276" w:type="pct"/>
            <w:tcBorders>
              <w:top w:val="single" w:sz="8" w:space="0" w:color="auto"/>
              <w:left w:val="single" w:sz="8" w:space="0" w:color="auto"/>
              <w:bottom w:val="single" w:sz="8" w:space="0" w:color="auto"/>
              <w:right w:val="single" w:sz="8" w:space="0" w:color="auto"/>
            </w:tcBorders>
            <w:hideMark/>
          </w:tcPr>
          <w:p w14:paraId="62BE6F6E" w14:textId="77777777" w:rsidR="00343E3B" w:rsidRPr="003C6278" w:rsidRDefault="00343E3B" w:rsidP="00343E3B">
            <w:pPr>
              <w:autoSpaceDE w:val="0"/>
              <w:autoSpaceDN w:val="0"/>
              <w:adjustRightInd w:val="0"/>
              <w:jc w:val="center"/>
              <w:rPr>
                <w:noProof/>
                <w:lang w:val="sr-Latn-RS"/>
              </w:rPr>
            </w:pPr>
            <w:r w:rsidRPr="003C6278">
              <w:rPr>
                <w:noProof/>
                <w:lang w:val="sr-Latn-RS"/>
              </w:rPr>
              <w:t>1.</w:t>
            </w:r>
          </w:p>
        </w:tc>
        <w:tc>
          <w:tcPr>
            <w:tcW w:w="1751" w:type="pct"/>
            <w:gridSpan w:val="2"/>
            <w:tcBorders>
              <w:top w:val="single" w:sz="8" w:space="0" w:color="auto"/>
              <w:left w:val="single" w:sz="8" w:space="0" w:color="auto"/>
              <w:bottom w:val="single" w:sz="8" w:space="0" w:color="auto"/>
              <w:right w:val="single" w:sz="8" w:space="0" w:color="auto"/>
            </w:tcBorders>
            <w:vAlign w:val="center"/>
            <w:hideMark/>
          </w:tcPr>
          <w:p w14:paraId="3EC5B098" w14:textId="5EC9C6B1" w:rsidR="00343E3B" w:rsidRPr="003C6278" w:rsidRDefault="00343E3B" w:rsidP="00343E3B">
            <w:pPr>
              <w:autoSpaceDE w:val="0"/>
              <w:autoSpaceDN w:val="0"/>
              <w:adjustRightInd w:val="0"/>
              <w:rPr>
                <w:noProof/>
                <w:lang w:val="en-US"/>
              </w:rPr>
            </w:pPr>
            <w:r>
              <w:t>ДЕА</w:t>
            </w:r>
            <w:r w:rsidRPr="0039543C">
              <w:t xml:space="preserve"> </w:t>
            </w:r>
            <w:r>
              <w:t>„</w:t>
            </w:r>
            <w:r w:rsidRPr="0039543C">
              <w:t>VOLVO</w:t>
            </w:r>
            <w:r>
              <w:t xml:space="preserve"> PENTA“ </w:t>
            </w:r>
            <w:r w:rsidRPr="0039543C">
              <w:t xml:space="preserve"> 650 kVA – Ургентни центар</w:t>
            </w:r>
          </w:p>
        </w:tc>
        <w:tc>
          <w:tcPr>
            <w:tcW w:w="503" w:type="pct"/>
            <w:tcBorders>
              <w:top w:val="single" w:sz="8" w:space="0" w:color="auto"/>
              <w:left w:val="single" w:sz="8" w:space="0" w:color="auto"/>
              <w:bottom w:val="single" w:sz="8" w:space="0" w:color="auto"/>
              <w:right w:val="single" w:sz="8" w:space="0" w:color="auto"/>
            </w:tcBorders>
            <w:hideMark/>
          </w:tcPr>
          <w:p w14:paraId="411484B2" w14:textId="77777777" w:rsidR="00343E3B" w:rsidRPr="003C6278" w:rsidRDefault="00343E3B" w:rsidP="00343E3B">
            <w:pPr>
              <w:autoSpaceDE w:val="0"/>
              <w:autoSpaceDN w:val="0"/>
              <w:adjustRightInd w:val="0"/>
              <w:jc w:val="center"/>
              <w:rPr>
                <w:noProof/>
                <w:lang w:val="en-US"/>
              </w:rPr>
            </w:pPr>
            <w:r w:rsidRPr="003C6278">
              <w:rPr>
                <w:noProof/>
                <w:lang w:val="en-US"/>
              </w:rPr>
              <w:t>ком</w:t>
            </w:r>
          </w:p>
        </w:tc>
        <w:tc>
          <w:tcPr>
            <w:tcW w:w="353" w:type="pct"/>
            <w:gridSpan w:val="2"/>
            <w:tcBorders>
              <w:top w:val="single" w:sz="8" w:space="0" w:color="auto"/>
              <w:left w:val="single" w:sz="8" w:space="0" w:color="auto"/>
              <w:bottom w:val="single" w:sz="8" w:space="0" w:color="auto"/>
              <w:right w:val="single" w:sz="8" w:space="0" w:color="auto"/>
            </w:tcBorders>
            <w:hideMark/>
          </w:tcPr>
          <w:p w14:paraId="4B337376" w14:textId="77777777" w:rsidR="00343E3B" w:rsidRPr="003C6278" w:rsidRDefault="00343E3B" w:rsidP="00343E3B">
            <w:pPr>
              <w:autoSpaceDE w:val="0"/>
              <w:autoSpaceDN w:val="0"/>
              <w:adjustRightInd w:val="0"/>
              <w:jc w:val="center"/>
              <w:rPr>
                <w:noProof/>
                <w:lang w:val="en-US"/>
              </w:rPr>
            </w:pPr>
            <w:r w:rsidRPr="003C6278">
              <w:rPr>
                <w:noProof/>
                <w:lang w:val="en-US"/>
              </w:rPr>
              <w:t>2</w:t>
            </w:r>
          </w:p>
        </w:tc>
        <w:tc>
          <w:tcPr>
            <w:tcW w:w="432" w:type="pct"/>
            <w:tcBorders>
              <w:top w:val="single" w:sz="8" w:space="0" w:color="auto"/>
              <w:left w:val="single" w:sz="8" w:space="0" w:color="auto"/>
              <w:bottom w:val="single" w:sz="8" w:space="0" w:color="auto"/>
              <w:right w:val="single" w:sz="8" w:space="0" w:color="auto"/>
            </w:tcBorders>
          </w:tcPr>
          <w:p w14:paraId="0FE144B2" w14:textId="77777777" w:rsidR="00343E3B" w:rsidRPr="003C6278" w:rsidRDefault="00343E3B" w:rsidP="00343E3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50151770" w14:textId="77777777" w:rsidR="00343E3B" w:rsidRPr="003C6278" w:rsidRDefault="00343E3B" w:rsidP="00343E3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5430F50F" w14:textId="77777777" w:rsidR="00343E3B" w:rsidRPr="003C6278" w:rsidRDefault="00343E3B" w:rsidP="00343E3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75362453" w14:textId="77777777" w:rsidR="00343E3B" w:rsidRPr="003C6278" w:rsidRDefault="00343E3B" w:rsidP="00343E3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391C893A" w14:textId="77777777" w:rsidR="00343E3B" w:rsidRPr="003C6278" w:rsidRDefault="00343E3B" w:rsidP="00343E3B">
            <w:pPr>
              <w:autoSpaceDE w:val="0"/>
              <w:autoSpaceDN w:val="0"/>
              <w:adjustRightInd w:val="0"/>
              <w:jc w:val="right"/>
              <w:rPr>
                <w:noProof/>
                <w:lang w:val="en-US"/>
              </w:rPr>
            </w:pPr>
          </w:p>
        </w:tc>
      </w:tr>
      <w:tr w:rsidR="00343E3B" w:rsidRPr="003C6278" w14:paraId="76FB3B53" w14:textId="77777777" w:rsidTr="00343E3B">
        <w:trPr>
          <w:trHeight w:val="227"/>
        </w:trPr>
        <w:tc>
          <w:tcPr>
            <w:tcW w:w="276" w:type="pct"/>
            <w:tcBorders>
              <w:top w:val="single" w:sz="8" w:space="0" w:color="auto"/>
              <w:left w:val="single" w:sz="8" w:space="0" w:color="auto"/>
              <w:bottom w:val="single" w:sz="8" w:space="0" w:color="auto"/>
              <w:right w:val="single" w:sz="8" w:space="0" w:color="auto"/>
            </w:tcBorders>
            <w:hideMark/>
          </w:tcPr>
          <w:p w14:paraId="41B58A37" w14:textId="77777777" w:rsidR="00343E3B" w:rsidRPr="003C6278" w:rsidRDefault="00343E3B" w:rsidP="00343E3B">
            <w:pPr>
              <w:autoSpaceDE w:val="0"/>
              <w:autoSpaceDN w:val="0"/>
              <w:adjustRightInd w:val="0"/>
              <w:jc w:val="center"/>
              <w:rPr>
                <w:noProof/>
                <w:lang w:val="sr-Latn-RS"/>
              </w:rPr>
            </w:pPr>
            <w:r w:rsidRPr="003C6278">
              <w:rPr>
                <w:noProof/>
                <w:lang w:val="sr-Latn-RS"/>
              </w:rPr>
              <w:t>2.</w:t>
            </w:r>
          </w:p>
        </w:tc>
        <w:tc>
          <w:tcPr>
            <w:tcW w:w="1751" w:type="pct"/>
            <w:gridSpan w:val="2"/>
            <w:tcBorders>
              <w:top w:val="single" w:sz="8" w:space="0" w:color="auto"/>
              <w:left w:val="single" w:sz="8" w:space="0" w:color="auto"/>
              <w:bottom w:val="single" w:sz="8" w:space="0" w:color="auto"/>
              <w:right w:val="single" w:sz="8" w:space="0" w:color="auto"/>
            </w:tcBorders>
            <w:vAlign w:val="center"/>
            <w:hideMark/>
          </w:tcPr>
          <w:p w14:paraId="6C84468E" w14:textId="6EB9070F" w:rsidR="00343E3B" w:rsidRPr="003C6278" w:rsidRDefault="00343E3B" w:rsidP="00343E3B">
            <w:pPr>
              <w:autoSpaceDE w:val="0"/>
              <w:autoSpaceDN w:val="0"/>
              <w:adjustRightInd w:val="0"/>
              <w:rPr>
                <w:noProof/>
                <w:lang w:val="en-US"/>
              </w:rPr>
            </w:pPr>
            <w:r>
              <w:t xml:space="preserve">ДЕА „ Торпедо Кончар“  </w:t>
            </w:r>
            <w:r w:rsidRPr="0039543C">
              <w:t>250 kVA - ГАК</w:t>
            </w:r>
          </w:p>
        </w:tc>
        <w:tc>
          <w:tcPr>
            <w:tcW w:w="503" w:type="pct"/>
            <w:tcBorders>
              <w:top w:val="single" w:sz="8" w:space="0" w:color="auto"/>
              <w:left w:val="single" w:sz="8" w:space="0" w:color="auto"/>
              <w:bottom w:val="single" w:sz="8" w:space="0" w:color="auto"/>
              <w:right w:val="single" w:sz="8" w:space="0" w:color="auto"/>
            </w:tcBorders>
            <w:hideMark/>
          </w:tcPr>
          <w:p w14:paraId="2993A8FA" w14:textId="77777777" w:rsidR="00343E3B" w:rsidRPr="003C6278" w:rsidRDefault="00343E3B" w:rsidP="00343E3B">
            <w:pPr>
              <w:autoSpaceDE w:val="0"/>
              <w:autoSpaceDN w:val="0"/>
              <w:adjustRightInd w:val="0"/>
              <w:jc w:val="center"/>
              <w:rPr>
                <w:noProof/>
                <w:lang w:val="en-US"/>
              </w:rPr>
            </w:pPr>
            <w:r w:rsidRPr="003C6278">
              <w:rPr>
                <w:noProof/>
                <w:lang w:val="en-US"/>
              </w:rPr>
              <w:t>ком</w:t>
            </w:r>
          </w:p>
        </w:tc>
        <w:tc>
          <w:tcPr>
            <w:tcW w:w="353" w:type="pct"/>
            <w:gridSpan w:val="2"/>
            <w:tcBorders>
              <w:top w:val="single" w:sz="8" w:space="0" w:color="auto"/>
              <w:left w:val="single" w:sz="8" w:space="0" w:color="auto"/>
              <w:bottom w:val="single" w:sz="8" w:space="0" w:color="auto"/>
              <w:right w:val="single" w:sz="8" w:space="0" w:color="auto"/>
            </w:tcBorders>
            <w:hideMark/>
          </w:tcPr>
          <w:p w14:paraId="20C64E2C" w14:textId="77777777" w:rsidR="00343E3B" w:rsidRPr="003C6278" w:rsidRDefault="00343E3B" w:rsidP="00343E3B">
            <w:pPr>
              <w:autoSpaceDE w:val="0"/>
              <w:autoSpaceDN w:val="0"/>
              <w:adjustRightInd w:val="0"/>
              <w:jc w:val="center"/>
              <w:rPr>
                <w:noProof/>
                <w:lang w:val="en-US"/>
              </w:rPr>
            </w:pPr>
            <w:r w:rsidRPr="003C6278">
              <w:rPr>
                <w:noProof/>
                <w:lang w:val="en-US"/>
              </w:rPr>
              <w:t>1</w:t>
            </w:r>
          </w:p>
        </w:tc>
        <w:tc>
          <w:tcPr>
            <w:tcW w:w="432" w:type="pct"/>
            <w:tcBorders>
              <w:top w:val="single" w:sz="8" w:space="0" w:color="auto"/>
              <w:left w:val="single" w:sz="8" w:space="0" w:color="auto"/>
              <w:bottom w:val="single" w:sz="8" w:space="0" w:color="auto"/>
              <w:right w:val="single" w:sz="8" w:space="0" w:color="auto"/>
            </w:tcBorders>
          </w:tcPr>
          <w:p w14:paraId="72B1AF2B" w14:textId="77777777" w:rsidR="00343E3B" w:rsidRPr="003C6278" w:rsidRDefault="00343E3B" w:rsidP="00343E3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259A05E0" w14:textId="77777777" w:rsidR="00343E3B" w:rsidRPr="003C6278" w:rsidRDefault="00343E3B" w:rsidP="00343E3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20E02297" w14:textId="77777777" w:rsidR="00343E3B" w:rsidRPr="003C6278" w:rsidRDefault="00343E3B" w:rsidP="00343E3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519BC7E2" w14:textId="77777777" w:rsidR="00343E3B" w:rsidRPr="003C6278" w:rsidRDefault="00343E3B" w:rsidP="00343E3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604FF873" w14:textId="77777777" w:rsidR="00343E3B" w:rsidRPr="003C6278" w:rsidRDefault="00343E3B" w:rsidP="00343E3B">
            <w:pPr>
              <w:autoSpaceDE w:val="0"/>
              <w:autoSpaceDN w:val="0"/>
              <w:adjustRightInd w:val="0"/>
              <w:jc w:val="right"/>
              <w:rPr>
                <w:noProof/>
                <w:lang w:val="en-US"/>
              </w:rPr>
            </w:pPr>
          </w:p>
        </w:tc>
      </w:tr>
      <w:tr w:rsidR="00343E3B" w:rsidRPr="003C6278" w14:paraId="0C857EB9" w14:textId="77777777" w:rsidTr="00343E3B">
        <w:trPr>
          <w:trHeight w:val="227"/>
        </w:trPr>
        <w:tc>
          <w:tcPr>
            <w:tcW w:w="276" w:type="pct"/>
            <w:tcBorders>
              <w:top w:val="single" w:sz="8" w:space="0" w:color="auto"/>
              <w:left w:val="single" w:sz="8" w:space="0" w:color="auto"/>
              <w:bottom w:val="single" w:sz="8" w:space="0" w:color="auto"/>
              <w:right w:val="single" w:sz="8" w:space="0" w:color="auto"/>
            </w:tcBorders>
            <w:hideMark/>
          </w:tcPr>
          <w:p w14:paraId="556BF2B9" w14:textId="757ECEC9" w:rsidR="00343E3B" w:rsidRPr="003C6278" w:rsidRDefault="00343E3B" w:rsidP="00343E3B">
            <w:pPr>
              <w:autoSpaceDE w:val="0"/>
              <w:autoSpaceDN w:val="0"/>
              <w:adjustRightInd w:val="0"/>
              <w:jc w:val="center"/>
              <w:rPr>
                <w:noProof/>
                <w:lang w:val="sr-Latn-RS"/>
              </w:rPr>
            </w:pPr>
            <w:r>
              <w:rPr>
                <w:noProof/>
                <w:lang w:val="sr-Latn-RS"/>
              </w:rPr>
              <w:t>3.</w:t>
            </w:r>
          </w:p>
        </w:tc>
        <w:tc>
          <w:tcPr>
            <w:tcW w:w="1751" w:type="pct"/>
            <w:gridSpan w:val="2"/>
            <w:tcBorders>
              <w:top w:val="single" w:sz="8" w:space="0" w:color="auto"/>
              <w:left w:val="single" w:sz="8" w:space="0" w:color="auto"/>
              <w:bottom w:val="single" w:sz="8" w:space="0" w:color="auto"/>
              <w:right w:val="single" w:sz="8" w:space="0" w:color="auto"/>
            </w:tcBorders>
            <w:vAlign w:val="center"/>
            <w:hideMark/>
          </w:tcPr>
          <w:p w14:paraId="294B77F4" w14:textId="713CAB4C" w:rsidR="00343E3B" w:rsidRPr="003C6278" w:rsidRDefault="00343E3B" w:rsidP="00343E3B">
            <w:pPr>
              <w:autoSpaceDE w:val="0"/>
              <w:autoSpaceDN w:val="0"/>
              <w:adjustRightInd w:val="0"/>
              <w:rPr>
                <w:noProof/>
                <w:lang w:val="en-US"/>
              </w:rPr>
            </w:pPr>
            <w:r>
              <w:t>ДЕА</w:t>
            </w:r>
            <w:r w:rsidRPr="0039543C">
              <w:t xml:space="preserve"> „</w:t>
            </w:r>
            <w:r>
              <w:t>Cummins</w:t>
            </w:r>
            <w:r w:rsidRPr="0039543C">
              <w:t xml:space="preserve"> </w:t>
            </w:r>
            <w:r>
              <w:t>Sever</w:t>
            </w:r>
            <w:r w:rsidRPr="0039543C">
              <w:t>“ 125 kVA - Одељење стерилизације</w:t>
            </w:r>
          </w:p>
        </w:tc>
        <w:tc>
          <w:tcPr>
            <w:tcW w:w="503" w:type="pct"/>
            <w:tcBorders>
              <w:top w:val="single" w:sz="8" w:space="0" w:color="auto"/>
              <w:left w:val="single" w:sz="8" w:space="0" w:color="auto"/>
              <w:bottom w:val="single" w:sz="8" w:space="0" w:color="auto"/>
              <w:right w:val="single" w:sz="8" w:space="0" w:color="auto"/>
            </w:tcBorders>
            <w:hideMark/>
          </w:tcPr>
          <w:p w14:paraId="4F458FD3" w14:textId="77777777" w:rsidR="00343E3B" w:rsidRPr="003C6278" w:rsidRDefault="00343E3B" w:rsidP="00343E3B">
            <w:pPr>
              <w:autoSpaceDE w:val="0"/>
              <w:autoSpaceDN w:val="0"/>
              <w:adjustRightInd w:val="0"/>
              <w:jc w:val="center"/>
              <w:rPr>
                <w:noProof/>
                <w:lang w:val="en-US"/>
              </w:rPr>
            </w:pPr>
            <w:r w:rsidRPr="003C6278">
              <w:rPr>
                <w:noProof/>
                <w:lang w:val="en-US"/>
              </w:rPr>
              <w:t>ком</w:t>
            </w:r>
          </w:p>
        </w:tc>
        <w:tc>
          <w:tcPr>
            <w:tcW w:w="353" w:type="pct"/>
            <w:gridSpan w:val="2"/>
            <w:tcBorders>
              <w:top w:val="single" w:sz="8" w:space="0" w:color="auto"/>
              <w:left w:val="single" w:sz="8" w:space="0" w:color="auto"/>
              <w:bottom w:val="single" w:sz="8" w:space="0" w:color="auto"/>
              <w:right w:val="single" w:sz="8" w:space="0" w:color="auto"/>
            </w:tcBorders>
            <w:hideMark/>
          </w:tcPr>
          <w:p w14:paraId="3AAB76BB" w14:textId="77777777" w:rsidR="00343E3B" w:rsidRPr="003C6278" w:rsidRDefault="00343E3B" w:rsidP="00343E3B">
            <w:pPr>
              <w:autoSpaceDE w:val="0"/>
              <w:autoSpaceDN w:val="0"/>
              <w:adjustRightInd w:val="0"/>
              <w:jc w:val="center"/>
              <w:rPr>
                <w:noProof/>
                <w:lang w:val="en-US"/>
              </w:rPr>
            </w:pPr>
            <w:r w:rsidRPr="003C6278">
              <w:rPr>
                <w:noProof/>
                <w:lang w:val="en-US"/>
              </w:rPr>
              <w:t>1</w:t>
            </w:r>
          </w:p>
        </w:tc>
        <w:tc>
          <w:tcPr>
            <w:tcW w:w="432" w:type="pct"/>
            <w:tcBorders>
              <w:top w:val="single" w:sz="8" w:space="0" w:color="auto"/>
              <w:left w:val="single" w:sz="8" w:space="0" w:color="auto"/>
              <w:bottom w:val="single" w:sz="8" w:space="0" w:color="auto"/>
              <w:right w:val="single" w:sz="8" w:space="0" w:color="auto"/>
            </w:tcBorders>
          </w:tcPr>
          <w:p w14:paraId="5EF6BF0B" w14:textId="77777777" w:rsidR="00343E3B" w:rsidRPr="003C6278" w:rsidRDefault="00343E3B" w:rsidP="00343E3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3B0C0467" w14:textId="77777777" w:rsidR="00343E3B" w:rsidRPr="003C6278" w:rsidRDefault="00343E3B" w:rsidP="00343E3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5711C37A" w14:textId="77777777" w:rsidR="00343E3B" w:rsidRPr="003C6278" w:rsidRDefault="00343E3B" w:rsidP="00343E3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5F84F3EA" w14:textId="77777777" w:rsidR="00343E3B" w:rsidRPr="003C6278" w:rsidRDefault="00343E3B" w:rsidP="00343E3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0A8E349F" w14:textId="77777777" w:rsidR="00343E3B" w:rsidRPr="003C6278" w:rsidRDefault="00343E3B" w:rsidP="00343E3B">
            <w:pPr>
              <w:autoSpaceDE w:val="0"/>
              <w:autoSpaceDN w:val="0"/>
              <w:adjustRightInd w:val="0"/>
              <w:jc w:val="right"/>
              <w:rPr>
                <w:noProof/>
                <w:lang w:val="en-US"/>
              </w:rPr>
            </w:pPr>
          </w:p>
        </w:tc>
      </w:tr>
      <w:tr w:rsidR="00343E3B" w:rsidRPr="003C6278" w14:paraId="7F312F65" w14:textId="77777777" w:rsidTr="00343E3B">
        <w:trPr>
          <w:trHeight w:val="227"/>
        </w:trPr>
        <w:tc>
          <w:tcPr>
            <w:tcW w:w="276" w:type="pct"/>
            <w:tcBorders>
              <w:top w:val="single" w:sz="8" w:space="0" w:color="auto"/>
              <w:left w:val="single" w:sz="8" w:space="0" w:color="auto"/>
              <w:bottom w:val="single" w:sz="8" w:space="0" w:color="auto"/>
              <w:right w:val="single" w:sz="8" w:space="0" w:color="auto"/>
            </w:tcBorders>
          </w:tcPr>
          <w:p w14:paraId="785B3334" w14:textId="482BAD24" w:rsidR="00343E3B" w:rsidRPr="00343E3B" w:rsidRDefault="00343E3B" w:rsidP="00343E3B">
            <w:pPr>
              <w:autoSpaceDE w:val="0"/>
              <w:autoSpaceDN w:val="0"/>
              <w:adjustRightInd w:val="0"/>
              <w:jc w:val="center"/>
              <w:rPr>
                <w:noProof/>
                <w:lang w:val="sr-Cyrl-RS"/>
              </w:rPr>
            </w:pPr>
            <w:r>
              <w:rPr>
                <w:noProof/>
                <w:lang w:val="sr-Cyrl-RS"/>
              </w:rPr>
              <w:t>4.</w:t>
            </w:r>
          </w:p>
        </w:tc>
        <w:tc>
          <w:tcPr>
            <w:tcW w:w="1751" w:type="pct"/>
            <w:gridSpan w:val="2"/>
            <w:tcBorders>
              <w:top w:val="single" w:sz="8" w:space="0" w:color="auto"/>
              <w:left w:val="single" w:sz="8" w:space="0" w:color="auto"/>
              <w:bottom w:val="single" w:sz="8" w:space="0" w:color="auto"/>
              <w:right w:val="single" w:sz="8" w:space="0" w:color="auto"/>
            </w:tcBorders>
            <w:vAlign w:val="center"/>
            <w:hideMark/>
          </w:tcPr>
          <w:p w14:paraId="5DC85457" w14:textId="5850A61B" w:rsidR="00343E3B" w:rsidRPr="003C6278" w:rsidRDefault="00343E3B" w:rsidP="00343E3B">
            <w:pPr>
              <w:autoSpaceDE w:val="0"/>
              <w:autoSpaceDN w:val="0"/>
              <w:adjustRightInd w:val="0"/>
              <w:rPr>
                <w:noProof/>
                <w:lang w:val="en-US"/>
              </w:rPr>
            </w:pPr>
            <w:r>
              <w:t>ДЕА</w:t>
            </w:r>
            <w:r w:rsidRPr="0039543C">
              <w:t xml:space="preserve">  Уљаник  600 kVA – контејнерски</w:t>
            </w:r>
          </w:p>
        </w:tc>
        <w:tc>
          <w:tcPr>
            <w:tcW w:w="503" w:type="pct"/>
            <w:tcBorders>
              <w:top w:val="single" w:sz="8" w:space="0" w:color="auto"/>
              <w:left w:val="single" w:sz="8" w:space="0" w:color="auto"/>
              <w:bottom w:val="single" w:sz="8" w:space="0" w:color="auto"/>
              <w:right w:val="single" w:sz="8" w:space="0" w:color="auto"/>
            </w:tcBorders>
            <w:hideMark/>
          </w:tcPr>
          <w:p w14:paraId="69587095" w14:textId="77777777" w:rsidR="00343E3B" w:rsidRPr="003C6278" w:rsidRDefault="00343E3B" w:rsidP="00343E3B">
            <w:pPr>
              <w:autoSpaceDE w:val="0"/>
              <w:autoSpaceDN w:val="0"/>
              <w:adjustRightInd w:val="0"/>
              <w:jc w:val="center"/>
              <w:rPr>
                <w:noProof/>
                <w:lang w:val="en-US"/>
              </w:rPr>
            </w:pPr>
            <w:r w:rsidRPr="003C6278">
              <w:rPr>
                <w:noProof/>
                <w:lang w:val="en-US"/>
              </w:rPr>
              <w:t>ком</w:t>
            </w:r>
          </w:p>
        </w:tc>
        <w:tc>
          <w:tcPr>
            <w:tcW w:w="353" w:type="pct"/>
            <w:gridSpan w:val="2"/>
            <w:tcBorders>
              <w:top w:val="single" w:sz="8" w:space="0" w:color="auto"/>
              <w:left w:val="single" w:sz="8" w:space="0" w:color="auto"/>
              <w:bottom w:val="single" w:sz="8" w:space="0" w:color="auto"/>
              <w:right w:val="single" w:sz="8" w:space="0" w:color="auto"/>
            </w:tcBorders>
            <w:hideMark/>
          </w:tcPr>
          <w:p w14:paraId="00E40250" w14:textId="77777777" w:rsidR="00343E3B" w:rsidRPr="003C6278" w:rsidRDefault="00343E3B" w:rsidP="00343E3B">
            <w:pPr>
              <w:autoSpaceDE w:val="0"/>
              <w:autoSpaceDN w:val="0"/>
              <w:adjustRightInd w:val="0"/>
              <w:jc w:val="center"/>
              <w:rPr>
                <w:noProof/>
                <w:lang w:val="en-US"/>
              </w:rPr>
            </w:pPr>
            <w:r w:rsidRPr="003C6278">
              <w:rPr>
                <w:noProof/>
                <w:lang w:val="en-US"/>
              </w:rPr>
              <w:t>1</w:t>
            </w:r>
          </w:p>
        </w:tc>
        <w:tc>
          <w:tcPr>
            <w:tcW w:w="432" w:type="pct"/>
            <w:tcBorders>
              <w:top w:val="single" w:sz="8" w:space="0" w:color="auto"/>
              <w:left w:val="single" w:sz="8" w:space="0" w:color="auto"/>
              <w:bottom w:val="single" w:sz="8" w:space="0" w:color="auto"/>
              <w:right w:val="single" w:sz="8" w:space="0" w:color="auto"/>
            </w:tcBorders>
          </w:tcPr>
          <w:p w14:paraId="4639660B" w14:textId="77777777" w:rsidR="00343E3B" w:rsidRPr="003C6278" w:rsidRDefault="00343E3B" w:rsidP="00343E3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230C8991" w14:textId="77777777" w:rsidR="00343E3B" w:rsidRPr="003C6278" w:rsidRDefault="00343E3B" w:rsidP="00343E3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33064F40" w14:textId="77777777" w:rsidR="00343E3B" w:rsidRPr="003C6278" w:rsidRDefault="00343E3B" w:rsidP="00343E3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141B2058" w14:textId="77777777" w:rsidR="00343E3B" w:rsidRPr="003C6278" w:rsidRDefault="00343E3B" w:rsidP="00343E3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6FB49E7E" w14:textId="77777777" w:rsidR="00343E3B" w:rsidRPr="003C6278" w:rsidRDefault="00343E3B" w:rsidP="00343E3B">
            <w:pPr>
              <w:autoSpaceDE w:val="0"/>
              <w:autoSpaceDN w:val="0"/>
              <w:adjustRightInd w:val="0"/>
              <w:jc w:val="right"/>
              <w:rPr>
                <w:noProof/>
                <w:lang w:val="en-US"/>
              </w:rPr>
            </w:pPr>
          </w:p>
        </w:tc>
      </w:tr>
      <w:tr w:rsidR="00343E3B" w:rsidRPr="003C6278" w14:paraId="475716D6" w14:textId="77777777" w:rsidTr="00343E3B">
        <w:trPr>
          <w:trHeight w:val="227"/>
        </w:trPr>
        <w:tc>
          <w:tcPr>
            <w:tcW w:w="276" w:type="pct"/>
            <w:tcBorders>
              <w:top w:val="single" w:sz="8" w:space="0" w:color="auto"/>
              <w:left w:val="single" w:sz="8" w:space="0" w:color="auto"/>
              <w:bottom w:val="single" w:sz="8" w:space="0" w:color="auto"/>
              <w:right w:val="single" w:sz="8" w:space="0" w:color="auto"/>
            </w:tcBorders>
          </w:tcPr>
          <w:p w14:paraId="1CF43DFD" w14:textId="218429FE" w:rsidR="00343E3B" w:rsidRPr="00343E3B" w:rsidRDefault="00343E3B" w:rsidP="00343E3B">
            <w:pPr>
              <w:autoSpaceDE w:val="0"/>
              <w:autoSpaceDN w:val="0"/>
              <w:adjustRightInd w:val="0"/>
              <w:jc w:val="center"/>
              <w:rPr>
                <w:noProof/>
                <w:lang w:val="sr-Cyrl-RS"/>
              </w:rPr>
            </w:pPr>
            <w:r>
              <w:rPr>
                <w:noProof/>
                <w:lang w:val="sr-Cyrl-RS"/>
              </w:rPr>
              <w:t>5.</w:t>
            </w:r>
          </w:p>
        </w:tc>
        <w:tc>
          <w:tcPr>
            <w:tcW w:w="1751" w:type="pct"/>
            <w:gridSpan w:val="2"/>
            <w:tcBorders>
              <w:top w:val="single" w:sz="8" w:space="0" w:color="auto"/>
              <w:left w:val="single" w:sz="8" w:space="0" w:color="auto"/>
              <w:bottom w:val="single" w:sz="8" w:space="0" w:color="auto"/>
              <w:right w:val="single" w:sz="8" w:space="0" w:color="auto"/>
            </w:tcBorders>
            <w:vAlign w:val="center"/>
            <w:hideMark/>
          </w:tcPr>
          <w:p w14:paraId="60FAD5F8" w14:textId="301E4259" w:rsidR="00343E3B" w:rsidRPr="003C6278" w:rsidRDefault="00343E3B" w:rsidP="00343E3B">
            <w:pPr>
              <w:autoSpaceDE w:val="0"/>
              <w:autoSpaceDN w:val="0"/>
              <w:adjustRightInd w:val="0"/>
              <w:rPr>
                <w:noProof/>
                <w:lang w:val="en-US"/>
              </w:rPr>
            </w:pPr>
            <w:r>
              <w:t xml:space="preserve">ДЕА „Виса“ 250 </w:t>
            </w:r>
            <w:r w:rsidRPr="0039543C">
              <w:t>kVA - Одељење радиологије</w:t>
            </w:r>
          </w:p>
        </w:tc>
        <w:tc>
          <w:tcPr>
            <w:tcW w:w="503" w:type="pct"/>
            <w:tcBorders>
              <w:top w:val="single" w:sz="8" w:space="0" w:color="auto"/>
              <w:left w:val="single" w:sz="8" w:space="0" w:color="auto"/>
              <w:bottom w:val="single" w:sz="8" w:space="0" w:color="auto"/>
              <w:right w:val="single" w:sz="8" w:space="0" w:color="auto"/>
            </w:tcBorders>
            <w:hideMark/>
          </w:tcPr>
          <w:p w14:paraId="11EF7ABD" w14:textId="77777777" w:rsidR="00343E3B" w:rsidRPr="003C6278" w:rsidRDefault="00343E3B" w:rsidP="00343E3B">
            <w:pPr>
              <w:autoSpaceDE w:val="0"/>
              <w:autoSpaceDN w:val="0"/>
              <w:adjustRightInd w:val="0"/>
              <w:jc w:val="center"/>
              <w:rPr>
                <w:noProof/>
                <w:lang w:val="en-US"/>
              </w:rPr>
            </w:pPr>
            <w:r w:rsidRPr="003C6278">
              <w:rPr>
                <w:noProof/>
                <w:lang w:val="en-US"/>
              </w:rPr>
              <w:t>ком</w:t>
            </w:r>
          </w:p>
        </w:tc>
        <w:tc>
          <w:tcPr>
            <w:tcW w:w="353" w:type="pct"/>
            <w:gridSpan w:val="2"/>
            <w:tcBorders>
              <w:top w:val="single" w:sz="8" w:space="0" w:color="auto"/>
              <w:left w:val="single" w:sz="8" w:space="0" w:color="auto"/>
              <w:bottom w:val="single" w:sz="8" w:space="0" w:color="auto"/>
              <w:right w:val="single" w:sz="8" w:space="0" w:color="auto"/>
            </w:tcBorders>
            <w:hideMark/>
          </w:tcPr>
          <w:p w14:paraId="2B4470DD" w14:textId="77777777" w:rsidR="00343E3B" w:rsidRPr="003C6278" w:rsidRDefault="00343E3B" w:rsidP="00343E3B">
            <w:pPr>
              <w:autoSpaceDE w:val="0"/>
              <w:autoSpaceDN w:val="0"/>
              <w:adjustRightInd w:val="0"/>
              <w:jc w:val="center"/>
              <w:rPr>
                <w:noProof/>
                <w:lang w:val="en-US"/>
              </w:rPr>
            </w:pPr>
            <w:r w:rsidRPr="003C6278">
              <w:rPr>
                <w:noProof/>
                <w:lang w:val="en-US"/>
              </w:rPr>
              <w:t>1</w:t>
            </w:r>
          </w:p>
        </w:tc>
        <w:tc>
          <w:tcPr>
            <w:tcW w:w="432" w:type="pct"/>
            <w:tcBorders>
              <w:top w:val="single" w:sz="8" w:space="0" w:color="auto"/>
              <w:left w:val="single" w:sz="8" w:space="0" w:color="auto"/>
              <w:bottom w:val="single" w:sz="8" w:space="0" w:color="auto"/>
              <w:right w:val="single" w:sz="8" w:space="0" w:color="auto"/>
            </w:tcBorders>
          </w:tcPr>
          <w:p w14:paraId="7BAA9DB5" w14:textId="77777777" w:rsidR="00343E3B" w:rsidRPr="003C6278" w:rsidRDefault="00343E3B" w:rsidP="00343E3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5B711746" w14:textId="77777777" w:rsidR="00343E3B" w:rsidRPr="003C6278" w:rsidRDefault="00343E3B" w:rsidP="00343E3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1C96AF46" w14:textId="77777777" w:rsidR="00343E3B" w:rsidRPr="003C6278" w:rsidRDefault="00343E3B" w:rsidP="00343E3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5BCED7E9" w14:textId="77777777" w:rsidR="00343E3B" w:rsidRPr="003C6278" w:rsidRDefault="00343E3B" w:rsidP="00343E3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293DEA6D" w14:textId="77777777" w:rsidR="00343E3B" w:rsidRPr="003C6278" w:rsidRDefault="00343E3B" w:rsidP="00343E3B">
            <w:pPr>
              <w:autoSpaceDE w:val="0"/>
              <w:autoSpaceDN w:val="0"/>
              <w:adjustRightInd w:val="0"/>
              <w:jc w:val="right"/>
              <w:rPr>
                <w:noProof/>
                <w:lang w:val="en-US"/>
              </w:rPr>
            </w:pPr>
          </w:p>
        </w:tc>
      </w:tr>
      <w:tr w:rsidR="00343E3B" w:rsidRPr="003C6278" w14:paraId="719F7497" w14:textId="77777777" w:rsidTr="00343E3B">
        <w:trPr>
          <w:trHeight w:val="227"/>
        </w:trPr>
        <w:tc>
          <w:tcPr>
            <w:tcW w:w="276" w:type="pct"/>
            <w:tcBorders>
              <w:top w:val="single" w:sz="8" w:space="0" w:color="auto"/>
              <w:left w:val="single" w:sz="8" w:space="0" w:color="auto"/>
              <w:bottom w:val="single" w:sz="8" w:space="0" w:color="auto"/>
              <w:right w:val="single" w:sz="8" w:space="0" w:color="auto"/>
            </w:tcBorders>
          </w:tcPr>
          <w:p w14:paraId="7313F544" w14:textId="04EDE1DE" w:rsidR="00343E3B" w:rsidRPr="00343E3B" w:rsidRDefault="00343E3B" w:rsidP="00343E3B">
            <w:pPr>
              <w:autoSpaceDE w:val="0"/>
              <w:autoSpaceDN w:val="0"/>
              <w:adjustRightInd w:val="0"/>
              <w:jc w:val="center"/>
              <w:rPr>
                <w:noProof/>
                <w:lang w:val="sr-Cyrl-RS"/>
              </w:rPr>
            </w:pPr>
            <w:r>
              <w:rPr>
                <w:noProof/>
                <w:lang w:val="sr-Cyrl-RS"/>
              </w:rPr>
              <w:t>6.</w:t>
            </w:r>
          </w:p>
        </w:tc>
        <w:tc>
          <w:tcPr>
            <w:tcW w:w="1751" w:type="pct"/>
            <w:gridSpan w:val="2"/>
            <w:tcBorders>
              <w:top w:val="single" w:sz="8" w:space="0" w:color="auto"/>
              <w:left w:val="single" w:sz="8" w:space="0" w:color="auto"/>
              <w:bottom w:val="single" w:sz="8" w:space="0" w:color="auto"/>
              <w:right w:val="single" w:sz="8" w:space="0" w:color="auto"/>
            </w:tcBorders>
            <w:vAlign w:val="center"/>
            <w:hideMark/>
          </w:tcPr>
          <w:p w14:paraId="5FB536A0" w14:textId="2E89C154" w:rsidR="00343E3B" w:rsidRPr="003C6278" w:rsidRDefault="00343E3B" w:rsidP="00343E3B">
            <w:pPr>
              <w:autoSpaceDE w:val="0"/>
              <w:autoSpaceDN w:val="0"/>
              <w:adjustRightInd w:val="0"/>
              <w:rPr>
                <w:noProof/>
                <w:lang w:val="en-US"/>
              </w:rPr>
            </w:pPr>
            <w:r w:rsidRPr="0039543C">
              <w:t xml:space="preserve">Мобилни </w:t>
            </w:r>
            <w:r>
              <w:t>ДЕА</w:t>
            </w:r>
            <w:r w:rsidRPr="0039543C">
              <w:t xml:space="preserve"> »Торпедо Кончар“ 40 kVA</w:t>
            </w:r>
          </w:p>
        </w:tc>
        <w:tc>
          <w:tcPr>
            <w:tcW w:w="503" w:type="pct"/>
            <w:tcBorders>
              <w:top w:val="single" w:sz="8" w:space="0" w:color="auto"/>
              <w:left w:val="single" w:sz="8" w:space="0" w:color="auto"/>
              <w:bottom w:val="single" w:sz="8" w:space="0" w:color="auto"/>
              <w:right w:val="single" w:sz="8" w:space="0" w:color="auto"/>
            </w:tcBorders>
            <w:hideMark/>
          </w:tcPr>
          <w:p w14:paraId="45FD7ACE" w14:textId="77777777" w:rsidR="00343E3B" w:rsidRPr="003C6278" w:rsidRDefault="00343E3B" w:rsidP="00343E3B">
            <w:pPr>
              <w:autoSpaceDE w:val="0"/>
              <w:autoSpaceDN w:val="0"/>
              <w:adjustRightInd w:val="0"/>
              <w:jc w:val="center"/>
              <w:rPr>
                <w:noProof/>
                <w:lang w:val="en-US"/>
              </w:rPr>
            </w:pPr>
            <w:r w:rsidRPr="003C6278">
              <w:rPr>
                <w:noProof/>
                <w:lang w:val="en-US"/>
              </w:rPr>
              <w:t>ком</w:t>
            </w:r>
          </w:p>
        </w:tc>
        <w:tc>
          <w:tcPr>
            <w:tcW w:w="353" w:type="pct"/>
            <w:gridSpan w:val="2"/>
            <w:tcBorders>
              <w:top w:val="single" w:sz="8" w:space="0" w:color="auto"/>
              <w:left w:val="single" w:sz="8" w:space="0" w:color="auto"/>
              <w:bottom w:val="single" w:sz="8" w:space="0" w:color="auto"/>
              <w:right w:val="single" w:sz="8" w:space="0" w:color="auto"/>
            </w:tcBorders>
            <w:hideMark/>
          </w:tcPr>
          <w:p w14:paraId="285D1325" w14:textId="77777777" w:rsidR="00343E3B" w:rsidRPr="003C6278" w:rsidRDefault="00343E3B" w:rsidP="00343E3B">
            <w:pPr>
              <w:autoSpaceDE w:val="0"/>
              <w:autoSpaceDN w:val="0"/>
              <w:adjustRightInd w:val="0"/>
              <w:jc w:val="center"/>
              <w:rPr>
                <w:noProof/>
                <w:lang w:val="en-US"/>
              </w:rPr>
            </w:pPr>
            <w:r w:rsidRPr="003C6278">
              <w:rPr>
                <w:noProof/>
                <w:lang w:val="en-US"/>
              </w:rPr>
              <w:t>1</w:t>
            </w:r>
          </w:p>
        </w:tc>
        <w:tc>
          <w:tcPr>
            <w:tcW w:w="432" w:type="pct"/>
            <w:tcBorders>
              <w:top w:val="single" w:sz="8" w:space="0" w:color="auto"/>
              <w:left w:val="single" w:sz="8" w:space="0" w:color="auto"/>
              <w:bottom w:val="single" w:sz="8" w:space="0" w:color="auto"/>
              <w:right w:val="single" w:sz="8" w:space="0" w:color="auto"/>
            </w:tcBorders>
          </w:tcPr>
          <w:p w14:paraId="15B431E9" w14:textId="77777777" w:rsidR="00343E3B" w:rsidRPr="003C6278" w:rsidRDefault="00343E3B" w:rsidP="00343E3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3CEB655A" w14:textId="77777777" w:rsidR="00343E3B" w:rsidRPr="003C6278" w:rsidRDefault="00343E3B" w:rsidP="00343E3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2D9BFFE5" w14:textId="77777777" w:rsidR="00343E3B" w:rsidRPr="003C6278" w:rsidRDefault="00343E3B" w:rsidP="00343E3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54B4B1A2" w14:textId="77777777" w:rsidR="00343E3B" w:rsidRPr="003C6278" w:rsidRDefault="00343E3B" w:rsidP="00343E3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330F6B98" w14:textId="77777777" w:rsidR="00343E3B" w:rsidRPr="003C6278" w:rsidRDefault="00343E3B" w:rsidP="00343E3B">
            <w:pPr>
              <w:autoSpaceDE w:val="0"/>
              <w:autoSpaceDN w:val="0"/>
              <w:adjustRightInd w:val="0"/>
              <w:jc w:val="right"/>
              <w:rPr>
                <w:noProof/>
                <w:lang w:val="en-US"/>
              </w:rPr>
            </w:pPr>
          </w:p>
        </w:tc>
      </w:tr>
      <w:tr w:rsidR="00343E3B" w:rsidRPr="003C6278" w14:paraId="1938DC20" w14:textId="77777777" w:rsidTr="00343E3B">
        <w:trPr>
          <w:trHeight w:val="227"/>
        </w:trPr>
        <w:tc>
          <w:tcPr>
            <w:tcW w:w="276" w:type="pct"/>
            <w:tcBorders>
              <w:top w:val="single" w:sz="8" w:space="0" w:color="auto"/>
              <w:left w:val="single" w:sz="8" w:space="0" w:color="auto"/>
              <w:bottom w:val="single" w:sz="8" w:space="0" w:color="auto"/>
              <w:right w:val="single" w:sz="8" w:space="0" w:color="auto"/>
            </w:tcBorders>
          </w:tcPr>
          <w:p w14:paraId="0D48C4E9" w14:textId="29A2A7DE" w:rsidR="00343E3B" w:rsidRPr="00343E3B" w:rsidRDefault="00343E3B" w:rsidP="00343E3B">
            <w:pPr>
              <w:autoSpaceDE w:val="0"/>
              <w:autoSpaceDN w:val="0"/>
              <w:adjustRightInd w:val="0"/>
              <w:jc w:val="center"/>
              <w:rPr>
                <w:noProof/>
                <w:lang w:val="sr-Cyrl-RS"/>
              </w:rPr>
            </w:pPr>
            <w:r>
              <w:rPr>
                <w:noProof/>
                <w:lang w:val="sr-Cyrl-RS"/>
              </w:rPr>
              <w:t>7.</w:t>
            </w:r>
          </w:p>
        </w:tc>
        <w:tc>
          <w:tcPr>
            <w:tcW w:w="1751" w:type="pct"/>
            <w:gridSpan w:val="2"/>
            <w:tcBorders>
              <w:top w:val="single" w:sz="8" w:space="0" w:color="auto"/>
              <w:left w:val="single" w:sz="8" w:space="0" w:color="auto"/>
              <w:bottom w:val="single" w:sz="8" w:space="0" w:color="auto"/>
              <w:right w:val="single" w:sz="8" w:space="0" w:color="auto"/>
            </w:tcBorders>
            <w:vAlign w:val="center"/>
            <w:hideMark/>
          </w:tcPr>
          <w:p w14:paraId="3BB6E275" w14:textId="74226A4F" w:rsidR="00343E3B" w:rsidRPr="003C6278" w:rsidRDefault="00343E3B" w:rsidP="00343E3B">
            <w:pPr>
              <w:autoSpaceDE w:val="0"/>
              <w:autoSpaceDN w:val="0"/>
              <w:adjustRightInd w:val="0"/>
              <w:rPr>
                <w:noProof/>
                <w:lang w:val="en-US"/>
              </w:rPr>
            </w:pPr>
            <w:r>
              <w:t>ДМБ</w:t>
            </w:r>
            <w:r w:rsidRPr="0039543C">
              <w:t xml:space="preserve"> 5 kVA  -</w:t>
            </w:r>
            <w:r>
              <w:t>СТУП</w:t>
            </w:r>
          </w:p>
        </w:tc>
        <w:tc>
          <w:tcPr>
            <w:tcW w:w="503" w:type="pct"/>
            <w:tcBorders>
              <w:top w:val="single" w:sz="8" w:space="0" w:color="auto"/>
              <w:left w:val="single" w:sz="8" w:space="0" w:color="auto"/>
              <w:bottom w:val="single" w:sz="8" w:space="0" w:color="auto"/>
              <w:right w:val="single" w:sz="8" w:space="0" w:color="auto"/>
            </w:tcBorders>
            <w:hideMark/>
          </w:tcPr>
          <w:p w14:paraId="721A64BD" w14:textId="77777777" w:rsidR="00343E3B" w:rsidRPr="003C6278" w:rsidRDefault="00343E3B" w:rsidP="00343E3B">
            <w:pPr>
              <w:autoSpaceDE w:val="0"/>
              <w:autoSpaceDN w:val="0"/>
              <w:adjustRightInd w:val="0"/>
              <w:jc w:val="center"/>
              <w:rPr>
                <w:noProof/>
                <w:lang w:val="en-US"/>
              </w:rPr>
            </w:pPr>
            <w:r w:rsidRPr="003C6278">
              <w:rPr>
                <w:noProof/>
                <w:lang w:val="en-US"/>
              </w:rPr>
              <w:t>ком</w:t>
            </w:r>
          </w:p>
        </w:tc>
        <w:tc>
          <w:tcPr>
            <w:tcW w:w="353" w:type="pct"/>
            <w:gridSpan w:val="2"/>
            <w:tcBorders>
              <w:top w:val="single" w:sz="8" w:space="0" w:color="auto"/>
              <w:left w:val="single" w:sz="8" w:space="0" w:color="auto"/>
              <w:bottom w:val="single" w:sz="8" w:space="0" w:color="auto"/>
              <w:right w:val="single" w:sz="8" w:space="0" w:color="auto"/>
            </w:tcBorders>
            <w:hideMark/>
          </w:tcPr>
          <w:p w14:paraId="79979660" w14:textId="77777777" w:rsidR="00343E3B" w:rsidRPr="003C6278" w:rsidRDefault="00343E3B" w:rsidP="00343E3B">
            <w:pPr>
              <w:autoSpaceDE w:val="0"/>
              <w:autoSpaceDN w:val="0"/>
              <w:adjustRightInd w:val="0"/>
              <w:jc w:val="center"/>
              <w:rPr>
                <w:noProof/>
                <w:lang w:val="en-US"/>
              </w:rPr>
            </w:pPr>
            <w:r w:rsidRPr="003C6278">
              <w:rPr>
                <w:noProof/>
                <w:lang w:val="en-US"/>
              </w:rPr>
              <w:t>2</w:t>
            </w:r>
          </w:p>
        </w:tc>
        <w:tc>
          <w:tcPr>
            <w:tcW w:w="432" w:type="pct"/>
            <w:tcBorders>
              <w:top w:val="single" w:sz="8" w:space="0" w:color="auto"/>
              <w:left w:val="single" w:sz="8" w:space="0" w:color="auto"/>
              <w:bottom w:val="single" w:sz="8" w:space="0" w:color="auto"/>
              <w:right w:val="single" w:sz="8" w:space="0" w:color="auto"/>
            </w:tcBorders>
          </w:tcPr>
          <w:p w14:paraId="4770DA7C" w14:textId="77777777" w:rsidR="00343E3B" w:rsidRPr="003C6278" w:rsidRDefault="00343E3B" w:rsidP="00343E3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4F7A9964" w14:textId="77777777" w:rsidR="00343E3B" w:rsidRPr="003C6278" w:rsidRDefault="00343E3B" w:rsidP="00343E3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2D5B8312" w14:textId="77777777" w:rsidR="00343E3B" w:rsidRPr="003C6278" w:rsidRDefault="00343E3B" w:rsidP="00343E3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2AC0190A" w14:textId="77777777" w:rsidR="00343E3B" w:rsidRPr="003C6278" w:rsidRDefault="00343E3B" w:rsidP="00343E3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268D63C2" w14:textId="77777777" w:rsidR="00343E3B" w:rsidRPr="003C6278" w:rsidRDefault="00343E3B" w:rsidP="00343E3B">
            <w:pPr>
              <w:autoSpaceDE w:val="0"/>
              <w:autoSpaceDN w:val="0"/>
              <w:adjustRightInd w:val="0"/>
              <w:jc w:val="right"/>
              <w:rPr>
                <w:noProof/>
                <w:lang w:val="en-US"/>
              </w:rPr>
            </w:pPr>
          </w:p>
        </w:tc>
      </w:tr>
      <w:tr w:rsidR="00343E3B" w:rsidRPr="003C6278" w14:paraId="6097E96A" w14:textId="77777777" w:rsidTr="00343E3B">
        <w:trPr>
          <w:trHeight w:val="227"/>
        </w:trPr>
        <w:tc>
          <w:tcPr>
            <w:tcW w:w="276" w:type="pct"/>
            <w:tcBorders>
              <w:top w:val="single" w:sz="8" w:space="0" w:color="auto"/>
              <w:left w:val="single" w:sz="8" w:space="0" w:color="auto"/>
              <w:bottom w:val="single" w:sz="8" w:space="0" w:color="auto"/>
              <w:right w:val="single" w:sz="8" w:space="0" w:color="auto"/>
            </w:tcBorders>
          </w:tcPr>
          <w:p w14:paraId="35617884" w14:textId="31F89639" w:rsidR="00343E3B" w:rsidRPr="00343E3B" w:rsidRDefault="00343E3B" w:rsidP="00343E3B">
            <w:pPr>
              <w:autoSpaceDE w:val="0"/>
              <w:autoSpaceDN w:val="0"/>
              <w:adjustRightInd w:val="0"/>
              <w:jc w:val="center"/>
              <w:rPr>
                <w:noProof/>
                <w:lang w:val="sr-Cyrl-RS"/>
              </w:rPr>
            </w:pPr>
            <w:r>
              <w:rPr>
                <w:noProof/>
                <w:lang w:val="sr-Cyrl-RS"/>
              </w:rPr>
              <w:t>8.</w:t>
            </w:r>
          </w:p>
        </w:tc>
        <w:tc>
          <w:tcPr>
            <w:tcW w:w="1751" w:type="pct"/>
            <w:gridSpan w:val="2"/>
            <w:tcBorders>
              <w:top w:val="single" w:sz="8" w:space="0" w:color="auto"/>
              <w:left w:val="single" w:sz="8" w:space="0" w:color="auto"/>
              <w:bottom w:val="single" w:sz="8" w:space="0" w:color="auto"/>
              <w:right w:val="single" w:sz="8" w:space="0" w:color="auto"/>
            </w:tcBorders>
            <w:vAlign w:val="center"/>
            <w:hideMark/>
          </w:tcPr>
          <w:p w14:paraId="77591EF7" w14:textId="4EB3B983" w:rsidR="00343E3B" w:rsidRPr="003C6278" w:rsidRDefault="00343E3B" w:rsidP="00343E3B">
            <w:pPr>
              <w:autoSpaceDE w:val="0"/>
              <w:autoSpaceDN w:val="0"/>
              <w:adjustRightInd w:val="0"/>
              <w:rPr>
                <w:noProof/>
                <w:lang w:val="en-US"/>
              </w:rPr>
            </w:pPr>
            <w:r>
              <w:t xml:space="preserve">ДЕА „Технолинк“ 250 </w:t>
            </w:r>
            <w:r w:rsidRPr="0039543C">
              <w:t xml:space="preserve">kVA  </w:t>
            </w:r>
            <w:r>
              <w:t>-ГAK</w:t>
            </w:r>
          </w:p>
        </w:tc>
        <w:tc>
          <w:tcPr>
            <w:tcW w:w="503" w:type="pct"/>
            <w:tcBorders>
              <w:top w:val="single" w:sz="8" w:space="0" w:color="auto"/>
              <w:left w:val="single" w:sz="8" w:space="0" w:color="auto"/>
              <w:bottom w:val="single" w:sz="8" w:space="0" w:color="auto"/>
              <w:right w:val="single" w:sz="8" w:space="0" w:color="auto"/>
            </w:tcBorders>
            <w:hideMark/>
          </w:tcPr>
          <w:p w14:paraId="3105E0B8" w14:textId="77777777" w:rsidR="00343E3B" w:rsidRPr="003C6278" w:rsidRDefault="00343E3B" w:rsidP="00343E3B">
            <w:pPr>
              <w:autoSpaceDE w:val="0"/>
              <w:autoSpaceDN w:val="0"/>
              <w:adjustRightInd w:val="0"/>
              <w:jc w:val="center"/>
              <w:rPr>
                <w:noProof/>
                <w:lang w:val="en-US"/>
              </w:rPr>
            </w:pPr>
            <w:r w:rsidRPr="003C6278">
              <w:rPr>
                <w:noProof/>
                <w:lang w:val="en-US"/>
              </w:rPr>
              <w:t>ком</w:t>
            </w:r>
          </w:p>
        </w:tc>
        <w:tc>
          <w:tcPr>
            <w:tcW w:w="353" w:type="pct"/>
            <w:gridSpan w:val="2"/>
            <w:tcBorders>
              <w:top w:val="single" w:sz="8" w:space="0" w:color="auto"/>
              <w:left w:val="single" w:sz="8" w:space="0" w:color="auto"/>
              <w:bottom w:val="single" w:sz="8" w:space="0" w:color="auto"/>
              <w:right w:val="single" w:sz="8" w:space="0" w:color="auto"/>
            </w:tcBorders>
            <w:hideMark/>
          </w:tcPr>
          <w:p w14:paraId="498AB767" w14:textId="77777777" w:rsidR="00343E3B" w:rsidRPr="003C6278" w:rsidRDefault="00343E3B" w:rsidP="00343E3B">
            <w:pPr>
              <w:autoSpaceDE w:val="0"/>
              <w:autoSpaceDN w:val="0"/>
              <w:adjustRightInd w:val="0"/>
              <w:jc w:val="center"/>
              <w:rPr>
                <w:noProof/>
                <w:lang w:val="en-US"/>
              </w:rPr>
            </w:pPr>
            <w:r w:rsidRPr="003C6278">
              <w:rPr>
                <w:noProof/>
                <w:lang w:val="en-US"/>
              </w:rPr>
              <w:t>1</w:t>
            </w:r>
          </w:p>
        </w:tc>
        <w:tc>
          <w:tcPr>
            <w:tcW w:w="432" w:type="pct"/>
            <w:tcBorders>
              <w:top w:val="single" w:sz="8" w:space="0" w:color="auto"/>
              <w:left w:val="single" w:sz="8" w:space="0" w:color="auto"/>
              <w:bottom w:val="single" w:sz="8" w:space="0" w:color="auto"/>
              <w:right w:val="single" w:sz="8" w:space="0" w:color="auto"/>
            </w:tcBorders>
          </w:tcPr>
          <w:p w14:paraId="69AACBF9" w14:textId="77777777" w:rsidR="00343E3B" w:rsidRPr="003C6278" w:rsidRDefault="00343E3B" w:rsidP="00343E3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585FFC54" w14:textId="77777777" w:rsidR="00343E3B" w:rsidRPr="003C6278" w:rsidRDefault="00343E3B" w:rsidP="00343E3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755FF96E" w14:textId="77777777" w:rsidR="00343E3B" w:rsidRPr="003C6278" w:rsidRDefault="00343E3B" w:rsidP="00343E3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7DF0E5C5" w14:textId="77777777" w:rsidR="00343E3B" w:rsidRPr="003C6278" w:rsidRDefault="00343E3B" w:rsidP="00343E3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1DABBDAA" w14:textId="77777777" w:rsidR="00343E3B" w:rsidRPr="003C6278" w:rsidRDefault="00343E3B" w:rsidP="00343E3B">
            <w:pPr>
              <w:autoSpaceDE w:val="0"/>
              <w:autoSpaceDN w:val="0"/>
              <w:adjustRightInd w:val="0"/>
              <w:jc w:val="right"/>
              <w:rPr>
                <w:noProof/>
                <w:lang w:val="en-US"/>
              </w:rPr>
            </w:pPr>
          </w:p>
        </w:tc>
      </w:tr>
      <w:tr w:rsidR="00B51ECD" w:rsidRPr="003C6278" w14:paraId="39CA8135" w14:textId="77777777" w:rsidTr="005547AD">
        <w:trPr>
          <w:trHeight w:val="227"/>
        </w:trPr>
        <w:tc>
          <w:tcPr>
            <w:tcW w:w="3315" w:type="pct"/>
            <w:gridSpan w:val="7"/>
            <w:tcBorders>
              <w:top w:val="single" w:sz="8" w:space="0" w:color="auto"/>
              <w:left w:val="single" w:sz="8" w:space="0" w:color="auto"/>
              <w:bottom w:val="single" w:sz="8" w:space="0" w:color="auto"/>
              <w:right w:val="single" w:sz="8" w:space="0" w:color="auto"/>
            </w:tcBorders>
            <w:hideMark/>
          </w:tcPr>
          <w:p w14:paraId="667F3922" w14:textId="77777777" w:rsidR="00B51ECD" w:rsidRPr="003C6278" w:rsidRDefault="00B51ECD" w:rsidP="00B04B5C">
            <w:pPr>
              <w:autoSpaceDE w:val="0"/>
              <w:autoSpaceDN w:val="0"/>
              <w:adjustRightInd w:val="0"/>
              <w:rPr>
                <w:b/>
                <w:noProof/>
                <w:lang w:val="sr-Cyrl-RS"/>
              </w:rPr>
            </w:pPr>
            <w:r w:rsidRPr="003C6278">
              <w:rPr>
                <w:b/>
                <w:noProof/>
                <w:lang w:val="sr-Cyrl-RS"/>
              </w:rPr>
              <w:t xml:space="preserve">УКУПНА ЦЕНА ПЕРИОДИЧНОГ ПРЕГЛЕДА НАБРОЈАНИХ ДЕА </w:t>
            </w:r>
          </w:p>
        </w:tc>
        <w:tc>
          <w:tcPr>
            <w:tcW w:w="443" w:type="pct"/>
            <w:tcBorders>
              <w:top w:val="single" w:sz="8" w:space="0" w:color="auto"/>
              <w:left w:val="single" w:sz="8" w:space="0" w:color="auto"/>
              <w:bottom w:val="single" w:sz="8" w:space="0" w:color="auto"/>
              <w:right w:val="single" w:sz="8" w:space="0" w:color="auto"/>
            </w:tcBorders>
          </w:tcPr>
          <w:p w14:paraId="39BFB20E" w14:textId="77777777" w:rsidR="00B51ECD" w:rsidRPr="003C6278" w:rsidRDefault="00B51ECD" w:rsidP="00B04B5C">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0A1EA1B9" w14:textId="77777777" w:rsidR="00B51ECD" w:rsidRPr="003C6278" w:rsidRDefault="00B51ECD" w:rsidP="00B04B5C">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542EF97E" w14:textId="77777777" w:rsidR="00B51ECD" w:rsidRPr="003C6278" w:rsidRDefault="00B51ECD" w:rsidP="00B04B5C">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292634F6" w14:textId="77777777" w:rsidR="00B51ECD" w:rsidRPr="003C6278" w:rsidRDefault="00B51ECD" w:rsidP="00B04B5C">
            <w:pPr>
              <w:autoSpaceDE w:val="0"/>
              <w:autoSpaceDN w:val="0"/>
              <w:adjustRightInd w:val="0"/>
              <w:jc w:val="right"/>
              <w:rPr>
                <w:noProof/>
                <w:lang w:val="en-US"/>
              </w:rPr>
            </w:pPr>
          </w:p>
        </w:tc>
      </w:tr>
      <w:tr w:rsidR="00B51ECD" w:rsidRPr="003C6278" w14:paraId="2698026E" w14:textId="77777777" w:rsidTr="00B04B5C">
        <w:trPr>
          <w:trHeight w:val="57"/>
        </w:trPr>
        <w:tc>
          <w:tcPr>
            <w:tcW w:w="5000" w:type="pct"/>
            <w:gridSpan w:val="11"/>
            <w:tcBorders>
              <w:top w:val="single" w:sz="8" w:space="0" w:color="auto"/>
              <w:left w:val="single" w:sz="8" w:space="0" w:color="auto"/>
              <w:bottom w:val="single" w:sz="8" w:space="0" w:color="auto"/>
              <w:right w:val="single" w:sz="8" w:space="0" w:color="auto"/>
            </w:tcBorders>
          </w:tcPr>
          <w:p w14:paraId="28CB9ECE" w14:textId="77777777" w:rsidR="00B51ECD" w:rsidRPr="003C6278" w:rsidRDefault="00B51ECD" w:rsidP="00B04B5C">
            <w:pPr>
              <w:autoSpaceDE w:val="0"/>
              <w:autoSpaceDN w:val="0"/>
              <w:adjustRightInd w:val="0"/>
              <w:jc w:val="right"/>
              <w:rPr>
                <w:noProof/>
                <w:lang w:val="en-US"/>
              </w:rPr>
            </w:pPr>
          </w:p>
        </w:tc>
      </w:tr>
      <w:tr w:rsidR="00B51ECD" w:rsidRPr="003C6278" w14:paraId="76B4DF6F" w14:textId="77777777" w:rsidTr="005547AD">
        <w:trPr>
          <w:trHeight w:val="420"/>
        </w:trPr>
        <w:tc>
          <w:tcPr>
            <w:tcW w:w="3758" w:type="pct"/>
            <w:gridSpan w:val="8"/>
            <w:tcBorders>
              <w:top w:val="single" w:sz="8" w:space="0" w:color="auto"/>
              <w:left w:val="single" w:sz="8" w:space="0" w:color="auto"/>
              <w:bottom w:val="single" w:sz="8" w:space="0" w:color="auto"/>
              <w:right w:val="single" w:sz="8" w:space="0" w:color="auto"/>
            </w:tcBorders>
            <w:hideMark/>
          </w:tcPr>
          <w:p w14:paraId="30A1F547" w14:textId="77777777" w:rsidR="00B51ECD" w:rsidRPr="003C6278" w:rsidRDefault="00B51ECD" w:rsidP="00B04B5C">
            <w:pPr>
              <w:ind w:right="139"/>
              <w:rPr>
                <w:noProof/>
                <w:lang w:val="sr-Cyrl-RS"/>
              </w:rPr>
            </w:pPr>
            <w:r w:rsidRPr="003C6278">
              <w:rPr>
                <w:b/>
                <w:lang w:val="sr-Cyrl-RS"/>
              </w:rPr>
              <w:t xml:space="preserve">В) </w:t>
            </w:r>
            <w:r w:rsidRPr="003C6278">
              <w:rPr>
                <w:b/>
                <w:lang w:val="sr-Latn-RS"/>
              </w:rPr>
              <w:t xml:space="preserve">СПИСАК РЕЗЕРВНИХ ДЕЛОВА </w:t>
            </w:r>
            <w:r w:rsidRPr="003C6278">
              <w:rPr>
                <w:b/>
                <w:lang w:val="sr-Cyrl-RS"/>
              </w:rPr>
              <w:t xml:space="preserve">ЗА </w:t>
            </w:r>
            <w:r w:rsidRPr="003C6278">
              <w:rPr>
                <w:b/>
                <w:lang w:val="sr-Latn-RS"/>
              </w:rPr>
              <w:t>КОРЕКТИВНО ОДРЖАВАЊЕ</w:t>
            </w:r>
            <w:r w:rsidRPr="003C6278">
              <w:rPr>
                <w:b/>
                <w:lang w:val="sr-Cyrl-RS"/>
              </w:rPr>
              <w:t xml:space="preserve"> </w:t>
            </w:r>
            <w:r w:rsidRPr="003C6278">
              <w:rPr>
                <w:b/>
                <w:noProof/>
                <w:lang w:val="sr-Cyrl-RS"/>
              </w:rPr>
              <w:t>ДЕА</w:t>
            </w:r>
          </w:p>
        </w:tc>
        <w:tc>
          <w:tcPr>
            <w:tcW w:w="503" w:type="pct"/>
            <w:tcBorders>
              <w:top w:val="single" w:sz="8" w:space="0" w:color="auto"/>
              <w:left w:val="single" w:sz="8" w:space="0" w:color="auto"/>
              <w:bottom w:val="single" w:sz="8" w:space="0" w:color="auto"/>
              <w:right w:val="single" w:sz="8" w:space="0" w:color="auto"/>
            </w:tcBorders>
          </w:tcPr>
          <w:p w14:paraId="504B6AED" w14:textId="77777777" w:rsidR="00B51ECD" w:rsidRPr="003C6278" w:rsidRDefault="00B51ECD" w:rsidP="00B04B5C">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7851E088" w14:textId="77777777" w:rsidR="00B51ECD" w:rsidRPr="003C6278" w:rsidRDefault="00B51ECD" w:rsidP="00B04B5C">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781FCAD2" w14:textId="77777777" w:rsidR="00B51ECD" w:rsidRPr="003C6278" w:rsidRDefault="00B51ECD" w:rsidP="00B04B5C">
            <w:pPr>
              <w:autoSpaceDE w:val="0"/>
              <w:autoSpaceDN w:val="0"/>
              <w:adjustRightInd w:val="0"/>
              <w:jc w:val="right"/>
              <w:rPr>
                <w:noProof/>
                <w:lang w:val="en-US"/>
              </w:rPr>
            </w:pPr>
          </w:p>
        </w:tc>
      </w:tr>
      <w:tr w:rsidR="00B51ECD" w:rsidRPr="003C6278" w14:paraId="78291E5E" w14:textId="77777777" w:rsidTr="005547AD">
        <w:trPr>
          <w:trHeight w:val="420"/>
        </w:trPr>
        <w:tc>
          <w:tcPr>
            <w:tcW w:w="2027" w:type="pct"/>
            <w:gridSpan w:val="3"/>
            <w:tcBorders>
              <w:top w:val="single" w:sz="8" w:space="0" w:color="auto"/>
              <w:left w:val="single" w:sz="8" w:space="0" w:color="auto"/>
              <w:bottom w:val="single" w:sz="8" w:space="0" w:color="auto"/>
              <w:right w:val="single" w:sz="8" w:space="0" w:color="auto"/>
            </w:tcBorders>
            <w:hideMark/>
          </w:tcPr>
          <w:p w14:paraId="13EC9CFD" w14:textId="77777777" w:rsidR="00B51ECD" w:rsidRPr="003C6278" w:rsidRDefault="00B51ECD" w:rsidP="00343E3B">
            <w:pPr>
              <w:autoSpaceDE w:val="0"/>
              <w:autoSpaceDN w:val="0"/>
              <w:adjustRightInd w:val="0"/>
              <w:jc w:val="center"/>
              <w:rPr>
                <w:noProof/>
                <w:lang w:val="en-US"/>
              </w:rPr>
            </w:pPr>
            <w:r w:rsidRPr="003C6278">
              <w:rPr>
                <w:b/>
                <w:lang w:val="en-US"/>
              </w:rPr>
              <w:t>Назив резервног дела</w:t>
            </w:r>
          </w:p>
        </w:tc>
        <w:tc>
          <w:tcPr>
            <w:tcW w:w="545" w:type="pct"/>
            <w:gridSpan w:val="2"/>
            <w:tcBorders>
              <w:top w:val="single" w:sz="8" w:space="0" w:color="auto"/>
              <w:left w:val="single" w:sz="8" w:space="0" w:color="auto"/>
              <w:bottom w:val="single" w:sz="8" w:space="0" w:color="auto"/>
              <w:right w:val="single" w:sz="8" w:space="0" w:color="auto"/>
            </w:tcBorders>
          </w:tcPr>
          <w:p w14:paraId="774F4C88" w14:textId="77777777" w:rsidR="00B51ECD" w:rsidRPr="003C6278" w:rsidRDefault="00B51ECD" w:rsidP="00B04B5C">
            <w:pPr>
              <w:autoSpaceDE w:val="0"/>
              <w:autoSpaceDN w:val="0"/>
              <w:adjustRightInd w:val="0"/>
              <w:jc w:val="center"/>
              <w:rPr>
                <w:noProof/>
                <w:highlight w:val="yellow"/>
                <w:lang w:val="en-US"/>
              </w:rPr>
            </w:pPr>
          </w:p>
        </w:tc>
        <w:tc>
          <w:tcPr>
            <w:tcW w:w="311" w:type="pct"/>
            <w:tcBorders>
              <w:top w:val="single" w:sz="8" w:space="0" w:color="auto"/>
              <w:left w:val="single" w:sz="8" w:space="0" w:color="auto"/>
              <w:bottom w:val="single" w:sz="8" w:space="0" w:color="auto"/>
              <w:right w:val="single" w:sz="8" w:space="0" w:color="auto"/>
            </w:tcBorders>
          </w:tcPr>
          <w:p w14:paraId="3837E735" w14:textId="77777777" w:rsidR="00B51ECD" w:rsidRPr="003C6278" w:rsidRDefault="00B51ECD" w:rsidP="00B04B5C">
            <w:pPr>
              <w:autoSpaceDE w:val="0"/>
              <w:autoSpaceDN w:val="0"/>
              <w:adjustRightInd w:val="0"/>
              <w:jc w:val="center"/>
              <w:rPr>
                <w:noProof/>
                <w:lang w:val="en-US"/>
              </w:rPr>
            </w:pPr>
          </w:p>
        </w:tc>
        <w:tc>
          <w:tcPr>
            <w:tcW w:w="432" w:type="pct"/>
            <w:tcBorders>
              <w:top w:val="single" w:sz="8" w:space="0" w:color="auto"/>
              <w:left w:val="single" w:sz="8" w:space="0" w:color="auto"/>
              <w:bottom w:val="single" w:sz="8" w:space="0" w:color="auto"/>
              <w:right w:val="single" w:sz="8" w:space="0" w:color="auto"/>
            </w:tcBorders>
          </w:tcPr>
          <w:p w14:paraId="53ADA203" w14:textId="77777777" w:rsidR="00B51ECD" w:rsidRPr="003C6278" w:rsidRDefault="00B51ECD" w:rsidP="00B04B5C">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472D2B0D" w14:textId="77777777" w:rsidR="00B51ECD" w:rsidRPr="003C6278" w:rsidRDefault="00B51ECD" w:rsidP="00B04B5C">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2AD96305" w14:textId="77777777" w:rsidR="00B51ECD" w:rsidRPr="003C6278" w:rsidRDefault="00B51ECD" w:rsidP="00B04B5C">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70B893BA" w14:textId="77777777" w:rsidR="00B51ECD" w:rsidRPr="003C6278" w:rsidRDefault="00B51ECD" w:rsidP="00B04B5C">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74082966" w14:textId="77777777" w:rsidR="00B51ECD" w:rsidRPr="003C6278" w:rsidRDefault="00B51ECD" w:rsidP="00B04B5C">
            <w:pPr>
              <w:autoSpaceDE w:val="0"/>
              <w:autoSpaceDN w:val="0"/>
              <w:adjustRightInd w:val="0"/>
              <w:jc w:val="right"/>
              <w:rPr>
                <w:noProof/>
                <w:lang w:val="en-US"/>
              </w:rPr>
            </w:pPr>
          </w:p>
        </w:tc>
      </w:tr>
      <w:tr w:rsidR="00343E3B" w:rsidRPr="003C6278" w14:paraId="2752E6E1" w14:textId="77777777" w:rsidTr="00042AE7">
        <w:trPr>
          <w:trHeight w:val="113"/>
        </w:trPr>
        <w:tc>
          <w:tcPr>
            <w:tcW w:w="510" w:type="pct"/>
            <w:gridSpan w:val="2"/>
            <w:tcBorders>
              <w:top w:val="single" w:sz="8" w:space="0" w:color="auto"/>
              <w:left w:val="single" w:sz="8" w:space="0" w:color="auto"/>
              <w:bottom w:val="single" w:sz="8" w:space="0" w:color="auto"/>
              <w:right w:val="single" w:sz="8" w:space="0" w:color="auto"/>
            </w:tcBorders>
            <w:vAlign w:val="center"/>
            <w:hideMark/>
          </w:tcPr>
          <w:p w14:paraId="5C7F0724" w14:textId="77777777" w:rsidR="00343E3B" w:rsidRPr="00D17A0B" w:rsidRDefault="00343E3B" w:rsidP="00343E3B">
            <w:pPr>
              <w:autoSpaceDE w:val="0"/>
              <w:autoSpaceDN w:val="0"/>
              <w:adjustRightInd w:val="0"/>
              <w:jc w:val="center"/>
              <w:rPr>
                <w:noProof/>
                <w:lang w:val="sr-Latn-RS"/>
              </w:rPr>
            </w:pPr>
            <w:r w:rsidRPr="00D17A0B">
              <w:rPr>
                <w:lang w:val="en-US"/>
              </w:rPr>
              <w:t>1.</w:t>
            </w:r>
          </w:p>
        </w:tc>
        <w:tc>
          <w:tcPr>
            <w:tcW w:w="1517" w:type="pct"/>
            <w:tcBorders>
              <w:top w:val="single" w:sz="8" w:space="0" w:color="auto"/>
              <w:left w:val="single" w:sz="8" w:space="0" w:color="auto"/>
              <w:bottom w:val="single" w:sz="8" w:space="0" w:color="auto"/>
              <w:right w:val="single" w:sz="8" w:space="0" w:color="auto"/>
            </w:tcBorders>
            <w:vAlign w:val="center"/>
            <w:hideMark/>
          </w:tcPr>
          <w:p w14:paraId="1041C7D3" w14:textId="66BFA440" w:rsidR="00343E3B" w:rsidRPr="00D17A0B" w:rsidRDefault="00343E3B" w:rsidP="00343E3B">
            <w:pPr>
              <w:autoSpaceDE w:val="0"/>
              <w:autoSpaceDN w:val="0"/>
              <w:adjustRightInd w:val="0"/>
              <w:rPr>
                <w:noProof/>
                <w:lang w:val="en-US"/>
              </w:rPr>
            </w:pPr>
            <w:r w:rsidRPr="00D17A0B">
              <w:rPr>
                <w:lang w:val="en-US"/>
              </w:rPr>
              <w:t>Уложак дизне ДЕУТЗ</w:t>
            </w:r>
          </w:p>
        </w:tc>
        <w:tc>
          <w:tcPr>
            <w:tcW w:w="545" w:type="pct"/>
            <w:gridSpan w:val="2"/>
            <w:tcBorders>
              <w:top w:val="single" w:sz="8" w:space="0" w:color="auto"/>
              <w:left w:val="single" w:sz="8" w:space="0" w:color="auto"/>
              <w:bottom w:val="single" w:sz="8" w:space="0" w:color="auto"/>
              <w:right w:val="single" w:sz="8" w:space="0" w:color="auto"/>
            </w:tcBorders>
            <w:vAlign w:val="center"/>
            <w:hideMark/>
          </w:tcPr>
          <w:p w14:paraId="469B91AA" w14:textId="50A4FA2F" w:rsidR="00343E3B" w:rsidRPr="00D17A0B" w:rsidRDefault="00343E3B" w:rsidP="00343E3B">
            <w:pPr>
              <w:autoSpaceDE w:val="0"/>
              <w:autoSpaceDN w:val="0"/>
              <w:adjustRightInd w:val="0"/>
              <w:jc w:val="center"/>
              <w:rPr>
                <w:noProof/>
                <w:highlight w:val="yellow"/>
                <w:lang w:val="en-US"/>
              </w:rPr>
            </w:pPr>
            <w:r w:rsidRPr="00D17A0B">
              <w:rPr>
                <w:lang w:val="en-US"/>
              </w:rPr>
              <w:t>ком</w:t>
            </w:r>
          </w:p>
        </w:tc>
        <w:tc>
          <w:tcPr>
            <w:tcW w:w="311" w:type="pct"/>
            <w:tcBorders>
              <w:top w:val="single" w:sz="8" w:space="0" w:color="auto"/>
              <w:left w:val="single" w:sz="8" w:space="0" w:color="auto"/>
              <w:bottom w:val="single" w:sz="8" w:space="0" w:color="auto"/>
              <w:right w:val="single" w:sz="8" w:space="0" w:color="auto"/>
            </w:tcBorders>
            <w:vAlign w:val="center"/>
            <w:hideMark/>
          </w:tcPr>
          <w:p w14:paraId="59300072" w14:textId="09FFD950" w:rsidR="00343E3B" w:rsidRPr="00D17A0B" w:rsidRDefault="00343E3B" w:rsidP="00343E3B">
            <w:pPr>
              <w:autoSpaceDE w:val="0"/>
              <w:autoSpaceDN w:val="0"/>
              <w:adjustRightInd w:val="0"/>
              <w:jc w:val="center"/>
              <w:rPr>
                <w:noProof/>
                <w:lang w:val="en-US"/>
              </w:rPr>
            </w:pPr>
            <w:r w:rsidRPr="00D17A0B">
              <w:rPr>
                <w:lang w:val="en-US"/>
              </w:rPr>
              <w:t>1</w:t>
            </w:r>
          </w:p>
        </w:tc>
        <w:tc>
          <w:tcPr>
            <w:tcW w:w="432" w:type="pct"/>
            <w:tcBorders>
              <w:top w:val="single" w:sz="8" w:space="0" w:color="auto"/>
              <w:left w:val="single" w:sz="8" w:space="0" w:color="auto"/>
              <w:bottom w:val="single" w:sz="8" w:space="0" w:color="auto"/>
              <w:right w:val="single" w:sz="8" w:space="0" w:color="auto"/>
            </w:tcBorders>
          </w:tcPr>
          <w:p w14:paraId="218DFF84" w14:textId="77777777" w:rsidR="00343E3B" w:rsidRPr="003C6278" w:rsidRDefault="00343E3B" w:rsidP="00343E3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5F902638" w14:textId="77777777" w:rsidR="00343E3B" w:rsidRPr="003C6278" w:rsidRDefault="00343E3B" w:rsidP="00343E3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3817262F" w14:textId="77777777" w:rsidR="00343E3B" w:rsidRPr="003C6278" w:rsidRDefault="00343E3B" w:rsidP="00343E3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6B20ABDE" w14:textId="77777777" w:rsidR="00343E3B" w:rsidRPr="003C6278" w:rsidRDefault="00343E3B" w:rsidP="00343E3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5F6E58D6" w14:textId="77777777" w:rsidR="00343E3B" w:rsidRPr="003C6278" w:rsidRDefault="00343E3B" w:rsidP="00343E3B">
            <w:pPr>
              <w:autoSpaceDE w:val="0"/>
              <w:autoSpaceDN w:val="0"/>
              <w:adjustRightInd w:val="0"/>
              <w:jc w:val="right"/>
              <w:rPr>
                <w:noProof/>
                <w:lang w:val="en-US"/>
              </w:rPr>
            </w:pPr>
          </w:p>
        </w:tc>
      </w:tr>
      <w:tr w:rsidR="00343E3B" w:rsidRPr="003C6278" w14:paraId="5AFB787F" w14:textId="77777777" w:rsidTr="00343E3B">
        <w:trPr>
          <w:trHeight w:val="113"/>
        </w:trPr>
        <w:tc>
          <w:tcPr>
            <w:tcW w:w="510" w:type="pct"/>
            <w:gridSpan w:val="2"/>
            <w:tcBorders>
              <w:top w:val="single" w:sz="8" w:space="0" w:color="auto"/>
              <w:left w:val="single" w:sz="8" w:space="0" w:color="auto"/>
              <w:bottom w:val="single" w:sz="8" w:space="0" w:color="auto"/>
              <w:right w:val="single" w:sz="8" w:space="0" w:color="auto"/>
            </w:tcBorders>
            <w:vAlign w:val="center"/>
            <w:hideMark/>
          </w:tcPr>
          <w:p w14:paraId="3270171D" w14:textId="77777777" w:rsidR="00343E3B" w:rsidRPr="00D17A0B" w:rsidRDefault="00343E3B" w:rsidP="00343E3B">
            <w:pPr>
              <w:autoSpaceDE w:val="0"/>
              <w:autoSpaceDN w:val="0"/>
              <w:adjustRightInd w:val="0"/>
              <w:jc w:val="center"/>
              <w:rPr>
                <w:noProof/>
                <w:lang w:val="sr-Latn-RS"/>
              </w:rPr>
            </w:pPr>
            <w:r w:rsidRPr="00D17A0B">
              <w:rPr>
                <w:lang w:val="en-US"/>
              </w:rPr>
              <w:t>2.</w:t>
            </w:r>
          </w:p>
        </w:tc>
        <w:tc>
          <w:tcPr>
            <w:tcW w:w="1517" w:type="pct"/>
            <w:tcBorders>
              <w:top w:val="single" w:sz="8" w:space="0" w:color="auto"/>
              <w:left w:val="single" w:sz="8" w:space="0" w:color="auto"/>
              <w:bottom w:val="single" w:sz="8" w:space="0" w:color="auto"/>
              <w:right w:val="single" w:sz="8" w:space="0" w:color="auto"/>
            </w:tcBorders>
            <w:vAlign w:val="center"/>
          </w:tcPr>
          <w:p w14:paraId="1133710E" w14:textId="3740805E" w:rsidR="00343E3B" w:rsidRPr="00D17A0B" w:rsidRDefault="00343E3B" w:rsidP="00343E3B">
            <w:pPr>
              <w:autoSpaceDE w:val="0"/>
              <w:autoSpaceDN w:val="0"/>
              <w:adjustRightInd w:val="0"/>
              <w:rPr>
                <w:noProof/>
                <w:lang w:val="en-US"/>
              </w:rPr>
            </w:pPr>
            <w:r w:rsidRPr="00D17A0B">
              <w:rPr>
                <w:lang w:val="en-US"/>
              </w:rPr>
              <w:t>Уложак дизне ТОРПЕДО Б559</w:t>
            </w:r>
          </w:p>
        </w:tc>
        <w:tc>
          <w:tcPr>
            <w:tcW w:w="545" w:type="pct"/>
            <w:gridSpan w:val="2"/>
            <w:tcBorders>
              <w:top w:val="single" w:sz="8" w:space="0" w:color="auto"/>
              <w:left w:val="single" w:sz="8" w:space="0" w:color="auto"/>
              <w:bottom w:val="single" w:sz="8" w:space="0" w:color="auto"/>
              <w:right w:val="single" w:sz="8" w:space="0" w:color="auto"/>
            </w:tcBorders>
            <w:vAlign w:val="center"/>
            <w:hideMark/>
          </w:tcPr>
          <w:p w14:paraId="7D84DE6E" w14:textId="750FBDC4" w:rsidR="00343E3B" w:rsidRPr="00D17A0B" w:rsidRDefault="00343E3B" w:rsidP="00343E3B">
            <w:pPr>
              <w:autoSpaceDE w:val="0"/>
              <w:autoSpaceDN w:val="0"/>
              <w:adjustRightInd w:val="0"/>
              <w:jc w:val="center"/>
              <w:rPr>
                <w:noProof/>
                <w:highlight w:val="yellow"/>
                <w:lang w:val="en-US"/>
              </w:rPr>
            </w:pPr>
            <w:r w:rsidRPr="00D17A0B">
              <w:rPr>
                <w:lang w:val="en-US"/>
              </w:rPr>
              <w:t>ком</w:t>
            </w:r>
          </w:p>
        </w:tc>
        <w:tc>
          <w:tcPr>
            <w:tcW w:w="311" w:type="pct"/>
            <w:tcBorders>
              <w:top w:val="single" w:sz="8" w:space="0" w:color="auto"/>
              <w:left w:val="single" w:sz="8" w:space="0" w:color="auto"/>
              <w:bottom w:val="single" w:sz="8" w:space="0" w:color="auto"/>
              <w:right w:val="single" w:sz="8" w:space="0" w:color="auto"/>
            </w:tcBorders>
            <w:vAlign w:val="center"/>
            <w:hideMark/>
          </w:tcPr>
          <w:p w14:paraId="6D561293" w14:textId="4EA1CDFA" w:rsidR="00343E3B" w:rsidRPr="00D17A0B" w:rsidRDefault="00343E3B" w:rsidP="00343E3B">
            <w:pPr>
              <w:autoSpaceDE w:val="0"/>
              <w:autoSpaceDN w:val="0"/>
              <w:adjustRightInd w:val="0"/>
              <w:jc w:val="center"/>
              <w:rPr>
                <w:noProof/>
                <w:lang w:val="en-US"/>
              </w:rPr>
            </w:pPr>
            <w:r w:rsidRPr="00D17A0B">
              <w:rPr>
                <w:lang w:val="en-US"/>
              </w:rPr>
              <w:t>1</w:t>
            </w:r>
          </w:p>
        </w:tc>
        <w:tc>
          <w:tcPr>
            <w:tcW w:w="432" w:type="pct"/>
            <w:tcBorders>
              <w:top w:val="single" w:sz="8" w:space="0" w:color="auto"/>
              <w:left w:val="single" w:sz="8" w:space="0" w:color="auto"/>
              <w:bottom w:val="single" w:sz="8" w:space="0" w:color="auto"/>
              <w:right w:val="single" w:sz="8" w:space="0" w:color="auto"/>
            </w:tcBorders>
          </w:tcPr>
          <w:p w14:paraId="1A1391E8" w14:textId="77777777" w:rsidR="00343E3B" w:rsidRPr="003C6278" w:rsidRDefault="00343E3B" w:rsidP="00343E3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7BD13889" w14:textId="77777777" w:rsidR="00343E3B" w:rsidRPr="003C6278" w:rsidRDefault="00343E3B" w:rsidP="00343E3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2472D602" w14:textId="77777777" w:rsidR="00343E3B" w:rsidRPr="003C6278" w:rsidRDefault="00343E3B" w:rsidP="00343E3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6488D654" w14:textId="77777777" w:rsidR="00343E3B" w:rsidRPr="003C6278" w:rsidRDefault="00343E3B" w:rsidP="00343E3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709338EB" w14:textId="77777777" w:rsidR="00343E3B" w:rsidRPr="003C6278" w:rsidRDefault="00343E3B" w:rsidP="00343E3B">
            <w:pPr>
              <w:autoSpaceDE w:val="0"/>
              <w:autoSpaceDN w:val="0"/>
              <w:adjustRightInd w:val="0"/>
              <w:jc w:val="right"/>
              <w:rPr>
                <w:noProof/>
                <w:lang w:val="en-US"/>
              </w:rPr>
            </w:pPr>
          </w:p>
        </w:tc>
      </w:tr>
      <w:tr w:rsidR="00343E3B" w:rsidRPr="003C6278" w14:paraId="45766DB7" w14:textId="77777777" w:rsidTr="00042AE7">
        <w:trPr>
          <w:trHeight w:val="113"/>
        </w:trPr>
        <w:tc>
          <w:tcPr>
            <w:tcW w:w="510" w:type="pct"/>
            <w:gridSpan w:val="2"/>
            <w:tcBorders>
              <w:top w:val="single" w:sz="8" w:space="0" w:color="auto"/>
              <w:left w:val="single" w:sz="8" w:space="0" w:color="auto"/>
              <w:bottom w:val="single" w:sz="8" w:space="0" w:color="auto"/>
              <w:right w:val="single" w:sz="8" w:space="0" w:color="auto"/>
            </w:tcBorders>
            <w:vAlign w:val="center"/>
            <w:hideMark/>
          </w:tcPr>
          <w:p w14:paraId="7C4A73FA" w14:textId="77777777" w:rsidR="00343E3B" w:rsidRPr="00D17A0B" w:rsidRDefault="00343E3B" w:rsidP="00343E3B">
            <w:pPr>
              <w:autoSpaceDE w:val="0"/>
              <w:autoSpaceDN w:val="0"/>
              <w:adjustRightInd w:val="0"/>
              <w:jc w:val="center"/>
              <w:rPr>
                <w:noProof/>
                <w:lang w:val="sr-Latn-RS"/>
              </w:rPr>
            </w:pPr>
            <w:r w:rsidRPr="00D17A0B">
              <w:rPr>
                <w:lang w:val="en-US"/>
              </w:rPr>
              <w:t>3.</w:t>
            </w:r>
          </w:p>
        </w:tc>
        <w:tc>
          <w:tcPr>
            <w:tcW w:w="1517" w:type="pct"/>
            <w:tcBorders>
              <w:top w:val="single" w:sz="8" w:space="0" w:color="auto"/>
              <w:left w:val="single" w:sz="8" w:space="0" w:color="auto"/>
              <w:bottom w:val="single" w:sz="8" w:space="0" w:color="auto"/>
              <w:right w:val="single" w:sz="8" w:space="0" w:color="auto"/>
            </w:tcBorders>
            <w:vAlign w:val="center"/>
          </w:tcPr>
          <w:p w14:paraId="4F5047D6" w14:textId="3067C52A" w:rsidR="00343E3B" w:rsidRPr="00D17A0B" w:rsidRDefault="00343E3B" w:rsidP="00343E3B">
            <w:pPr>
              <w:autoSpaceDE w:val="0"/>
              <w:autoSpaceDN w:val="0"/>
              <w:adjustRightInd w:val="0"/>
              <w:rPr>
                <w:noProof/>
                <w:lang w:val="en-US"/>
              </w:rPr>
            </w:pPr>
            <w:r w:rsidRPr="00D17A0B">
              <w:rPr>
                <w:lang w:val="en-US"/>
              </w:rPr>
              <w:t>Ремонтована бош пумпа ТОРПЕДО  Б553</w:t>
            </w:r>
          </w:p>
        </w:tc>
        <w:tc>
          <w:tcPr>
            <w:tcW w:w="545" w:type="pct"/>
            <w:gridSpan w:val="2"/>
            <w:tcBorders>
              <w:top w:val="single" w:sz="8" w:space="0" w:color="auto"/>
              <w:left w:val="single" w:sz="8" w:space="0" w:color="auto"/>
              <w:bottom w:val="single" w:sz="8" w:space="0" w:color="auto"/>
              <w:right w:val="single" w:sz="8" w:space="0" w:color="auto"/>
            </w:tcBorders>
            <w:vAlign w:val="center"/>
            <w:hideMark/>
          </w:tcPr>
          <w:p w14:paraId="55E0CCE9" w14:textId="60C9D620" w:rsidR="00343E3B" w:rsidRPr="00D17A0B" w:rsidRDefault="00343E3B" w:rsidP="00343E3B">
            <w:pPr>
              <w:autoSpaceDE w:val="0"/>
              <w:autoSpaceDN w:val="0"/>
              <w:adjustRightInd w:val="0"/>
              <w:jc w:val="center"/>
              <w:rPr>
                <w:noProof/>
                <w:highlight w:val="yellow"/>
                <w:lang w:val="en-US"/>
              </w:rPr>
            </w:pPr>
            <w:r w:rsidRPr="00D17A0B">
              <w:rPr>
                <w:lang w:val="en-US"/>
              </w:rPr>
              <w:t>ком</w:t>
            </w:r>
            <w:r w:rsidRPr="00D17A0B">
              <w:t>пл</w:t>
            </w:r>
          </w:p>
        </w:tc>
        <w:tc>
          <w:tcPr>
            <w:tcW w:w="311" w:type="pct"/>
            <w:tcBorders>
              <w:top w:val="single" w:sz="8" w:space="0" w:color="auto"/>
              <w:left w:val="single" w:sz="8" w:space="0" w:color="auto"/>
              <w:bottom w:val="single" w:sz="8" w:space="0" w:color="auto"/>
              <w:right w:val="single" w:sz="8" w:space="0" w:color="auto"/>
            </w:tcBorders>
            <w:vAlign w:val="center"/>
            <w:hideMark/>
          </w:tcPr>
          <w:p w14:paraId="2C21DD43" w14:textId="3B207688" w:rsidR="00343E3B" w:rsidRPr="00D17A0B" w:rsidRDefault="00343E3B" w:rsidP="00343E3B">
            <w:pPr>
              <w:autoSpaceDE w:val="0"/>
              <w:autoSpaceDN w:val="0"/>
              <w:adjustRightInd w:val="0"/>
              <w:jc w:val="center"/>
              <w:rPr>
                <w:noProof/>
                <w:lang w:val="en-US"/>
              </w:rPr>
            </w:pPr>
            <w:r w:rsidRPr="00D17A0B">
              <w:rPr>
                <w:lang w:val="en-US"/>
              </w:rPr>
              <w:t>1</w:t>
            </w:r>
          </w:p>
        </w:tc>
        <w:tc>
          <w:tcPr>
            <w:tcW w:w="432" w:type="pct"/>
            <w:tcBorders>
              <w:top w:val="single" w:sz="8" w:space="0" w:color="auto"/>
              <w:left w:val="single" w:sz="8" w:space="0" w:color="auto"/>
              <w:bottom w:val="single" w:sz="8" w:space="0" w:color="auto"/>
              <w:right w:val="single" w:sz="8" w:space="0" w:color="auto"/>
            </w:tcBorders>
          </w:tcPr>
          <w:p w14:paraId="2A322C48" w14:textId="77777777" w:rsidR="00343E3B" w:rsidRPr="003C6278" w:rsidRDefault="00343E3B" w:rsidP="00343E3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61D990EF" w14:textId="77777777" w:rsidR="00343E3B" w:rsidRPr="003C6278" w:rsidRDefault="00343E3B" w:rsidP="00343E3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729A054D" w14:textId="77777777" w:rsidR="00343E3B" w:rsidRPr="003C6278" w:rsidRDefault="00343E3B" w:rsidP="00343E3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19CA4B11" w14:textId="77777777" w:rsidR="00343E3B" w:rsidRPr="003C6278" w:rsidRDefault="00343E3B" w:rsidP="00343E3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00AE9AD4" w14:textId="77777777" w:rsidR="00343E3B" w:rsidRPr="003C6278" w:rsidRDefault="00343E3B" w:rsidP="00343E3B">
            <w:pPr>
              <w:autoSpaceDE w:val="0"/>
              <w:autoSpaceDN w:val="0"/>
              <w:adjustRightInd w:val="0"/>
              <w:jc w:val="right"/>
              <w:rPr>
                <w:noProof/>
                <w:lang w:val="en-US"/>
              </w:rPr>
            </w:pPr>
          </w:p>
        </w:tc>
      </w:tr>
      <w:tr w:rsidR="00343E3B" w:rsidRPr="003C6278" w14:paraId="7E4F89C5" w14:textId="77777777" w:rsidTr="00343E3B">
        <w:trPr>
          <w:trHeight w:val="113"/>
        </w:trPr>
        <w:tc>
          <w:tcPr>
            <w:tcW w:w="510" w:type="pct"/>
            <w:gridSpan w:val="2"/>
            <w:tcBorders>
              <w:top w:val="single" w:sz="8" w:space="0" w:color="auto"/>
              <w:left w:val="single" w:sz="8" w:space="0" w:color="auto"/>
              <w:bottom w:val="single" w:sz="8" w:space="0" w:color="auto"/>
              <w:right w:val="single" w:sz="8" w:space="0" w:color="auto"/>
            </w:tcBorders>
            <w:vAlign w:val="center"/>
            <w:hideMark/>
          </w:tcPr>
          <w:p w14:paraId="6B5BCFE2" w14:textId="77777777" w:rsidR="00343E3B" w:rsidRPr="00D17A0B" w:rsidRDefault="00343E3B" w:rsidP="00343E3B">
            <w:pPr>
              <w:autoSpaceDE w:val="0"/>
              <w:autoSpaceDN w:val="0"/>
              <w:adjustRightInd w:val="0"/>
              <w:jc w:val="center"/>
              <w:rPr>
                <w:noProof/>
                <w:lang w:val="sr-Latn-RS"/>
              </w:rPr>
            </w:pPr>
            <w:r w:rsidRPr="00D17A0B">
              <w:rPr>
                <w:lang w:val="en-US"/>
              </w:rPr>
              <w:t>4.</w:t>
            </w:r>
          </w:p>
        </w:tc>
        <w:tc>
          <w:tcPr>
            <w:tcW w:w="1517" w:type="pct"/>
            <w:tcBorders>
              <w:top w:val="single" w:sz="8" w:space="0" w:color="auto"/>
              <w:left w:val="single" w:sz="8" w:space="0" w:color="auto"/>
              <w:bottom w:val="single" w:sz="8" w:space="0" w:color="auto"/>
              <w:right w:val="single" w:sz="8" w:space="0" w:color="auto"/>
            </w:tcBorders>
            <w:vAlign w:val="center"/>
          </w:tcPr>
          <w:p w14:paraId="3C430491" w14:textId="67701413" w:rsidR="00343E3B" w:rsidRPr="00D17A0B" w:rsidRDefault="00343E3B" w:rsidP="00343E3B">
            <w:pPr>
              <w:autoSpaceDE w:val="0"/>
              <w:autoSpaceDN w:val="0"/>
              <w:adjustRightInd w:val="0"/>
              <w:rPr>
                <w:noProof/>
                <w:lang w:val="en-US"/>
              </w:rPr>
            </w:pPr>
            <w:r w:rsidRPr="00D17A0B">
              <w:rPr>
                <w:lang w:val="en-US"/>
              </w:rPr>
              <w:t>Ремонтована бош пумпа ТОРПЕДО  Б559</w:t>
            </w:r>
          </w:p>
        </w:tc>
        <w:tc>
          <w:tcPr>
            <w:tcW w:w="545" w:type="pct"/>
            <w:gridSpan w:val="2"/>
            <w:tcBorders>
              <w:top w:val="single" w:sz="8" w:space="0" w:color="auto"/>
              <w:left w:val="single" w:sz="8" w:space="0" w:color="auto"/>
              <w:bottom w:val="single" w:sz="8" w:space="0" w:color="auto"/>
              <w:right w:val="single" w:sz="8" w:space="0" w:color="auto"/>
            </w:tcBorders>
            <w:vAlign w:val="center"/>
            <w:hideMark/>
          </w:tcPr>
          <w:p w14:paraId="72130511" w14:textId="278257E2" w:rsidR="00343E3B" w:rsidRPr="00D17A0B" w:rsidRDefault="00343E3B" w:rsidP="00343E3B">
            <w:pPr>
              <w:autoSpaceDE w:val="0"/>
              <w:autoSpaceDN w:val="0"/>
              <w:adjustRightInd w:val="0"/>
              <w:jc w:val="center"/>
              <w:rPr>
                <w:noProof/>
                <w:highlight w:val="yellow"/>
                <w:lang w:val="en-US"/>
              </w:rPr>
            </w:pPr>
            <w:r w:rsidRPr="00D17A0B">
              <w:rPr>
                <w:lang w:val="en-US"/>
              </w:rPr>
              <w:t>компл</w:t>
            </w:r>
          </w:p>
        </w:tc>
        <w:tc>
          <w:tcPr>
            <w:tcW w:w="311" w:type="pct"/>
            <w:tcBorders>
              <w:top w:val="single" w:sz="8" w:space="0" w:color="auto"/>
              <w:left w:val="single" w:sz="8" w:space="0" w:color="auto"/>
              <w:bottom w:val="single" w:sz="8" w:space="0" w:color="auto"/>
              <w:right w:val="single" w:sz="8" w:space="0" w:color="auto"/>
            </w:tcBorders>
            <w:vAlign w:val="center"/>
            <w:hideMark/>
          </w:tcPr>
          <w:p w14:paraId="5EB64793" w14:textId="130737AC" w:rsidR="00343E3B" w:rsidRPr="00D17A0B" w:rsidRDefault="00343E3B" w:rsidP="00343E3B">
            <w:pPr>
              <w:autoSpaceDE w:val="0"/>
              <w:autoSpaceDN w:val="0"/>
              <w:adjustRightInd w:val="0"/>
              <w:jc w:val="center"/>
              <w:rPr>
                <w:noProof/>
                <w:lang w:val="en-US"/>
              </w:rPr>
            </w:pPr>
            <w:r w:rsidRPr="00D17A0B">
              <w:rPr>
                <w:lang w:val="en-US"/>
              </w:rPr>
              <w:t>1</w:t>
            </w:r>
          </w:p>
        </w:tc>
        <w:tc>
          <w:tcPr>
            <w:tcW w:w="432" w:type="pct"/>
            <w:tcBorders>
              <w:top w:val="single" w:sz="8" w:space="0" w:color="auto"/>
              <w:left w:val="single" w:sz="8" w:space="0" w:color="auto"/>
              <w:bottom w:val="single" w:sz="8" w:space="0" w:color="auto"/>
              <w:right w:val="single" w:sz="8" w:space="0" w:color="auto"/>
            </w:tcBorders>
          </w:tcPr>
          <w:p w14:paraId="11E4A98C" w14:textId="77777777" w:rsidR="00343E3B" w:rsidRPr="003C6278" w:rsidRDefault="00343E3B" w:rsidP="00343E3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0C491CDB" w14:textId="77777777" w:rsidR="00343E3B" w:rsidRPr="003C6278" w:rsidRDefault="00343E3B" w:rsidP="00343E3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6BE4AB7D" w14:textId="77777777" w:rsidR="00343E3B" w:rsidRPr="003C6278" w:rsidRDefault="00343E3B" w:rsidP="00343E3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3E93C183" w14:textId="77777777" w:rsidR="00343E3B" w:rsidRPr="003C6278" w:rsidRDefault="00343E3B" w:rsidP="00343E3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45739608" w14:textId="77777777" w:rsidR="00343E3B" w:rsidRPr="003C6278" w:rsidRDefault="00343E3B" w:rsidP="00343E3B">
            <w:pPr>
              <w:autoSpaceDE w:val="0"/>
              <w:autoSpaceDN w:val="0"/>
              <w:adjustRightInd w:val="0"/>
              <w:jc w:val="right"/>
              <w:rPr>
                <w:noProof/>
                <w:lang w:val="en-US"/>
              </w:rPr>
            </w:pPr>
          </w:p>
        </w:tc>
      </w:tr>
      <w:tr w:rsidR="00343E3B" w:rsidRPr="003C6278" w14:paraId="311FE0E5" w14:textId="77777777" w:rsidTr="00343E3B">
        <w:trPr>
          <w:trHeight w:val="113"/>
        </w:trPr>
        <w:tc>
          <w:tcPr>
            <w:tcW w:w="510" w:type="pct"/>
            <w:gridSpan w:val="2"/>
            <w:tcBorders>
              <w:top w:val="single" w:sz="8" w:space="0" w:color="auto"/>
              <w:left w:val="single" w:sz="8" w:space="0" w:color="auto"/>
              <w:bottom w:val="single" w:sz="8" w:space="0" w:color="auto"/>
              <w:right w:val="single" w:sz="8" w:space="0" w:color="auto"/>
            </w:tcBorders>
            <w:vAlign w:val="center"/>
            <w:hideMark/>
          </w:tcPr>
          <w:p w14:paraId="4C6534BD" w14:textId="77777777" w:rsidR="00343E3B" w:rsidRPr="00D17A0B" w:rsidRDefault="00343E3B" w:rsidP="00343E3B">
            <w:pPr>
              <w:autoSpaceDE w:val="0"/>
              <w:autoSpaceDN w:val="0"/>
              <w:adjustRightInd w:val="0"/>
              <w:jc w:val="center"/>
              <w:rPr>
                <w:noProof/>
                <w:lang w:val="sr-Latn-RS"/>
              </w:rPr>
            </w:pPr>
            <w:r w:rsidRPr="00D17A0B">
              <w:rPr>
                <w:lang w:val="en-US"/>
              </w:rPr>
              <w:t>5.</w:t>
            </w:r>
          </w:p>
        </w:tc>
        <w:tc>
          <w:tcPr>
            <w:tcW w:w="1517" w:type="pct"/>
            <w:tcBorders>
              <w:top w:val="single" w:sz="8" w:space="0" w:color="auto"/>
              <w:left w:val="single" w:sz="8" w:space="0" w:color="auto"/>
              <w:bottom w:val="single" w:sz="8" w:space="0" w:color="auto"/>
              <w:right w:val="single" w:sz="8" w:space="0" w:color="auto"/>
            </w:tcBorders>
            <w:vAlign w:val="center"/>
          </w:tcPr>
          <w:p w14:paraId="61A51F55" w14:textId="16EF8FCA" w:rsidR="00343E3B" w:rsidRPr="00D17A0B" w:rsidRDefault="00343E3B" w:rsidP="00343E3B">
            <w:pPr>
              <w:autoSpaceDE w:val="0"/>
              <w:autoSpaceDN w:val="0"/>
              <w:adjustRightInd w:val="0"/>
              <w:rPr>
                <w:noProof/>
                <w:lang w:val="en-US"/>
              </w:rPr>
            </w:pPr>
            <w:r w:rsidRPr="00D17A0B">
              <w:rPr>
                <w:lang w:val="en-US"/>
              </w:rPr>
              <w:t>Ремонтовани анласер ТОРПЕДО Б500</w:t>
            </w:r>
          </w:p>
        </w:tc>
        <w:tc>
          <w:tcPr>
            <w:tcW w:w="545" w:type="pct"/>
            <w:gridSpan w:val="2"/>
            <w:tcBorders>
              <w:top w:val="single" w:sz="8" w:space="0" w:color="auto"/>
              <w:left w:val="single" w:sz="8" w:space="0" w:color="auto"/>
              <w:bottom w:val="single" w:sz="8" w:space="0" w:color="auto"/>
              <w:right w:val="single" w:sz="8" w:space="0" w:color="auto"/>
            </w:tcBorders>
            <w:vAlign w:val="center"/>
            <w:hideMark/>
          </w:tcPr>
          <w:p w14:paraId="16AFF691" w14:textId="693314E1" w:rsidR="00343E3B" w:rsidRPr="00D17A0B" w:rsidRDefault="00343E3B" w:rsidP="00343E3B">
            <w:pPr>
              <w:autoSpaceDE w:val="0"/>
              <w:autoSpaceDN w:val="0"/>
              <w:adjustRightInd w:val="0"/>
              <w:jc w:val="center"/>
              <w:rPr>
                <w:noProof/>
                <w:highlight w:val="yellow"/>
                <w:lang w:val="en-US"/>
              </w:rPr>
            </w:pPr>
            <w:r w:rsidRPr="00D17A0B">
              <w:rPr>
                <w:lang w:val="en-US"/>
              </w:rPr>
              <w:t>ком</w:t>
            </w:r>
          </w:p>
        </w:tc>
        <w:tc>
          <w:tcPr>
            <w:tcW w:w="311" w:type="pct"/>
            <w:tcBorders>
              <w:top w:val="single" w:sz="8" w:space="0" w:color="auto"/>
              <w:left w:val="single" w:sz="8" w:space="0" w:color="auto"/>
              <w:bottom w:val="single" w:sz="8" w:space="0" w:color="auto"/>
              <w:right w:val="single" w:sz="8" w:space="0" w:color="auto"/>
            </w:tcBorders>
            <w:vAlign w:val="center"/>
            <w:hideMark/>
          </w:tcPr>
          <w:p w14:paraId="7792E7B9" w14:textId="2091D382" w:rsidR="00343E3B" w:rsidRPr="00D17A0B" w:rsidRDefault="00343E3B" w:rsidP="00343E3B">
            <w:pPr>
              <w:autoSpaceDE w:val="0"/>
              <w:autoSpaceDN w:val="0"/>
              <w:adjustRightInd w:val="0"/>
              <w:jc w:val="center"/>
              <w:rPr>
                <w:noProof/>
                <w:lang w:val="en-US"/>
              </w:rPr>
            </w:pPr>
            <w:r w:rsidRPr="00D17A0B">
              <w:rPr>
                <w:lang w:val="en-US"/>
              </w:rPr>
              <w:t>1</w:t>
            </w:r>
          </w:p>
        </w:tc>
        <w:tc>
          <w:tcPr>
            <w:tcW w:w="432" w:type="pct"/>
            <w:tcBorders>
              <w:top w:val="single" w:sz="8" w:space="0" w:color="auto"/>
              <w:left w:val="single" w:sz="8" w:space="0" w:color="auto"/>
              <w:bottom w:val="single" w:sz="8" w:space="0" w:color="auto"/>
              <w:right w:val="single" w:sz="8" w:space="0" w:color="auto"/>
            </w:tcBorders>
          </w:tcPr>
          <w:p w14:paraId="59D0963F" w14:textId="77777777" w:rsidR="00343E3B" w:rsidRPr="003C6278" w:rsidRDefault="00343E3B" w:rsidP="00343E3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3220DA43" w14:textId="77777777" w:rsidR="00343E3B" w:rsidRPr="003C6278" w:rsidRDefault="00343E3B" w:rsidP="00343E3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3161FAFB" w14:textId="77777777" w:rsidR="00343E3B" w:rsidRPr="003C6278" w:rsidRDefault="00343E3B" w:rsidP="00343E3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16E64355" w14:textId="77777777" w:rsidR="00343E3B" w:rsidRPr="003C6278" w:rsidRDefault="00343E3B" w:rsidP="00343E3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1AB1C6AF" w14:textId="77777777" w:rsidR="00343E3B" w:rsidRPr="003C6278" w:rsidRDefault="00343E3B" w:rsidP="00343E3B">
            <w:pPr>
              <w:autoSpaceDE w:val="0"/>
              <w:autoSpaceDN w:val="0"/>
              <w:adjustRightInd w:val="0"/>
              <w:jc w:val="right"/>
              <w:rPr>
                <w:noProof/>
                <w:lang w:val="en-US"/>
              </w:rPr>
            </w:pPr>
          </w:p>
        </w:tc>
      </w:tr>
      <w:tr w:rsidR="00343E3B" w:rsidRPr="003C6278" w14:paraId="0F4AE8DB" w14:textId="77777777" w:rsidTr="00042AE7">
        <w:trPr>
          <w:trHeight w:val="113"/>
        </w:trPr>
        <w:tc>
          <w:tcPr>
            <w:tcW w:w="510" w:type="pct"/>
            <w:gridSpan w:val="2"/>
            <w:tcBorders>
              <w:top w:val="single" w:sz="8" w:space="0" w:color="auto"/>
              <w:left w:val="single" w:sz="8" w:space="0" w:color="auto"/>
              <w:bottom w:val="single" w:sz="8" w:space="0" w:color="auto"/>
              <w:right w:val="single" w:sz="8" w:space="0" w:color="auto"/>
            </w:tcBorders>
            <w:vAlign w:val="center"/>
            <w:hideMark/>
          </w:tcPr>
          <w:p w14:paraId="2F03894F" w14:textId="77777777" w:rsidR="00343E3B" w:rsidRPr="00D17A0B" w:rsidRDefault="00343E3B" w:rsidP="00343E3B">
            <w:pPr>
              <w:autoSpaceDE w:val="0"/>
              <w:autoSpaceDN w:val="0"/>
              <w:adjustRightInd w:val="0"/>
              <w:jc w:val="center"/>
              <w:rPr>
                <w:noProof/>
                <w:lang w:val="sr-Latn-RS"/>
              </w:rPr>
            </w:pPr>
            <w:r w:rsidRPr="00D17A0B">
              <w:rPr>
                <w:lang w:val="en-US"/>
              </w:rPr>
              <w:t>6.</w:t>
            </w:r>
          </w:p>
        </w:tc>
        <w:tc>
          <w:tcPr>
            <w:tcW w:w="1517" w:type="pct"/>
            <w:tcBorders>
              <w:top w:val="single" w:sz="8" w:space="0" w:color="auto"/>
              <w:left w:val="single" w:sz="8" w:space="0" w:color="auto"/>
              <w:bottom w:val="single" w:sz="8" w:space="0" w:color="auto"/>
              <w:right w:val="single" w:sz="8" w:space="0" w:color="auto"/>
            </w:tcBorders>
            <w:vAlign w:val="center"/>
          </w:tcPr>
          <w:p w14:paraId="35B7668E" w14:textId="156BDF25" w:rsidR="00343E3B" w:rsidRPr="00D17A0B" w:rsidRDefault="00343E3B" w:rsidP="00343E3B">
            <w:pPr>
              <w:autoSpaceDE w:val="0"/>
              <w:autoSpaceDN w:val="0"/>
              <w:adjustRightInd w:val="0"/>
              <w:rPr>
                <w:noProof/>
                <w:lang w:val="en-US"/>
              </w:rPr>
            </w:pPr>
            <w:r w:rsidRPr="00D17A0B">
              <w:rPr>
                <w:lang w:val="en-US"/>
              </w:rPr>
              <w:t>Ремонтована водена пумпа ТОРПЕДО Б559</w:t>
            </w:r>
          </w:p>
        </w:tc>
        <w:tc>
          <w:tcPr>
            <w:tcW w:w="545" w:type="pct"/>
            <w:gridSpan w:val="2"/>
            <w:tcBorders>
              <w:top w:val="single" w:sz="8" w:space="0" w:color="auto"/>
              <w:left w:val="single" w:sz="8" w:space="0" w:color="auto"/>
              <w:bottom w:val="single" w:sz="8" w:space="0" w:color="auto"/>
              <w:right w:val="single" w:sz="8" w:space="0" w:color="auto"/>
            </w:tcBorders>
            <w:vAlign w:val="center"/>
            <w:hideMark/>
          </w:tcPr>
          <w:p w14:paraId="57E61AAB" w14:textId="0039596E" w:rsidR="00343E3B" w:rsidRPr="00D17A0B" w:rsidRDefault="00343E3B" w:rsidP="00343E3B">
            <w:pPr>
              <w:autoSpaceDE w:val="0"/>
              <w:autoSpaceDN w:val="0"/>
              <w:adjustRightInd w:val="0"/>
              <w:jc w:val="center"/>
              <w:rPr>
                <w:noProof/>
                <w:highlight w:val="yellow"/>
                <w:lang w:val="en-US"/>
              </w:rPr>
            </w:pPr>
            <w:r w:rsidRPr="00D17A0B">
              <w:rPr>
                <w:lang w:val="en-US"/>
              </w:rPr>
              <w:t>ком</w:t>
            </w:r>
          </w:p>
        </w:tc>
        <w:tc>
          <w:tcPr>
            <w:tcW w:w="311" w:type="pct"/>
            <w:tcBorders>
              <w:top w:val="single" w:sz="8" w:space="0" w:color="auto"/>
              <w:left w:val="single" w:sz="8" w:space="0" w:color="auto"/>
              <w:bottom w:val="single" w:sz="8" w:space="0" w:color="auto"/>
              <w:right w:val="single" w:sz="8" w:space="0" w:color="auto"/>
            </w:tcBorders>
            <w:vAlign w:val="center"/>
            <w:hideMark/>
          </w:tcPr>
          <w:p w14:paraId="3199FE18" w14:textId="34033326" w:rsidR="00343E3B" w:rsidRPr="00D17A0B" w:rsidRDefault="00343E3B" w:rsidP="00343E3B">
            <w:pPr>
              <w:autoSpaceDE w:val="0"/>
              <w:autoSpaceDN w:val="0"/>
              <w:adjustRightInd w:val="0"/>
              <w:jc w:val="center"/>
              <w:rPr>
                <w:noProof/>
                <w:lang w:val="en-US"/>
              </w:rPr>
            </w:pPr>
            <w:r w:rsidRPr="00D17A0B">
              <w:rPr>
                <w:lang w:val="en-US"/>
              </w:rPr>
              <w:t>1</w:t>
            </w:r>
          </w:p>
        </w:tc>
        <w:tc>
          <w:tcPr>
            <w:tcW w:w="432" w:type="pct"/>
            <w:tcBorders>
              <w:top w:val="single" w:sz="8" w:space="0" w:color="auto"/>
              <w:left w:val="single" w:sz="8" w:space="0" w:color="auto"/>
              <w:bottom w:val="single" w:sz="8" w:space="0" w:color="auto"/>
              <w:right w:val="single" w:sz="8" w:space="0" w:color="auto"/>
            </w:tcBorders>
          </w:tcPr>
          <w:p w14:paraId="7BB5AEBD" w14:textId="77777777" w:rsidR="00343E3B" w:rsidRPr="003C6278" w:rsidRDefault="00343E3B" w:rsidP="00343E3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03FD8891" w14:textId="77777777" w:rsidR="00343E3B" w:rsidRPr="003C6278" w:rsidRDefault="00343E3B" w:rsidP="00343E3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306CD88D" w14:textId="77777777" w:rsidR="00343E3B" w:rsidRPr="003C6278" w:rsidRDefault="00343E3B" w:rsidP="00343E3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5ABC63B3" w14:textId="77777777" w:rsidR="00343E3B" w:rsidRPr="003C6278" w:rsidRDefault="00343E3B" w:rsidP="00343E3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0849B900" w14:textId="77777777" w:rsidR="00343E3B" w:rsidRPr="003C6278" w:rsidRDefault="00343E3B" w:rsidP="00343E3B">
            <w:pPr>
              <w:autoSpaceDE w:val="0"/>
              <w:autoSpaceDN w:val="0"/>
              <w:adjustRightInd w:val="0"/>
              <w:jc w:val="right"/>
              <w:rPr>
                <w:noProof/>
                <w:lang w:val="en-US"/>
              </w:rPr>
            </w:pPr>
          </w:p>
        </w:tc>
      </w:tr>
      <w:tr w:rsidR="00343E3B" w:rsidRPr="003C6278" w14:paraId="2DC279AB" w14:textId="77777777" w:rsidTr="00042AE7">
        <w:trPr>
          <w:trHeight w:val="113"/>
        </w:trPr>
        <w:tc>
          <w:tcPr>
            <w:tcW w:w="510" w:type="pct"/>
            <w:gridSpan w:val="2"/>
            <w:tcBorders>
              <w:top w:val="single" w:sz="8" w:space="0" w:color="auto"/>
              <w:left w:val="single" w:sz="8" w:space="0" w:color="auto"/>
              <w:bottom w:val="single" w:sz="8" w:space="0" w:color="auto"/>
              <w:right w:val="single" w:sz="8" w:space="0" w:color="auto"/>
            </w:tcBorders>
            <w:vAlign w:val="center"/>
            <w:hideMark/>
          </w:tcPr>
          <w:p w14:paraId="47D3C158" w14:textId="77777777" w:rsidR="00343E3B" w:rsidRPr="00D17A0B" w:rsidRDefault="00343E3B" w:rsidP="00343E3B">
            <w:pPr>
              <w:autoSpaceDE w:val="0"/>
              <w:autoSpaceDN w:val="0"/>
              <w:adjustRightInd w:val="0"/>
              <w:jc w:val="center"/>
              <w:rPr>
                <w:noProof/>
                <w:lang w:val="sr-Latn-RS"/>
              </w:rPr>
            </w:pPr>
            <w:r w:rsidRPr="00D17A0B">
              <w:rPr>
                <w:lang w:val="en-US"/>
              </w:rPr>
              <w:t>7.</w:t>
            </w:r>
          </w:p>
        </w:tc>
        <w:tc>
          <w:tcPr>
            <w:tcW w:w="1517" w:type="pct"/>
            <w:tcBorders>
              <w:top w:val="single" w:sz="8" w:space="0" w:color="auto"/>
              <w:left w:val="single" w:sz="8" w:space="0" w:color="auto"/>
              <w:bottom w:val="single" w:sz="8" w:space="0" w:color="auto"/>
              <w:right w:val="single" w:sz="8" w:space="0" w:color="auto"/>
            </w:tcBorders>
            <w:vAlign w:val="center"/>
          </w:tcPr>
          <w:p w14:paraId="21AD381E" w14:textId="79CDF93D" w:rsidR="00343E3B" w:rsidRPr="00D17A0B" w:rsidRDefault="00343E3B" w:rsidP="00343E3B">
            <w:pPr>
              <w:autoSpaceDE w:val="0"/>
              <w:autoSpaceDN w:val="0"/>
              <w:adjustRightInd w:val="0"/>
              <w:rPr>
                <w:noProof/>
                <w:lang w:val="en-US"/>
              </w:rPr>
            </w:pPr>
            <w:r w:rsidRPr="00D17A0B">
              <w:rPr>
                <w:lang w:val="en-US"/>
              </w:rPr>
              <w:t>Ремонтована водена пумпа ТОРПЕДО Б553</w:t>
            </w:r>
          </w:p>
        </w:tc>
        <w:tc>
          <w:tcPr>
            <w:tcW w:w="545" w:type="pct"/>
            <w:gridSpan w:val="2"/>
            <w:tcBorders>
              <w:top w:val="single" w:sz="8" w:space="0" w:color="auto"/>
              <w:left w:val="single" w:sz="8" w:space="0" w:color="auto"/>
              <w:bottom w:val="single" w:sz="8" w:space="0" w:color="auto"/>
              <w:right w:val="single" w:sz="8" w:space="0" w:color="auto"/>
            </w:tcBorders>
            <w:vAlign w:val="center"/>
            <w:hideMark/>
          </w:tcPr>
          <w:p w14:paraId="0D4EA700" w14:textId="3741C891" w:rsidR="00343E3B" w:rsidRPr="00D17A0B" w:rsidRDefault="00343E3B" w:rsidP="00343E3B">
            <w:pPr>
              <w:autoSpaceDE w:val="0"/>
              <w:autoSpaceDN w:val="0"/>
              <w:adjustRightInd w:val="0"/>
              <w:jc w:val="center"/>
              <w:rPr>
                <w:noProof/>
                <w:highlight w:val="yellow"/>
                <w:lang w:val="en-US"/>
              </w:rPr>
            </w:pPr>
            <w:r w:rsidRPr="00D17A0B">
              <w:rPr>
                <w:lang w:val="en-US"/>
              </w:rPr>
              <w:t>ком</w:t>
            </w:r>
          </w:p>
        </w:tc>
        <w:tc>
          <w:tcPr>
            <w:tcW w:w="311" w:type="pct"/>
            <w:tcBorders>
              <w:top w:val="single" w:sz="8" w:space="0" w:color="auto"/>
              <w:left w:val="single" w:sz="8" w:space="0" w:color="auto"/>
              <w:bottom w:val="single" w:sz="8" w:space="0" w:color="auto"/>
              <w:right w:val="single" w:sz="8" w:space="0" w:color="auto"/>
            </w:tcBorders>
            <w:vAlign w:val="center"/>
            <w:hideMark/>
          </w:tcPr>
          <w:p w14:paraId="1D696526" w14:textId="417E0214" w:rsidR="00343E3B" w:rsidRPr="00D17A0B" w:rsidRDefault="00343E3B" w:rsidP="00343E3B">
            <w:pPr>
              <w:autoSpaceDE w:val="0"/>
              <w:autoSpaceDN w:val="0"/>
              <w:adjustRightInd w:val="0"/>
              <w:jc w:val="center"/>
              <w:rPr>
                <w:noProof/>
                <w:lang w:val="en-US"/>
              </w:rPr>
            </w:pPr>
            <w:r w:rsidRPr="00D17A0B">
              <w:rPr>
                <w:lang w:val="en-US"/>
              </w:rPr>
              <w:t>1</w:t>
            </w:r>
          </w:p>
        </w:tc>
        <w:tc>
          <w:tcPr>
            <w:tcW w:w="432" w:type="pct"/>
            <w:tcBorders>
              <w:top w:val="single" w:sz="8" w:space="0" w:color="auto"/>
              <w:left w:val="single" w:sz="8" w:space="0" w:color="auto"/>
              <w:bottom w:val="single" w:sz="8" w:space="0" w:color="auto"/>
              <w:right w:val="single" w:sz="8" w:space="0" w:color="auto"/>
            </w:tcBorders>
          </w:tcPr>
          <w:p w14:paraId="6F5A147B" w14:textId="77777777" w:rsidR="00343E3B" w:rsidRPr="003C6278" w:rsidRDefault="00343E3B" w:rsidP="00343E3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6DD09CEE" w14:textId="77777777" w:rsidR="00343E3B" w:rsidRPr="003C6278" w:rsidRDefault="00343E3B" w:rsidP="00343E3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77214607" w14:textId="77777777" w:rsidR="00343E3B" w:rsidRPr="003C6278" w:rsidRDefault="00343E3B" w:rsidP="00343E3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52886637" w14:textId="77777777" w:rsidR="00343E3B" w:rsidRPr="003C6278" w:rsidRDefault="00343E3B" w:rsidP="00343E3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55C62691" w14:textId="77777777" w:rsidR="00343E3B" w:rsidRPr="003C6278" w:rsidRDefault="00343E3B" w:rsidP="00343E3B">
            <w:pPr>
              <w:autoSpaceDE w:val="0"/>
              <w:autoSpaceDN w:val="0"/>
              <w:adjustRightInd w:val="0"/>
              <w:jc w:val="right"/>
              <w:rPr>
                <w:noProof/>
                <w:lang w:val="en-US"/>
              </w:rPr>
            </w:pPr>
          </w:p>
        </w:tc>
      </w:tr>
      <w:tr w:rsidR="00343E3B" w:rsidRPr="003C6278" w14:paraId="01FCDAD5" w14:textId="77777777" w:rsidTr="00343E3B">
        <w:trPr>
          <w:trHeight w:val="113"/>
        </w:trPr>
        <w:tc>
          <w:tcPr>
            <w:tcW w:w="510" w:type="pct"/>
            <w:gridSpan w:val="2"/>
            <w:tcBorders>
              <w:top w:val="single" w:sz="8" w:space="0" w:color="auto"/>
              <w:left w:val="single" w:sz="8" w:space="0" w:color="auto"/>
              <w:bottom w:val="single" w:sz="8" w:space="0" w:color="auto"/>
              <w:right w:val="single" w:sz="8" w:space="0" w:color="auto"/>
            </w:tcBorders>
            <w:vAlign w:val="center"/>
            <w:hideMark/>
          </w:tcPr>
          <w:p w14:paraId="18C26BAA" w14:textId="77777777" w:rsidR="00343E3B" w:rsidRPr="00D17A0B" w:rsidRDefault="00343E3B" w:rsidP="00343E3B">
            <w:pPr>
              <w:autoSpaceDE w:val="0"/>
              <w:autoSpaceDN w:val="0"/>
              <w:adjustRightInd w:val="0"/>
              <w:jc w:val="center"/>
              <w:rPr>
                <w:noProof/>
                <w:lang w:val="sr-Latn-RS"/>
              </w:rPr>
            </w:pPr>
            <w:r w:rsidRPr="00D17A0B">
              <w:rPr>
                <w:lang w:val="en-US"/>
              </w:rPr>
              <w:t>8.</w:t>
            </w:r>
          </w:p>
        </w:tc>
        <w:tc>
          <w:tcPr>
            <w:tcW w:w="1517" w:type="pct"/>
            <w:tcBorders>
              <w:top w:val="single" w:sz="8" w:space="0" w:color="auto"/>
              <w:left w:val="single" w:sz="8" w:space="0" w:color="auto"/>
              <w:bottom w:val="single" w:sz="8" w:space="0" w:color="auto"/>
              <w:right w:val="single" w:sz="8" w:space="0" w:color="auto"/>
            </w:tcBorders>
            <w:vAlign w:val="center"/>
          </w:tcPr>
          <w:p w14:paraId="75A92ABA" w14:textId="1A228492" w:rsidR="00343E3B" w:rsidRPr="00D17A0B" w:rsidRDefault="00343E3B" w:rsidP="00343E3B">
            <w:pPr>
              <w:autoSpaceDE w:val="0"/>
              <w:autoSpaceDN w:val="0"/>
              <w:adjustRightInd w:val="0"/>
              <w:rPr>
                <w:noProof/>
                <w:lang w:val="en-US"/>
              </w:rPr>
            </w:pPr>
            <w:r w:rsidRPr="00D17A0B">
              <w:rPr>
                <w:lang w:val="en-US"/>
              </w:rPr>
              <w:t>Електромагнет горива 24В ДЦ</w:t>
            </w:r>
          </w:p>
        </w:tc>
        <w:tc>
          <w:tcPr>
            <w:tcW w:w="545" w:type="pct"/>
            <w:gridSpan w:val="2"/>
            <w:tcBorders>
              <w:top w:val="single" w:sz="8" w:space="0" w:color="auto"/>
              <w:left w:val="single" w:sz="8" w:space="0" w:color="auto"/>
              <w:bottom w:val="single" w:sz="8" w:space="0" w:color="auto"/>
              <w:right w:val="single" w:sz="8" w:space="0" w:color="auto"/>
            </w:tcBorders>
            <w:vAlign w:val="center"/>
            <w:hideMark/>
          </w:tcPr>
          <w:p w14:paraId="75D916D5" w14:textId="185DBD4A" w:rsidR="00343E3B" w:rsidRPr="00D17A0B" w:rsidRDefault="00343E3B" w:rsidP="00343E3B">
            <w:pPr>
              <w:autoSpaceDE w:val="0"/>
              <w:autoSpaceDN w:val="0"/>
              <w:adjustRightInd w:val="0"/>
              <w:jc w:val="center"/>
              <w:rPr>
                <w:noProof/>
                <w:highlight w:val="yellow"/>
                <w:lang w:val="en-US"/>
              </w:rPr>
            </w:pPr>
            <w:r w:rsidRPr="00D17A0B">
              <w:rPr>
                <w:lang w:val="en-US"/>
              </w:rPr>
              <w:t>ком</w:t>
            </w:r>
          </w:p>
        </w:tc>
        <w:tc>
          <w:tcPr>
            <w:tcW w:w="311" w:type="pct"/>
            <w:tcBorders>
              <w:top w:val="single" w:sz="8" w:space="0" w:color="auto"/>
              <w:left w:val="single" w:sz="8" w:space="0" w:color="auto"/>
              <w:bottom w:val="single" w:sz="8" w:space="0" w:color="auto"/>
              <w:right w:val="single" w:sz="8" w:space="0" w:color="auto"/>
            </w:tcBorders>
            <w:vAlign w:val="center"/>
            <w:hideMark/>
          </w:tcPr>
          <w:p w14:paraId="244DCD8F" w14:textId="52BB0F28" w:rsidR="00343E3B" w:rsidRPr="00D17A0B" w:rsidRDefault="00343E3B" w:rsidP="00343E3B">
            <w:pPr>
              <w:autoSpaceDE w:val="0"/>
              <w:autoSpaceDN w:val="0"/>
              <w:adjustRightInd w:val="0"/>
              <w:jc w:val="center"/>
              <w:rPr>
                <w:noProof/>
                <w:lang w:val="en-US"/>
              </w:rPr>
            </w:pPr>
            <w:r w:rsidRPr="00D17A0B">
              <w:rPr>
                <w:lang w:val="en-US"/>
              </w:rPr>
              <w:t>1</w:t>
            </w:r>
          </w:p>
        </w:tc>
        <w:tc>
          <w:tcPr>
            <w:tcW w:w="432" w:type="pct"/>
            <w:tcBorders>
              <w:top w:val="single" w:sz="8" w:space="0" w:color="auto"/>
              <w:left w:val="single" w:sz="8" w:space="0" w:color="auto"/>
              <w:bottom w:val="single" w:sz="8" w:space="0" w:color="auto"/>
              <w:right w:val="single" w:sz="8" w:space="0" w:color="auto"/>
            </w:tcBorders>
          </w:tcPr>
          <w:p w14:paraId="57D3BB3E" w14:textId="77777777" w:rsidR="00343E3B" w:rsidRPr="003C6278" w:rsidRDefault="00343E3B" w:rsidP="00343E3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70C3209F" w14:textId="77777777" w:rsidR="00343E3B" w:rsidRPr="003C6278" w:rsidRDefault="00343E3B" w:rsidP="00343E3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08C77192" w14:textId="77777777" w:rsidR="00343E3B" w:rsidRPr="003C6278" w:rsidRDefault="00343E3B" w:rsidP="00343E3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665CA09D" w14:textId="77777777" w:rsidR="00343E3B" w:rsidRPr="003C6278" w:rsidRDefault="00343E3B" w:rsidP="00343E3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0A8A982E" w14:textId="77777777" w:rsidR="00343E3B" w:rsidRPr="003C6278" w:rsidRDefault="00343E3B" w:rsidP="00343E3B">
            <w:pPr>
              <w:autoSpaceDE w:val="0"/>
              <w:autoSpaceDN w:val="0"/>
              <w:adjustRightInd w:val="0"/>
              <w:jc w:val="right"/>
              <w:rPr>
                <w:noProof/>
                <w:lang w:val="en-US"/>
              </w:rPr>
            </w:pPr>
          </w:p>
        </w:tc>
      </w:tr>
      <w:tr w:rsidR="00343E3B" w:rsidRPr="003C6278" w14:paraId="541B0D25" w14:textId="77777777" w:rsidTr="00042AE7">
        <w:trPr>
          <w:trHeight w:val="113"/>
        </w:trPr>
        <w:tc>
          <w:tcPr>
            <w:tcW w:w="510" w:type="pct"/>
            <w:gridSpan w:val="2"/>
            <w:tcBorders>
              <w:top w:val="single" w:sz="8" w:space="0" w:color="auto"/>
              <w:left w:val="single" w:sz="8" w:space="0" w:color="auto"/>
              <w:bottom w:val="single" w:sz="8" w:space="0" w:color="auto"/>
              <w:right w:val="single" w:sz="8" w:space="0" w:color="auto"/>
            </w:tcBorders>
            <w:vAlign w:val="center"/>
            <w:hideMark/>
          </w:tcPr>
          <w:p w14:paraId="5C63C0BE" w14:textId="77777777" w:rsidR="00343E3B" w:rsidRPr="00D17A0B" w:rsidRDefault="00343E3B" w:rsidP="00343E3B">
            <w:pPr>
              <w:autoSpaceDE w:val="0"/>
              <w:autoSpaceDN w:val="0"/>
              <w:adjustRightInd w:val="0"/>
              <w:jc w:val="center"/>
              <w:rPr>
                <w:noProof/>
                <w:lang w:val="sr-Latn-RS"/>
              </w:rPr>
            </w:pPr>
            <w:r w:rsidRPr="00D17A0B">
              <w:rPr>
                <w:lang w:val="en-US"/>
              </w:rPr>
              <w:t>9.</w:t>
            </w:r>
          </w:p>
        </w:tc>
        <w:tc>
          <w:tcPr>
            <w:tcW w:w="1517" w:type="pct"/>
            <w:tcBorders>
              <w:top w:val="single" w:sz="8" w:space="0" w:color="auto"/>
              <w:left w:val="single" w:sz="8" w:space="0" w:color="auto"/>
              <w:bottom w:val="single" w:sz="8" w:space="0" w:color="auto"/>
              <w:right w:val="single" w:sz="8" w:space="0" w:color="auto"/>
            </w:tcBorders>
            <w:vAlign w:val="center"/>
          </w:tcPr>
          <w:p w14:paraId="79E62F09" w14:textId="6D414526" w:rsidR="00343E3B" w:rsidRPr="00D17A0B" w:rsidRDefault="00343E3B" w:rsidP="00343E3B">
            <w:pPr>
              <w:autoSpaceDE w:val="0"/>
              <w:autoSpaceDN w:val="0"/>
              <w:adjustRightInd w:val="0"/>
              <w:rPr>
                <w:noProof/>
                <w:lang w:val="en-US"/>
              </w:rPr>
            </w:pPr>
            <w:r w:rsidRPr="00D17A0B">
              <w:rPr>
                <w:lang w:val="en-US"/>
              </w:rPr>
              <w:t>Акумулатор 12В 100Ах</w:t>
            </w:r>
          </w:p>
        </w:tc>
        <w:tc>
          <w:tcPr>
            <w:tcW w:w="545" w:type="pct"/>
            <w:gridSpan w:val="2"/>
            <w:tcBorders>
              <w:top w:val="single" w:sz="8" w:space="0" w:color="auto"/>
              <w:left w:val="single" w:sz="8" w:space="0" w:color="auto"/>
              <w:bottom w:val="single" w:sz="8" w:space="0" w:color="auto"/>
              <w:right w:val="single" w:sz="8" w:space="0" w:color="auto"/>
            </w:tcBorders>
            <w:vAlign w:val="center"/>
            <w:hideMark/>
          </w:tcPr>
          <w:p w14:paraId="0EA76056" w14:textId="28CA889E" w:rsidR="00343E3B" w:rsidRPr="00D17A0B" w:rsidRDefault="00343E3B" w:rsidP="00343E3B">
            <w:pPr>
              <w:autoSpaceDE w:val="0"/>
              <w:autoSpaceDN w:val="0"/>
              <w:adjustRightInd w:val="0"/>
              <w:jc w:val="center"/>
              <w:rPr>
                <w:noProof/>
                <w:highlight w:val="yellow"/>
                <w:lang w:val="en-US"/>
              </w:rPr>
            </w:pPr>
            <w:r w:rsidRPr="00D17A0B">
              <w:rPr>
                <w:lang w:val="en-US"/>
              </w:rPr>
              <w:t>ком</w:t>
            </w:r>
          </w:p>
        </w:tc>
        <w:tc>
          <w:tcPr>
            <w:tcW w:w="311" w:type="pct"/>
            <w:tcBorders>
              <w:top w:val="single" w:sz="8" w:space="0" w:color="auto"/>
              <w:left w:val="single" w:sz="8" w:space="0" w:color="auto"/>
              <w:bottom w:val="single" w:sz="8" w:space="0" w:color="auto"/>
              <w:right w:val="single" w:sz="8" w:space="0" w:color="auto"/>
            </w:tcBorders>
            <w:vAlign w:val="center"/>
            <w:hideMark/>
          </w:tcPr>
          <w:p w14:paraId="462784A8" w14:textId="63798664" w:rsidR="00343E3B" w:rsidRPr="00D17A0B" w:rsidRDefault="00343E3B" w:rsidP="00343E3B">
            <w:pPr>
              <w:autoSpaceDE w:val="0"/>
              <w:autoSpaceDN w:val="0"/>
              <w:adjustRightInd w:val="0"/>
              <w:jc w:val="center"/>
              <w:rPr>
                <w:noProof/>
                <w:lang w:val="en-US"/>
              </w:rPr>
            </w:pPr>
            <w:r w:rsidRPr="00D17A0B">
              <w:rPr>
                <w:lang w:val="en-US"/>
              </w:rPr>
              <w:t>1</w:t>
            </w:r>
          </w:p>
        </w:tc>
        <w:tc>
          <w:tcPr>
            <w:tcW w:w="432" w:type="pct"/>
            <w:tcBorders>
              <w:top w:val="single" w:sz="8" w:space="0" w:color="auto"/>
              <w:left w:val="single" w:sz="8" w:space="0" w:color="auto"/>
              <w:bottom w:val="single" w:sz="8" w:space="0" w:color="auto"/>
              <w:right w:val="single" w:sz="8" w:space="0" w:color="auto"/>
            </w:tcBorders>
          </w:tcPr>
          <w:p w14:paraId="7518EA75" w14:textId="77777777" w:rsidR="00343E3B" w:rsidRPr="003C6278" w:rsidRDefault="00343E3B" w:rsidP="00343E3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57E78B01" w14:textId="77777777" w:rsidR="00343E3B" w:rsidRPr="003C6278" w:rsidRDefault="00343E3B" w:rsidP="00343E3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68CC92FB" w14:textId="77777777" w:rsidR="00343E3B" w:rsidRPr="003C6278" w:rsidRDefault="00343E3B" w:rsidP="00343E3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0B2F9D6D" w14:textId="77777777" w:rsidR="00343E3B" w:rsidRPr="003C6278" w:rsidRDefault="00343E3B" w:rsidP="00343E3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3CB703D6" w14:textId="77777777" w:rsidR="00343E3B" w:rsidRPr="003C6278" w:rsidRDefault="00343E3B" w:rsidP="00343E3B">
            <w:pPr>
              <w:autoSpaceDE w:val="0"/>
              <w:autoSpaceDN w:val="0"/>
              <w:adjustRightInd w:val="0"/>
              <w:jc w:val="right"/>
              <w:rPr>
                <w:noProof/>
                <w:lang w:val="en-US"/>
              </w:rPr>
            </w:pPr>
          </w:p>
        </w:tc>
      </w:tr>
      <w:tr w:rsidR="00343E3B" w:rsidRPr="003C6278" w14:paraId="14CD151A" w14:textId="77777777" w:rsidTr="00042AE7">
        <w:trPr>
          <w:trHeight w:val="113"/>
        </w:trPr>
        <w:tc>
          <w:tcPr>
            <w:tcW w:w="510" w:type="pct"/>
            <w:gridSpan w:val="2"/>
            <w:tcBorders>
              <w:top w:val="single" w:sz="8" w:space="0" w:color="auto"/>
              <w:left w:val="single" w:sz="8" w:space="0" w:color="auto"/>
              <w:bottom w:val="single" w:sz="8" w:space="0" w:color="auto"/>
              <w:right w:val="single" w:sz="8" w:space="0" w:color="auto"/>
            </w:tcBorders>
            <w:vAlign w:val="center"/>
            <w:hideMark/>
          </w:tcPr>
          <w:p w14:paraId="2CD42D91" w14:textId="77777777" w:rsidR="00343E3B" w:rsidRPr="00D17A0B" w:rsidRDefault="00343E3B" w:rsidP="00343E3B">
            <w:pPr>
              <w:autoSpaceDE w:val="0"/>
              <w:autoSpaceDN w:val="0"/>
              <w:adjustRightInd w:val="0"/>
              <w:jc w:val="center"/>
              <w:rPr>
                <w:noProof/>
                <w:lang w:val="sr-Latn-RS"/>
              </w:rPr>
            </w:pPr>
            <w:r w:rsidRPr="00D17A0B">
              <w:rPr>
                <w:lang w:val="en-US"/>
              </w:rPr>
              <w:t>10.</w:t>
            </w:r>
          </w:p>
        </w:tc>
        <w:tc>
          <w:tcPr>
            <w:tcW w:w="1517" w:type="pct"/>
            <w:tcBorders>
              <w:top w:val="single" w:sz="8" w:space="0" w:color="auto"/>
              <w:left w:val="single" w:sz="8" w:space="0" w:color="auto"/>
              <w:bottom w:val="single" w:sz="8" w:space="0" w:color="auto"/>
              <w:right w:val="single" w:sz="8" w:space="0" w:color="auto"/>
            </w:tcBorders>
            <w:vAlign w:val="center"/>
          </w:tcPr>
          <w:p w14:paraId="62E4E772" w14:textId="482588D0" w:rsidR="00343E3B" w:rsidRPr="00D17A0B" w:rsidRDefault="00343E3B" w:rsidP="00343E3B">
            <w:pPr>
              <w:autoSpaceDE w:val="0"/>
              <w:autoSpaceDN w:val="0"/>
              <w:adjustRightInd w:val="0"/>
              <w:rPr>
                <w:noProof/>
                <w:lang w:val="en-US"/>
              </w:rPr>
            </w:pPr>
            <w:r w:rsidRPr="00D17A0B">
              <w:rPr>
                <w:lang w:val="en-US"/>
              </w:rPr>
              <w:t>Акумулатор 12В 143Ах</w:t>
            </w:r>
          </w:p>
        </w:tc>
        <w:tc>
          <w:tcPr>
            <w:tcW w:w="545" w:type="pct"/>
            <w:gridSpan w:val="2"/>
            <w:tcBorders>
              <w:top w:val="single" w:sz="8" w:space="0" w:color="auto"/>
              <w:left w:val="single" w:sz="8" w:space="0" w:color="auto"/>
              <w:bottom w:val="single" w:sz="8" w:space="0" w:color="auto"/>
              <w:right w:val="single" w:sz="8" w:space="0" w:color="auto"/>
            </w:tcBorders>
            <w:vAlign w:val="center"/>
            <w:hideMark/>
          </w:tcPr>
          <w:p w14:paraId="028FDD1B" w14:textId="55FFB6DB" w:rsidR="00343E3B" w:rsidRPr="00D17A0B" w:rsidRDefault="00343E3B" w:rsidP="00343E3B">
            <w:pPr>
              <w:autoSpaceDE w:val="0"/>
              <w:autoSpaceDN w:val="0"/>
              <w:adjustRightInd w:val="0"/>
              <w:jc w:val="center"/>
              <w:rPr>
                <w:noProof/>
                <w:highlight w:val="yellow"/>
                <w:lang w:val="en-US"/>
              </w:rPr>
            </w:pPr>
            <w:r w:rsidRPr="00D17A0B">
              <w:rPr>
                <w:lang w:val="en-US"/>
              </w:rPr>
              <w:t>ком</w:t>
            </w:r>
          </w:p>
        </w:tc>
        <w:tc>
          <w:tcPr>
            <w:tcW w:w="311" w:type="pct"/>
            <w:tcBorders>
              <w:top w:val="single" w:sz="8" w:space="0" w:color="auto"/>
              <w:left w:val="single" w:sz="8" w:space="0" w:color="auto"/>
              <w:bottom w:val="single" w:sz="8" w:space="0" w:color="auto"/>
              <w:right w:val="single" w:sz="8" w:space="0" w:color="auto"/>
            </w:tcBorders>
            <w:vAlign w:val="center"/>
            <w:hideMark/>
          </w:tcPr>
          <w:p w14:paraId="6421FC5E" w14:textId="5CF6ABAE" w:rsidR="00343E3B" w:rsidRPr="00D17A0B" w:rsidRDefault="00343E3B" w:rsidP="00343E3B">
            <w:pPr>
              <w:autoSpaceDE w:val="0"/>
              <w:autoSpaceDN w:val="0"/>
              <w:adjustRightInd w:val="0"/>
              <w:jc w:val="center"/>
              <w:rPr>
                <w:noProof/>
                <w:lang w:val="en-US"/>
              </w:rPr>
            </w:pPr>
            <w:r w:rsidRPr="00D17A0B">
              <w:rPr>
                <w:lang w:val="en-US"/>
              </w:rPr>
              <w:t>1</w:t>
            </w:r>
          </w:p>
        </w:tc>
        <w:tc>
          <w:tcPr>
            <w:tcW w:w="432" w:type="pct"/>
            <w:tcBorders>
              <w:top w:val="single" w:sz="8" w:space="0" w:color="auto"/>
              <w:left w:val="single" w:sz="8" w:space="0" w:color="auto"/>
              <w:bottom w:val="single" w:sz="8" w:space="0" w:color="auto"/>
              <w:right w:val="single" w:sz="8" w:space="0" w:color="auto"/>
            </w:tcBorders>
          </w:tcPr>
          <w:p w14:paraId="06DB9EC3" w14:textId="77777777" w:rsidR="00343E3B" w:rsidRPr="003C6278" w:rsidRDefault="00343E3B" w:rsidP="00343E3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32664594" w14:textId="77777777" w:rsidR="00343E3B" w:rsidRPr="003C6278" w:rsidRDefault="00343E3B" w:rsidP="00343E3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18881516" w14:textId="77777777" w:rsidR="00343E3B" w:rsidRPr="003C6278" w:rsidRDefault="00343E3B" w:rsidP="00343E3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379DAA0F" w14:textId="77777777" w:rsidR="00343E3B" w:rsidRPr="003C6278" w:rsidRDefault="00343E3B" w:rsidP="00343E3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3691DCB6" w14:textId="77777777" w:rsidR="00343E3B" w:rsidRPr="003C6278" w:rsidRDefault="00343E3B" w:rsidP="00343E3B">
            <w:pPr>
              <w:autoSpaceDE w:val="0"/>
              <w:autoSpaceDN w:val="0"/>
              <w:adjustRightInd w:val="0"/>
              <w:jc w:val="right"/>
              <w:rPr>
                <w:noProof/>
                <w:lang w:val="en-US"/>
              </w:rPr>
            </w:pPr>
          </w:p>
        </w:tc>
      </w:tr>
      <w:tr w:rsidR="00343E3B" w:rsidRPr="003C6278" w14:paraId="72072C12" w14:textId="77777777" w:rsidTr="00042AE7">
        <w:trPr>
          <w:trHeight w:val="113"/>
        </w:trPr>
        <w:tc>
          <w:tcPr>
            <w:tcW w:w="510" w:type="pct"/>
            <w:gridSpan w:val="2"/>
            <w:tcBorders>
              <w:top w:val="single" w:sz="8" w:space="0" w:color="auto"/>
              <w:left w:val="single" w:sz="8" w:space="0" w:color="auto"/>
              <w:bottom w:val="single" w:sz="8" w:space="0" w:color="auto"/>
              <w:right w:val="single" w:sz="8" w:space="0" w:color="auto"/>
            </w:tcBorders>
            <w:vAlign w:val="center"/>
            <w:hideMark/>
          </w:tcPr>
          <w:p w14:paraId="1AAF37E7" w14:textId="77777777" w:rsidR="00343E3B" w:rsidRPr="00D17A0B" w:rsidRDefault="00343E3B" w:rsidP="00343E3B">
            <w:pPr>
              <w:autoSpaceDE w:val="0"/>
              <w:autoSpaceDN w:val="0"/>
              <w:adjustRightInd w:val="0"/>
              <w:jc w:val="center"/>
              <w:rPr>
                <w:noProof/>
                <w:lang w:val="sr-Latn-RS"/>
              </w:rPr>
            </w:pPr>
            <w:r w:rsidRPr="00D17A0B">
              <w:rPr>
                <w:lang w:val="en-US"/>
              </w:rPr>
              <w:t>11.</w:t>
            </w:r>
          </w:p>
        </w:tc>
        <w:tc>
          <w:tcPr>
            <w:tcW w:w="1517" w:type="pct"/>
            <w:tcBorders>
              <w:top w:val="single" w:sz="8" w:space="0" w:color="auto"/>
              <w:left w:val="single" w:sz="8" w:space="0" w:color="auto"/>
              <w:bottom w:val="single" w:sz="8" w:space="0" w:color="auto"/>
              <w:right w:val="single" w:sz="8" w:space="0" w:color="auto"/>
            </w:tcBorders>
            <w:vAlign w:val="center"/>
          </w:tcPr>
          <w:p w14:paraId="4F0047E6" w14:textId="7E251902" w:rsidR="00343E3B" w:rsidRPr="00D17A0B" w:rsidRDefault="00343E3B" w:rsidP="00343E3B">
            <w:pPr>
              <w:autoSpaceDE w:val="0"/>
              <w:autoSpaceDN w:val="0"/>
              <w:adjustRightInd w:val="0"/>
              <w:rPr>
                <w:noProof/>
                <w:lang w:val="en-US"/>
              </w:rPr>
            </w:pPr>
            <w:r w:rsidRPr="00D17A0B">
              <w:rPr>
                <w:lang w:val="en-US"/>
              </w:rPr>
              <w:t>Акумулатор 12В 180Ах</w:t>
            </w:r>
          </w:p>
        </w:tc>
        <w:tc>
          <w:tcPr>
            <w:tcW w:w="545" w:type="pct"/>
            <w:gridSpan w:val="2"/>
            <w:tcBorders>
              <w:top w:val="single" w:sz="8" w:space="0" w:color="auto"/>
              <w:left w:val="single" w:sz="8" w:space="0" w:color="auto"/>
              <w:bottom w:val="single" w:sz="8" w:space="0" w:color="auto"/>
              <w:right w:val="single" w:sz="8" w:space="0" w:color="auto"/>
            </w:tcBorders>
            <w:vAlign w:val="center"/>
            <w:hideMark/>
          </w:tcPr>
          <w:p w14:paraId="58D3181F" w14:textId="7F192B3D" w:rsidR="00343E3B" w:rsidRPr="00D17A0B" w:rsidRDefault="00343E3B" w:rsidP="00343E3B">
            <w:pPr>
              <w:autoSpaceDE w:val="0"/>
              <w:autoSpaceDN w:val="0"/>
              <w:adjustRightInd w:val="0"/>
              <w:jc w:val="center"/>
              <w:rPr>
                <w:noProof/>
                <w:highlight w:val="yellow"/>
                <w:lang w:val="en-US"/>
              </w:rPr>
            </w:pPr>
            <w:r w:rsidRPr="00D17A0B">
              <w:rPr>
                <w:lang w:val="en-US"/>
              </w:rPr>
              <w:t>ком</w:t>
            </w:r>
          </w:p>
        </w:tc>
        <w:tc>
          <w:tcPr>
            <w:tcW w:w="311" w:type="pct"/>
            <w:tcBorders>
              <w:top w:val="single" w:sz="8" w:space="0" w:color="auto"/>
              <w:left w:val="single" w:sz="8" w:space="0" w:color="auto"/>
              <w:bottom w:val="single" w:sz="8" w:space="0" w:color="auto"/>
              <w:right w:val="single" w:sz="8" w:space="0" w:color="auto"/>
            </w:tcBorders>
            <w:vAlign w:val="center"/>
            <w:hideMark/>
          </w:tcPr>
          <w:p w14:paraId="355147BC" w14:textId="2D8734FC" w:rsidR="00343E3B" w:rsidRPr="00D17A0B" w:rsidRDefault="00343E3B" w:rsidP="00343E3B">
            <w:pPr>
              <w:autoSpaceDE w:val="0"/>
              <w:autoSpaceDN w:val="0"/>
              <w:adjustRightInd w:val="0"/>
              <w:jc w:val="center"/>
              <w:rPr>
                <w:noProof/>
                <w:lang w:val="en-US"/>
              </w:rPr>
            </w:pPr>
            <w:r w:rsidRPr="00D17A0B">
              <w:rPr>
                <w:lang w:val="en-US"/>
              </w:rPr>
              <w:t>1</w:t>
            </w:r>
          </w:p>
        </w:tc>
        <w:tc>
          <w:tcPr>
            <w:tcW w:w="432" w:type="pct"/>
            <w:tcBorders>
              <w:top w:val="single" w:sz="8" w:space="0" w:color="auto"/>
              <w:left w:val="single" w:sz="8" w:space="0" w:color="auto"/>
              <w:bottom w:val="single" w:sz="8" w:space="0" w:color="auto"/>
              <w:right w:val="single" w:sz="8" w:space="0" w:color="auto"/>
            </w:tcBorders>
          </w:tcPr>
          <w:p w14:paraId="0A39D569" w14:textId="77777777" w:rsidR="00343E3B" w:rsidRPr="003C6278" w:rsidRDefault="00343E3B" w:rsidP="00343E3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67BCD603" w14:textId="77777777" w:rsidR="00343E3B" w:rsidRPr="003C6278" w:rsidRDefault="00343E3B" w:rsidP="00343E3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526B2C1F" w14:textId="77777777" w:rsidR="00343E3B" w:rsidRPr="003C6278" w:rsidRDefault="00343E3B" w:rsidP="00343E3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748884D7" w14:textId="77777777" w:rsidR="00343E3B" w:rsidRPr="003C6278" w:rsidRDefault="00343E3B" w:rsidP="00343E3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345D154E" w14:textId="77777777" w:rsidR="00343E3B" w:rsidRPr="003C6278" w:rsidRDefault="00343E3B" w:rsidP="00343E3B">
            <w:pPr>
              <w:autoSpaceDE w:val="0"/>
              <w:autoSpaceDN w:val="0"/>
              <w:adjustRightInd w:val="0"/>
              <w:jc w:val="right"/>
              <w:rPr>
                <w:noProof/>
                <w:lang w:val="en-US"/>
              </w:rPr>
            </w:pPr>
          </w:p>
        </w:tc>
      </w:tr>
      <w:tr w:rsidR="00343E3B" w:rsidRPr="003C6278" w14:paraId="13AFE35F" w14:textId="77777777" w:rsidTr="00042AE7">
        <w:trPr>
          <w:trHeight w:val="113"/>
        </w:trPr>
        <w:tc>
          <w:tcPr>
            <w:tcW w:w="510" w:type="pct"/>
            <w:gridSpan w:val="2"/>
            <w:tcBorders>
              <w:top w:val="single" w:sz="8" w:space="0" w:color="auto"/>
              <w:left w:val="single" w:sz="8" w:space="0" w:color="auto"/>
              <w:bottom w:val="single" w:sz="8" w:space="0" w:color="auto"/>
              <w:right w:val="single" w:sz="8" w:space="0" w:color="auto"/>
            </w:tcBorders>
            <w:vAlign w:val="center"/>
            <w:hideMark/>
          </w:tcPr>
          <w:p w14:paraId="1832AD78" w14:textId="77777777" w:rsidR="00343E3B" w:rsidRPr="00D17A0B" w:rsidRDefault="00343E3B" w:rsidP="00343E3B">
            <w:pPr>
              <w:autoSpaceDE w:val="0"/>
              <w:autoSpaceDN w:val="0"/>
              <w:adjustRightInd w:val="0"/>
              <w:jc w:val="center"/>
              <w:rPr>
                <w:noProof/>
                <w:lang w:val="sr-Latn-RS"/>
              </w:rPr>
            </w:pPr>
            <w:r w:rsidRPr="00D17A0B">
              <w:rPr>
                <w:lang w:val="en-US"/>
              </w:rPr>
              <w:t>12.</w:t>
            </w:r>
          </w:p>
        </w:tc>
        <w:tc>
          <w:tcPr>
            <w:tcW w:w="1517" w:type="pct"/>
            <w:tcBorders>
              <w:top w:val="single" w:sz="8" w:space="0" w:color="auto"/>
              <w:left w:val="single" w:sz="8" w:space="0" w:color="auto"/>
              <w:bottom w:val="single" w:sz="8" w:space="0" w:color="auto"/>
              <w:right w:val="single" w:sz="8" w:space="0" w:color="auto"/>
            </w:tcBorders>
            <w:vAlign w:val="center"/>
          </w:tcPr>
          <w:p w14:paraId="6B35A2E4" w14:textId="370879D2" w:rsidR="00343E3B" w:rsidRPr="00D17A0B" w:rsidRDefault="00343E3B" w:rsidP="00343E3B">
            <w:pPr>
              <w:autoSpaceDE w:val="0"/>
              <w:autoSpaceDN w:val="0"/>
              <w:adjustRightInd w:val="0"/>
              <w:rPr>
                <w:noProof/>
                <w:lang w:val="en-US"/>
              </w:rPr>
            </w:pPr>
            <w:r w:rsidRPr="00D17A0B">
              <w:rPr>
                <w:lang w:val="en-US"/>
              </w:rPr>
              <w:t>Хладњак за дизел мотор Б556</w:t>
            </w:r>
          </w:p>
        </w:tc>
        <w:tc>
          <w:tcPr>
            <w:tcW w:w="545" w:type="pct"/>
            <w:gridSpan w:val="2"/>
            <w:tcBorders>
              <w:top w:val="single" w:sz="8" w:space="0" w:color="auto"/>
              <w:left w:val="single" w:sz="8" w:space="0" w:color="auto"/>
              <w:bottom w:val="single" w:sz="8" w:space="0" w:color="auto"/>
              <w:right w:val="single" w:sz="8" w:space="0" w:color="auto"/>
            </w:tcBorders>
            <w:vAlign w:val="center"/>
            <w:hideMark/>
          </w:tcPr>
          <w:p w14:paraId="03B6FDEB" w14:textId="491D73A6" w:rsidR="00343E3B" w:rsidRPr="00D17A0B" w:rsidRDefault="00343E3B" w:rsidP="00343E3B">
            <w:pPr>
              <w:autoSpaceDE w:val="0"/>
              <w:autoSpaceDN w:val="0"/>
              <w:adjustRightInd w:val="0"/>
              <w:jc w:val="center"/>
              <w:rPr>
                <w:noProof/>
                <w:highlight w:val="yellow"/>
                <w:lang w:val="en-US"/>
              </w:rPr>
            </w:pPr>
            <w:r w:rsidRPr="00D17A0B">
              <w:rPr>
                <w:lang w:val="en-US"/>
              </w:rPr>
              <w:t>ком</w:t>
            </w:r>
          </w:p>
        </w:tc>
        <w:tc>
          <w:tcPr>
            <w:tcW w:w="311" w:type="pct"/>
            <w:tcBorders>
              <w:top w:val="single" w:sz="8" w:space="0" w:color="auto"/>
              <w:left w:val="single" w:sz="8" w:space="0" w:color="auto"/>
              <w:bottom w:val="single" w:sz="8" w:space="0" w:color="auto"/>
              <w:right w:val="single" w:sz="8" w:space="0" w:color="auto"/>
            </w:tcBorders>
            <w:vAlign w:val="center"/>
            <w:hideMark/>
          </w:tcPr>
          <w:p w14:paraId="1E37C1DE" w14:textId="02BFCD42" w:rsidR="00343E3B" w:rsidRPr="00D17A0B" w:rsidRDefault="00343E3B" w:rsidP="00343E3B">
            <w:pPr>
              <w:autoSpaceDE w:val="0"/>
              <w:autoSpaceDN w:val="0"/>
              <w:adjustRightInd w:val="0"/>
              <w:jc w:val="center"/>
              <w:rPr>
                <w:noProof/>
                <w:lang w:val="en-US"/>
              </w:rPr>
            </w:pPr>
            <w:r w:rsidRPr="00D17A0B">
              <w:rPr>
                <w:lang w:val="en-US"/>
              </w:rPr>
              <w:t>1</w:t>
            </w:r>
          </w:p>
        </w:tc>
        <w:tc>
          <w:tcPr>
            <w:tcW w:w="432" w:type="pct"/>
            <w:tcBorders>
              <w:top w:val="single" w:sz="8" w:space="0" w:color="auto"/>
              <w:left w:val="single" w:sz="8" w:space="0" w:color="auto"/>
              <w:bottom w:val="single" w:sz="8" w:space="0" w:color="auto"/>
              <w:right w:val="single" w:sz="8" w:space="0" w:color="auto"/>
            </w:tcBorders>
          </w:tcPr>
          <w:p w14:paraId="5C151C8A" w14:textId="77777777" w:rsidR="00343E3B" w:rsidRPr="003C6278" w:rsidRDefault="00343E3B" w:rsidP="00343E3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30F4D17F" w14:textId="77777777" w:rsidR="00343E3B" w:rsidRPr="003C6278" w:rsidRDefault="00343E3B" w:rsidP="00343E3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3B15B62D" w14:textId="77777777" w:rsidR="00343E3B" w:rsidRPr="003C6278" w:rsidRDefault="00343E3B" w:rsidP="00343E3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4AFAA94C" w14:textId="77777777" w:rsidR="00343E3B" w:rsidRPr="003C6278" w:rsidRDefault="00343E3B" w:rsidP="00343E3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0D3DB75B" w14:textId="77777777" w:rsidR="00343E3B" w:rsidRPr="003C6278" w:rsidRDefault="00343E3B" w:rsidP="00343E3B">
            <w:pPr>
              <w:autoSpaceDE w:val="0"/>
              <w:autoSpaceDN w:val="0"/>
              <w:adjustRightInd w:val="0"/>
              <w:jc w:val="right"/>
              <w:rPr>
                <w:noProof/>
                <w:lang w:val="en-US"/>
              </w:rPr>
            </w:pPr>
          </w:p>
        </w:tc>
      </w:tr>
      <w:tr w:rsidR="00343E3B" w:rsidRPr="003C6278" w14:paraId="1DBA067E" w14:textId="77777777" w:rsidTr="00042AE7">
        <w:trPr>
          <w:trHeight w:val="113"/>
        </w:trPr>
        <w:tc>
          <w:tcPr>
            <w:tcW w:w="510" w:type="pct"/>
            <w:gridSpan w:val="2"/>
            <w:tcBorders>
              <w:top w:val="single" w:sz="8" w:space="0" w:color="auto"/>
              <w:left w:val="single" w:sz="8" w:space="0" w:color="auto"/>
              <w:bottom w:val="single" w:sz="8" w:space="0" w:color="auto"/>
              <w:right w:val="single" w:sz="8" w:space="0" w:color="auto"/>
            </w:tcBorders>
            <w:vAlign w:val="center"/>
            <w:hideMark/>
          </w:tcPr>
          <w:p w14:paraId="5DB267A9" w14:textId="77777777" w:rsidR="00343E3B" w:rsidRPr="00D17A0B" w:rsidRDefault="00343E3B" w:rsidP="00343E3B">
            <w:pPr>
              <w:autoSpaceDE w:val="0"/>
              <w:autoSpaceDN w:val="0"/>
              <w:adjustRightInd w:val="0"/>
              <w:jc w:val="center"/>
              <w:rPr>
                <w:noProof/>
                <w:lang w:val="sr-Latn-RS"/>
              </w:rPr>
            </w:pPr>
            <w:r w:rsidRPr="00D17A0B">
              <w:rPr>
                <w:lang w:val="en-US"/>
              </w:rPr>
              <w:t>13.</w:t>
            </w:r>
          </w:p>
        </w:tc>
        <w:tc>
          <w:tcPr>
            <w:tcW w:w="1517" w:type="pct"/>
            <w:tcBorders>
              <w:top w:val="single" w:sz="8" w:space="0" w:color="auto"/>
              <w:left w:val="single" w:sz="8" w:space="0" w:color="auto"/>
              <w:bottom w:val="single" w:sz="8" w:space="0" w:color="auto"/>
              <w:right w:val="single" w:sz="8" w:space="0" w:color="auto"/>
            </w:tcBorders>
            <w:vAlign w:val="center"/>
          </w:tcPr>
          <w:p w14:paraId="203FA86C" w14:textId="13320C1C" w:rsidR="00343E3B" w:rsidRPr="00D17A0B" w:rsidRDefault="00343E3B" w:rsidP="00343E3B">
            <w:pPr>
              <w:autoSpaceDE w:val="0"/>
              <w:autoSpaceDN w:val="0"/>
              <w:adjustRightInd w:val="0"/>
              <w:rPr>
                <w:noProof/>
                <w:lang w:val="en-US"/>
              </w:rPr>
            </w:pPr>
            <w:r w:rsidRPr="00D17A0B">
              <w:rPr>
                <w:lang w:val="en-US"/>
              </w:rPr>
              <w:t>Дигитално регулисани пуњач акумулатора 24В ДЦ</w:t>
            </w:r>
          </w:p>
        </w:tc>
        <w:tc>
          <w:tcPr>
            <w:tcW w:w="545" w:type="pct"/>
            <w:gridSpan w:val="2"/>
            <w:tcBorders>
              <w:top w:val="single" w:sz="8" w:space="0" w:color="auto"/>
              <w:left w:val="single" w:sz="8" w:space="0" w:color="auto"/>
              <w:bottom w:val="single" w:sz="8" w:space="0" w:color="auto"/>
              <w:right w:val="single" w:sz="8" w:space="0" w:color="auto"/>
            </w:tcBorders>
            <w:vAlign w:val="center"/>
            <w:hideMark/>
          </w:tcPr>
          <w:p w14:paraId="452CEB89" w14:textId="6CE1354B" w:rsidR="00343E3B" w:rsidRPr="00D17A0B" w:rsidRDefault="00343E3B" w:rsidP="00343E3B">
            <w:pPr>
              <w:autoSpaceDE w:val="0"/>
              <w:autoSpaceDN w:val="0"/>
              <w:adjustRightInd w:val="0"/>
              <w:jc w:val="center"/>
              <w:rPr>
                <w:noProof/>
                <w:highlight w:val="yellow"/>
                <w:lang w:val="en-US"/>
              </w:rPr>
            </w:pPr>
            <w:r w:rsidRPr="00D17A0B">
              <w:rPr>
                <w:lang w:val="en-US"/>
              </w:rPr>
              <w:t>ком</w:t>
            </w:r>
          </w:p>
        </w:tc>
        <w:tc>
          <w:tcPr>
            <w:tcW w:w="311" w:type="pct"/>
            <w:tcBorders>
              <w:top w:val="single" w:sz="8" w:space="0" w:color="auto"/>
              <w:left w:val="single" w:sz="8" w:space="0" w:color="auto"/>
              <w:bottom w:val="single" w:sz="8" w:space="0" w:color="auto"/>
              <w:right w:val="single" w:sz="8" w:space="0" w:color="auto"/>
            </w:tcBorders>
            <w:vAlign w:val="center"/>
            <w:hideMark/>
          </w:tcPr>
          <w:p w14:paraId="6754B85D" w14:textId="5752B16F" w:rsidR="00343E3B" w:rsidRPr="00D17A0B" w:rsidRDefault="00343E3B" w:rsidP="00343E3B">
            <w:pPr>
              <w:autoSpaceDE w:val="0"/>
              <w:autoSpaceDN w:val="0"/>
              <w:adjustRightInd w:val="0"/>
              <w:jc w:val="center"/>
              <w:rPr>
                <w:noProof/>
                <w:lang w:val="en-US"/>
              </w:rPr>
            </w:pPr>
            <w:r w:rsidRPr="00D17A0B">
              <w:rPr>
                <w:lang w:val="en-US"/>
              </w:rPr>
              <w:t>1</w:t>
            </w:r>
          </w:p>
        </w:tc>
        <w:tc>
          <w:tcPr>
            <w:tcW w:w="432" w:type="pct"/>
            <w:tcBorders>
              <w:top w:val="single" w:sz="8" w:space="0" w:color="auto"/>
              <w:left w:val="single" w:sz="8" w:space="0" w:color="auto"/>
              <w:bottom w:val="single" w:sz="8" w:space="0" w:color="auto"/>
              <w:right w:val="single" w:sz="8" w:space="0" w:color="auto"/>
            </w:tcBorders>
          </w:tcPr>
          <w:p w14:paraId="3831C092" w14:textId="77777777" w:rsidR="00343E3B" w:rsidRPr="003C6278" w:rsidRDefault="00343E3B" w:rsidP="00343E3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67B57362" w14:textId="77777777" w:rsidR="00343E3B" w:rsidRPr="003C6278" w:rsidRDefault="00343E3B" w:rsidP="00343E3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37186858" w14:textId="77777777" w:rsidR="00343E3B" w:rsidRPr="003C6278" w:rsidRDefault="00343E3B" w:rsidP="00343E3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3E67C778" w14:textId="77777777" w:rsidR="00343E3B" w:rsidRPr="003C6278" w:rsidRDefault="00343E3B" w:rsidP="00343E3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2E5C15B8" w14:textId="77777777" w:rsidR="00343E3B" w:rsidRPr="003C6278" w:rsidRDefault="00343E3B" w:rsidP="00343E3B">
            <w:pPr>
              <w:autoSpaceDE w:val="0"/>
              <w:autoSpaceDN w:val="0"/>
              <w:adjustRightInd w:val="0"/>
              <w:jc w:val="right"/>
              <w:rPr>
                <w:noProof/>
                <w:lang w:val="en-US"/>
              </w:rPr>
            </w:pPr>
          </w:p>
        </w:tc>
      </w:tr>
      <w:tr w:rsidR="00343E3B" w:rsidRPr="003C6278" w14:paraId="2E9983F9" w14:textId="77777777" w:rsidTr="00042AE7">
        <w:trPr>
          <w:trHeight w:val="113"/>
        </w:trPr>
        <w:tc>
          <w:tcPr>
            <w:tcW w:w="510" w:type="pct"/>
            <w:gridSpan w:val="2"/>
            <w:tcBorders>
              <w:top w:val="single" w:sz="8" w:space="0" w:color="auto"/>
              <w:left w:val="single" w:sz="8" w:space="0" w:color="auto"/>
              <w:bottom w:val="single" w:sz="8" w:space="0" w:color="auto"/>
              <w:right w:val="single" w:sz="8" w:space="0" w:color="auto"/>
            </w:tcBorders>
            <w:vAlign w:val="center"/>
            <w:hideMark/>
          </w:tcPr>
          <w:p w14:paraId="0497D0AA" w14:textId="77777777" w:rsidR="00343E3B" w:rsidRPr="00D17A0B" w:rsidRDefault="00343E3B" w:rsidP="00343E3B">
            <w:pPr>
              <w:autoSpaceDE w:val="0"/>
              <w:autoSpaceDN w:val="0"/>
              <w:adjustRightInd w:val="0"/>
              <w:jc w:val="center"/>
              <w:rPr>
                <w:noProof/>
                <w:lang w:val="sr-Latn-RS"/>
              </w:rPr>
            </w:pPr>
            <w:r w:rsidRPr="00D17A0B">
              <w:rPr>
                <w:lang w:val="en-US"/>
              </w:rPr>
              <w:lastRenderedPageBreak/>
              <w:t>14.</w:t>
            </w:r>
          </w:p>
        </w:tc>
        <w:tc>
          <w:tcPr>
            <w:tcW w:w="1517" w:type="pct"/>
            <w:tcBorders>
              <w:top w:val="single" w:sz="8" w:space="0" w:color="auto"/>
              <w:left w:val="single" w:sz="8" w:space="0" w:color="auto"/>
              <w:bottom w:val="single" w:sz="8" w:space="0" w:color="auto"/>
              <w:right w:val="single" w:sz="8" w:space="0" w:color="auto"/>
            </w:tcBorders>
            <w:vAlign w:val="center"/>
          </w:tcPr>
          <w:p w14:paraId="4F2CC8C6" w14:textId="1A6DDE5F" w:rsidR="00343E3B" w:rsidRPr="00D17A0B" w:rsidRDefault="00343E3B" w:rsidP="00343E3B">
            <w:pPr>
              <w:autoSpaceDE w:val="0"/>
              <w:autoSpaceDN w:val="0"/>
              <w:adjustRightInd w:val="0"/>
              <w:rPr>
                <w:noProof/>
                <w:lang w:val="en-US"/>
              </w:rPr>
            </w:pPr>
            <w:r w:rsidRPr="00D17A0B">
              <w:rPr>
                <w:lang w:val="en-US"/>
              </w:rPr>
              <w:t>Сензор нивоа за уређај ННТ-2</w:t>
            </w:r>
          </w:p>
        </w:tc>
        <w:tc>
          <w:tcPr>
            <w:tcW w:w="545" w:type="pct"/>
            <w:gridSpan w:val="2"/>
            <w:tcBorders>
              <w:top w:val="single" w:sz="8" w:space="0" w:color="auto"/>
              <w:left w:val="single" w:sz="8" w:space="0" w:color="auto"/>
              <w:bottom w:val="single" w:sz="8" w:space="0" w:color="auto"/>
              <w:right w:val="single" w:sz="8" w:space="0" w:color="auto"/>
            </w:tcBorders>
            <w:vAlign w:val="center"/>
            <w:hideMark/>
          </w:tcPr>
          <w:p w14:paraId="041F248E" w14:textId="73B88FE8" w:rsidR="00343E3B" w:rsidRPr="00D17A0B" w:rsidRDefault="00343E3B" w:rsidP="00343E3B">
            <w:pPr>
              <w:autoSpaceDE w:val="0"/>
              <w:autoSpaceDN w:val="0"/>
              <w:adjustRightInd w:val="0"/>
              <w:jc w:val="center"/>
              <w:rPr>
                <w:noProof/>
                <w:highlight w:val="yellow"/>
                <w:lang w:val="en-US"/>
              </w:rPr>
            </w:pPr>
            <w:r w:rsidRPr="00D17A0B">
              <w:rPr>
                <w:lang w:val="en-US"/>
              </w:rPr>
              <w:t>ком</w:t>
            </w:r>
          </w:p>
        </w:tc>
        <w:tc>
          <w:tcPr>
            <w:tcW w:w="311" w:type="pct"/>
            <w:tcBorders>
              <w:top w:val="single" w:sz="8" w:space="0" w:color="auto"/>
              <w:left w:val="single" w:sz="8" w:space="0" w:color="auto"/>
              <w:bottom w:val="single" w:sz="8" w:space="0" w:color="auto"/>
              <w:right w:val="single" w:sz="8" w:space="0" w:color="auto"/>
            </w:tcBorders>
            <w:vAlign w:val="center"/>
            <w:hideMark/>
          </w:tcPr>
          <w:p w14:paraId="39CA2025" w14:textId="5DF3857C" w:rsidR="00343E3B" w:rsidRPr="00D17A0B" w:rsidRDefault="00343E3B" w:rsidP="00343E3B">
            <w:pPr>
              <w:autoSpaceDE w:val="0"/>
              <w:autoSpaceDN w:val="0"/>
              <w:adjustRightInd w:val="0"/>
              <w:jc w:val="center"/>
              <w:rPr>
                <w:noProof/>
                <w:lang w:val="en-US"/>
              </w:rPr>
            </w:pPr>
            <w:r w:rsidRPr="00D17A0B">
              <w:rPr>
                <w:lang w:val="en-US"/>
              </w:rPr>
              <w:t>1</w:t>
            </w:r>
          </w:p>
        </w:tc>
        <w:tc>
          <w:tcPr>
            <w:tcW w:w="432" w:type="pct"/>
            <w:tcBorders>
              <w:top w:val="single" w:sz="8" w:space="0" w:color="auto"/>
              <w:left w:val="single" w:sz="8" w:space="0" w:color="auto"/>
              <w:bottom w:val="single" w:sz="8" w:space="0" w:color="auto"/>
              <w:right w:val="single" w:sz="8" w:space="0" w:color="auto"/>
            </w:tcBorders>
          </w:tcPr>
          <w:p w14:paraId="1A400D00" w14:textId="77777777" w:rsidR="00343E3B" w:rsidRPr="003C6278" w:rsidRDefault="00343E3B" w:rsidP="00343E3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263F7F82" w14:textId="77777777" w:rsidR="00343E3B" w:rsidRPr="003C6278" w:rsidRDefault="00343E3B" w:rsidP="00343E3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6D0B7524" w14:textId="77777777" w:rsidR="00343E3B" w:rsidRPr="003C6278" w:rsidRDefault="00343E3B" w:rsidP="00343E3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6B99DAE4" w14:textId="77777777" w:rsidR="00343E3B" w:rsidRPr="003C6278" w:rsidRDefault="00343E3B" w:rsidP="00343E3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086F3D90" w14:textId="77777777" w:rsidR="00343E3B" w:rsidRPr="003C6278" w:rsidRDefault="00343E3B" w:rsidP="00343E3B">
            <w:pPr>
              <w:autoSpaceDE w:val="0"/>
              <w:autoSpaceDN w:val="0"/>
              <w:adjustRightInd w:val="0"/>
              <w:jc w:val="right"/>
              <w:rPr>
                <w:noProof/>
                <w:lang w:val="en-US"/>
              </w:rPr>
            </w:pPr>
          </w:p>
        </w:tc>
      </w:tr>
      <w:tr w:rsidR="00343E3B" w:rsidRPr="003C6278" w14:paraId="30EB4D43" w14:textId="77777777" w:rsidTr="00042AE7">
        <w:trPr>
          <w:trHeight w:val="113"/>
        </w:trPr>
        <w:tc>
          <w:tcPr>
            <w:tcW w:w="510" w:type="pct"/>
            <w:gridSpan w:val="2"/>
            <w:tcBorders>
              <w:top w:val="single" w:sz="8" w:space="0" w:color="auto"/>
              <w:left w:val="single" w:sz="8" w:space="0" w:color="auto"/>
              <w:bottom w:val="single" w:sz="8" w:space="0" w:color="auto"/>
              <w:right w:val="single" w:sz="8" w:space="0" w:color="auto"/>
            </w:tcBorders>
            <w:vAlign w:val="center"/>
            <w:hideMark/>
          </w:tcPr>
          <w:p w14:paraId="5268A5F2" w14:textId="77777777" w:rsidR="00343E3B" w:rsidRPr="00D17A0B" w:rsidRDefault="00343E3B" w:rsidP="00343E3B">
            <w:pPr>
              <w:autoSpaceDE w:val="0"/>
              <w:autoSpaceDN w:val="0"/>
              <w:adjustRightInd w:val="0"/>
              <w:jc w:val="center"/>
              <w:rPr>
                <w:noProof/>
                <w:lang w:val="sr-Latn-RS"/>
              </w:rPr>
            </w:pPr>
            <w:r w:rsidRPr="00D17A0B">
              <w:rPr>
                <w:lang w:val="en-US"/>
              </w:rPr>
              <w:t>15.</w:t>
            </w:r>
          </w:p>
        </w:tc>
        <w:tc>
          <w:tcPr>
            <w:tcW w:w="1517" w:type="pct"/>
            <w:tcBorders>
              <w:top w:val="single" w:sz="8" w:space="0" w:color="auto"/>
              <w:left w:val="single" w:sz="8" w:space="0" w:color="auto"/>
              <w:bottom w:val="single" w:sz="8" w:space="0" w:color="auto"/>
              <w:right w:val="single" w:sz="8" w:space="0" w:color="auto"/>
            </w:tcBorders>
            <w:vAlign w:val="center"/>
          </w:tcPr>
          <w:p w14:paraId="13B3217D" w14:textId="6254DF47" w:rsidR="00343E3B" w:rsidRPr="00D17A0B" w:rsidRDefault="00343E3B" w:rsidP="00343E3B">
            <w:pPr>
              <w:autoSpaceDE w:val="0"/>
              <w:autoSpaceDN w:val="0"/>
              <w:adjustRightInd w:val="0"/>
              <w:rPr>
                <w:noProof/>
                <w:lang w:val="en-US"/>
              </w:rPr>
            </w:pPr>
            <w:r w:rsidRPr="00D17A0B">
              <w:rPr>
                <w:lang w:val="en-US"/>
              </w:rPr>
              <w:t>Уређај контроле нивоа течности ННТ-2 или слично</w:t>
            </w:r>
          </w:p>
        </w:tc>
        <w:tc>
          <w:tcPr>
            <w:tcW w:w="545" w:type="pct"/>
            <w:gridSpan w:val="2"/>
            <w:tcBorders>
              <w:top w:val="single" w:sz="8" w:space="0" w:color="auto"/>
              <w:left w:val="single" w:sz="8" w:space="0" w:color="auto"/>
              <w:bottom w:val="single" w:sz="8" w:space="0" w:color="auto"/>
              <w:right w:val="single" w:sz="8" w:space="0" w:color="auto"/>
            </w:tcBorders>
            <w:vAlign w:val="center"/>
            <w:hideMark/>
          </w:tcPr>
          <w:p w14:paraId="5A187374" w14:textId="32A61D4B" w:rsidR="00343E3B" w:rsidRPr="00D17A0B" w:rsidRDefault="00343E3B" w:rsidP="00343E3B">
            <w:pPr>
              <w:autoSpaceDE w:val="0"/>
              <w:autoSpaceDN w:val="0"/>
              <w:adjustRightInd w:val="0"/>
              <w:jc w:val="center"/>
              <w:rPr>
                <w:noProof/>
                <w:highlight w:val="yellow"/>
                <w:lang w:val="en-US"/>
              </w:rPr>
            </w:pPr>
            <w:r w:rsidRPr="00D17A0B">
              <w:rPr>
                <w:lang w:val="en-US"/>
              </w:rPr>
              <w:t>ком</w:t>
            </w:r>
          </w:p>
        </w:tc>
        <w:tc>
          <w:tcPr>
            <w:tcW w:w="311" w:type="pct"/>
            <w:tcBorders>
              <w:top w:val="single" w:sz="8" w:space="0" w:color="auto"/>
              <w:left w:val="single" w:sz="8" w:space="0" w:color="auto"/>
              <w:bottom w:val="single" w:sz="8" w:space="0" w:color="auto"/>
              <w:right w:val="single" w:sz="8" w:space="0" w:color="auto"/>
            </w:tcBorders>
            <w:vAlign w:val="center"/>
            <w:hideMark/>
          </w:tcPr>
          <w:p w14:paraId="77120812" w14:textId="0FD9CBA2" w:rsidR="00343E3B" w:rsidRPr="00D17A0B" w:rsidRDefault="00343E3B" w:rsidP="00343E3B">
            <w:pPr>
              <w:autoSpaceDE w:val="0"/>
              <w:autoSpaceDN w:val="0"/>
              <w:adjustRightInd w:val="0"/>
              <w:jc w:val="center"/>
              <w:rPr>
                <w:noProof/>
                <w:lang w:val="en-US"/>
              </w:rPr>
            </w:pPr>
            <w:r w:rsidRPr="00D17A0B">
              <w:rPr>
                <w:lang w:val="en-US"/>
              </w:rPr>
              <w:t>1</w:t>
            </w:r>
          </w:p>
        </w:tc>
        <w:tc>
          <w:tcPr>
            <w:tcW w:w="432" w:type="pct"/>
            <w:tcBorders>
              <w:top w:val="single" w:sz="8" w:space="0" w:color="auto"/>
              <w:left w:val="single" w:sz="8" w:space="0" w:color="auto"/>
              <w:bottom w:val="single" w:sz="8" w:space="0" w:color="auto"/>
              <w:right w:val="single" w:sz="8" w:space="0" w:color="auto"/>
            </w:tcBorders>
          </w:tcPr>
          <w:p w14:paraId="09CCA011" w14:textId="77777777" w:rsidR="00343E3B" w:rsidRPr="003C6278" w:rsidRDefault="00343E3B" w:rsidP="00343E3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0A255384" w14:textId="77777777" w:rsidR="00343E3B" w:rsidRPr="003C6278" w:rsidRDefault="00343E3B" w:rsidP="00343E3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5501B04A" w14:textId="77777777" w:rsidR="00343E3B" w:rsidRPr="003C6278" w:rsidRDefault="00343E3B" w:rsidP="00343E3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3CD4EFB5" w14:textId="77777777" w:rsidR="00343E3B" w:rsidRPr="003C6278" w:rsidRDefault="00343E3B" w:rsidP="00343E3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4FFCD103" w14:textId="77777777" w:rsidR="00343E3B" w:rsidRPr="003C6278" w:rsidRDefault="00343E3B" w:rsidP="00343E3B">
            <w:pPr>
              <w:autoSpaceDE w:val="0"/>
              <w:autoSpaceDN w:val="0"/>
              <w:adjustRightInd w:val="0"/>
              <w:jc w:val="right"/>
              <w:rPr>
                <w:noProof/>
                <w:lang w:val="en-US"/>
              </w:rPr>
            </w:pPr>
          </w:p>
        </w:tc>
      </w:tr>
      <w:tr w:rsidR="00343E3B" w:rsidRPr="003C6278" w14:paraId="3E2AAB0A" w14:textId="77777777" w:rsidTr="00042AE7">
        <w:trPr>
          <w:trHeight w:val="113"/>
        </w:trPr>
        <w:tc>
          <w:tcPr>
            <w:tcW w:w="510" w:type="pct"/>
            <w:gridSpan w:val="2"/>
            <w:tcBorders>
              <w:top w:val="single" w:sz="8" w:space="0" w:color="auto"/>
              <w:left w:val="single" w:sz="8" w:space="0" w:color="auto"/>
              <w:bottom w:val="single" w:sz="8" w:space="0" w:color="auto"/>
              <w:right w:val="single" w:sz="8" w:space="0" w:color="auto"/>
            </w:tcBorders>
            <w:vAlign w:val="center"/>
            <w:hideMark/>
          </w:tcPr>
          <w:p w14:paraId="4DFFCFC4" w14:textId="77777777" w:rsidR="00343E3B" w:rsidRPr="00D17A0B" w:rsidRDefault="00343E3B" w:rsidP="00343E3B">
            <w:pPr>
              <w:autoSpaceDE w:val="0"/>
              <w:autoSpaceDN w:val="0"/>
              <w:adjustRightInd w:val="0"/>
              <w:jc w:val="center"/>
              <w:rPr>
                <w:noProof/>
                <w:lang w:val="sr-Latn-RS"/>
              </w:rPr>
            </w:pPr>
            <w:r w:rsidRPr="00D17A0B">
              <w:rPr>
                <w:lang w:val="en-US"/>
              </w:rPr>
              <w:t>16.</w:t>
            </w:r>
          </w:p>
        </w:tc>
        <w:tc>
          <w:tcPr>
            <w:tcW w:w="1517" w:type="pct"/>
            <w:tcBorders>
              <w:top w:val="single" w:sz="8" w:space="0" w:color="auto"/>
              <w:left w:val="single" w:sz="8" w:space="0" w:color="auto"/>
              <w:bottom w:val="single" w:sz="8" w:space="0" w:color="auto"/>
              <w:right w:val="single" w:sz="8" w:space="0" w:color="auto"/>
            </w:tcBorders>
            <w:vAlign w:val="center"/>
          </w:tcPr>
          <w:p w14:paraId="69D27688" w14:textId="3165CFF5" w:rsidR="00343E3B" w:rsidRPr="00D17A0B" w:rsidRDefault="00343E3B" w:rsidP="00343E3B">
            <w:pPr>
              <w:autoSpaceDE w:val="0"/>
              <w:autoSpaceDN w:val="0"/>
              <w:adjustRightInd w:val="0"/>
              <w:rPr>
                <w:noProof/>
                <w:lang w:val="en-US"/>
              </w:rPr>
            </w:pPr>
            <w:r w:rsidRPr="00D17A0B">
              <w:rPr>
                <w:lang w:val="en-US"/>
              </w:rPr>
              <w:t>Микропроцесорски уређај за надзор И управљање радом агрегата БЕ 2к+ или заменски</w:t>
            </w:r>
          </w:p>
        </w:tc>
        <w:tc>
          <w:tcPr>
            <w:tcW w:w="545" w:type="pct"/>
            <w:gridSpan w:val="2"/>
            <w:tcBorders>
              <w:top w:val="single" w:sz="8" w:space="0" w:color="auto"/>
              <w:left w:val="single" w:sz="8" w:space="0" w:color="auto"/>
              <w:bottom w:val="single" w:sz="8" w:space="0" w:color="auto"/>
              <w:right w:val="single" w:sz="8" w:space="0" w:color="auto"/>
            </w:tcBorders>
            <w:vAlign w:val="center"/>
            <w:hideMark/>
          </w:tcPr>
          <w:p w14:paraId="4A1A2190" w14:textId="3942FECF" w:rsidR="00343E3B" w:rsidRPr="00D17A0B" w:rsidRDefault="00343E3B" w:rsidP="00343E3B">
            <w:pPr>
              <w:autoSpaceDE w:val="0"/>
              <w:autoSpaceDN w:val="0"/>
              <w:adjustRightInd w:val="0"/>
              <w:jc w:val="center"/>
              <w:rPr>
                <w:noProof/>
                <w:highlight w:val="yellow"/>
                <w:lang w:val="en-US"/>
              </w:rPr>
            </w:pPr>
            <w:r w:rsidRPr="00D17A0B">
              <w:rPr>
                <w:lang w:val="en-US"/>
              </w:rPr>
              <w:t>ком</w:t>
            </w:r>
          </w:p>
        </w:tc>
        <w:tc>
          <w:tcPr>
            <w:tcW w:w="311" w:type="pct"/>
            <w:tcBorders>
              <w:top w:val="single" w:sz="8" w:space="0" w:color="auto"/>
              <w:left w:val="single" w:sz="8" w:space="0" w:color="auto"/>
              <w:bottom w:val="single" w:sz="8" w:space="0" w:color="auto"/>
              <w:right w:val="single" w:sz="8" w:space="0" w:color="auto"/>
            </w:tcBorders>
            <w:vAlign w:val="center"/>
            <w:hideMark/>
          </w:tcPr>
          <w:p w14:paraId="67866934" w14:textId="682F79B6" w:rsidR="00343E3B" w:rsidRPr="00D17A0B" w:rsidRDefault="00343E3B" w:rsidP="00343E3B">
            <w:pPr>
              <w:autoSpaceDE w:val="0"/>
              <w:autoSpaceDN w:val="0"/>
              <w:adjustRightInd w:val="0"/>
              <w:jc w:val="center"/>
              <w:rPr>
                <w:noProof/>
                <w:lang w:val="en-US"/>
              </w:rPr>
            </w:pPr>
            <w:r w:rsidRPr="00D17A0B">
              <w:rPr>
                <w:lang w:val="en-US"/>
              </w:rPr>
              <w:t>1</w:t>
            </w:r>
          </w:p>
        </w:tc>
        <w:tc>
          <w:tcPr>
            <w:tcW w:w="432" w:type="pct"/>
            <w:tcBorders>
              <w:top w:val="single" w:sz="8" w:space="0" w:color="auto"/>
              <w:left w:val="single" w:sz="8" w:space="0" w:color="auto"/>
              <w:bottom w:val="single" w:sz="8" w:space="0" w:color="auto"/>
              <w:right w:val="single" w:sz="8" w:space="0" w:color="auto"/>
            </w:tcBorders>
          </w:tcPr>
          <w:p w14:paraId="2A7ECC34" w14:textId="77777777" w:rsidR="00343E3B" w:rsidRPr="003C6278" w:rsidRDefault="00343E3B" w:rsidP="00343E3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5D6CB856" w14:textId="77777777" w:rsidR="00343E3B" w:rsidRPr="003C6278" w:rsidRDefault="00343E3B" w:rsidP="00343E3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2EE8A617" w14:textId="77777777" w:rsidR="00343E3B" w:rsidRPr="003C6278" w:rsidRDefault="00343E3B" w:rsidP="00343E3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2E389AF2" w14:textId="77777777" w:rsidR="00343E3B" w:rsidRPr="003C6278" w:rsidRDefault="00343E3B" w:rsidP="00343E3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4C9D008B" w14:textId="77777777" w:rsidR="00343E3B" w:rsidRPr="003C6278" w:rsidRDefault="00343E3B" w:rsidP="00343E3B">
            <w:pPr>
              <w:autoSpaceDE w:val="0"/>
              <w:autoSpaceDN w:val="0"/>
              <w:adjustRightInd w:val="0"/>
              <w:jc w:val="right"/>
              <w:rPr>
                <w:noProof/>
                <w:lang w:val="en-US"/>
              </w:rPr>
            </w:pPr>
          </w:p>
        </w:tc>
      </w:tr>
      <w:tr w:rsidR="00343E3B" w:rsidRPr="003C6278" w14:paraId="1FDD21D8" w14:textId="77777777" w:rsidTr="00042AE7">
        <w:trPr>
          <w:trHeight w:val="113"/>
        </w:trPr>
        <w:tc>
          <w:tcPr>
            <w:tcW w:w="510" w:type="pct"/>
            <w:gridSpan w:val="2"/>
            <w:tcBorders>
              <w:top w:val="single" w:sz="8" w:space="0" w:color="auto"/>
              <w:left w:val="single" w:sz="8" w:space="0" w:color="auto"/>
              <w:bottom w:val="single" w:sz="8" w:space="0" w:color="auto"/>
              <w:right w:val="single" w:sz="8" w:space="0" w:color="auto"/>
            </w:tcBorders>
            <w:vAlign w:val="center"/>
            <w:hideMark/>
          </w:tcPr>
          <w:p w14:paraId="05F0709C" w14:textId="77777777" w:rsidR="00343E3B" w:rsidRPr="00D17A0B" w:rsidRDefault="00343E3B" w:rsidP="00343E3B">
            <w:pPr>
              <w:autoSpaceDE w:val="0"/>
              <w:autoSpaceDN w:val="0"/>
              <w:adjustRightInd w:val="0"/>
              <w:jc w:val="center"/>
              <w:rPr>
                <w:noProof/>
                <w:lang w:val="sr-Latn-RS"/>
              </w:rPr>
            </w:pPr>
            <w:r w:rsidRPr="00D17A0B">
              <w:rPr>
                <w:lang w:val="en-US"/>
              </w:rPr>
              <w:t>17.</w:t>
            </w:r>
          </w:p>
        </w:tc>
        <w:tc>
          <w:tcPr>
            <w:tcW w:w="1517" w:type="pct"/>
            <w:tcBorders>
              <w:top w:val="single" w:sz="8" w:space="0" w:color="auto"/>
              <w:left w:val="single" w:sz="8" w:space="0" w:color="auto"/>
              <w:bottom w:val="single" w:sz="8" w:space="0" w:color="auto"/>
              <w:right w:val="single" w:sz="8" w:space="0" w:color="auto"/>
            </w:tcBorders>
            <w:vAlign w:val="center"/>
          </w:tcPr>
          <w:p w14:paraId="741CB935" w14:textId="005D2585" w:rsidR="00343E3B" w:rsidRPr="00D17A0B" w:rsidRDefault="00343E3B" w:rsidP="00343E3B">
            <w:pPr>
              <w:autoSpaceDE w:val="0"/>
              <w:autoSpaceDN w:val="0"/>
              <w:adjustRightInd w:val="0"/>
              <w:rPr>
                <w:noProof/>
                <w:lang w:val="en-US"/>
              </w:rPr>
            </w:pPr>
            <w:r w:rsidRPr="00D17A0B">
              <w:rPr>
                <w:lang w:val="en-US"/>
              </w:rPr>
              <w:t>ГСМ модем</w:t>
            </w:r>
          </w:p>
        </w:tc>
        <w:tc>
          <w:tcPr>
            <w:tcW w:w="545" w:type="pct"/>
            <w:gridSpan w:val="2"/>
            <w:tcBorders>
              <w:top w:val="single" w:sz="8" w:space="0" w:color="auto"/>
              <w:left w:val="single" w:sz="8" w:space="0" w:color="auto"/>
              <w:bottom w:val="single" w:sz="8" w:space="0" w:color="auto"/>
              <w:right w:val="single" w:sz="8" w:space="0" w:color="auto"/>
            </w:tcBorders>
            <w:vAlign w:val="center"/>
            <w:hideMark/>
          </w:tcPr>
          <w:p w14:paraId="0CFA0A5D" w14:textId="75F74C12" w:rsidR="00343E3B" w:rsidRPr="00D17A0B" w:rsidRDefault="00343E3B" w:rsidP="00343E3B">
            <w:pPr>
              <w:autoSpaceDE w:val="0"/>
              <w:autoSpaceDN w:val="0"/>
              <w:adjustRightInd w:val="0"/>
              <w:jc w:val="center"/>
              <w:rPr>
                <w:noProof/>
                <w:highlight w:val="yellow"/>
                <w:lang w:val="en-US"/>
              </w:rPr>
            </w:pPr>
            <w:r w:rsidRPr="00D17A0B">
              <w:rPr>
                <w:lang w:val="en-US"/>
              </w:rPr>
              <w:t>ком</w:t>
            </w:r>
          </w:p>
        </w:tc>
        <w:tc>
          <w:tcPr>
            <w:tcW w:w="311" w:type="pct"/>
            <w:tcBorders>
              <w:top w:val="single" w:sz="8" w:space="0" w:color="auto"/>
              <w:left w:val="single" w:sz="8" w:space="0" w:color="auto"/>
              <w:bottom w:val="single" w:sz="8" w:space="0" w:color="auto"/>
              <w:right w:val="single" w:sz="8" w:space="0" w:color="auto"/>
            </w:tcBorders>
            <w:vAlign w:val="center"/>
            <w:hideMark/>
          </w:tcPr>
          <w:p w14:paraId="6F6C38AC" w14:textId="2BE2197D" w:rsidR="00343E3B" w:rsidRPr="00D17A0B" w:rsidRDefault="00343E3B" w:rsidP="00343E3B">
            <w:pPr>
              <w:autoSpaceDE w:val="0"/>
              <w:autoSpaceDN w:val="0"/>
              <w:adjustRightInd w:val="0"/>
              <w:jc w:val="center"/>
              <w:rPr>
                <w:noProof/>
                <w:lang w:val="en-US"/>
              </w:rPr>
            </w:pPr>
            <w:r w:rsidRPr="00D17A0B">
              <w:rPr>
                <w:lang w:val="en-US"/>
              </w:rPr>
              <w:t>1</w:t>
            </w:r>
          </w:p>
        </w:tc>
        <w:tc>
          <w:tcPr>
            <w:tcW w:w="432" w:type="pct"/>
            <w:tcBorders>
              <w:top w:val="single" w:sz="8" w:space="0" w:color="auto"/>
              <w:left w:val="single" w:sz="8" w:space="0" w:color="auto"/>
              <w:bottom w:val="single" w:sz="8" w:space="0" w:color="auto"/>
              <w:right w:val="single" w:sz="8" w:space="0" w:color="auto"/>
            </w:tcBorders>
          </w:tcPr>
          <w:p w14:paraId="25C702BE" w14:textId="77777777" w:rsidR="00343E3B" w:rsidRPr="003C6278" w:rsidRDefault="00343E3B" w:rsidP="00343E3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5EC0E7D9" w14:textId="77777777" w:rsidR="00343E3B" w:rsidRPr="003C6278" w:rsidRDefault="00343E3B" w:rsidP="00343E3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298B4BD8" w14:textId="77777777" w:rsidR="00343E3B" w:rsidRPr="003C6278" w:rsidRDefault="00343E3B" w:rsidP="00343E3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5FE97967" w14:textId="77777777" w:rsidR="00343E3B" w:rsidRPr="003C6278" w:rsidRDefault="00343E3B" w:rsidP="00343E3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1AE35FC1" w14:textId="77777777" w:rsidR="00343E3B" w:rsidRPr="003C6278" w:rsidRDefault="00343E3B" w:rsidP="00343E3B">
            <w:pPr>
              <w:autoSpaceDE w:val="0"/>
              <w:autoSpaceDN w:val="0"/>
              <w:adjustRightInd w:val="0"/>
              <w:jc w:val="right"/>
              <w:rPr>
                <w:noProof/>
                <w:lang w:val="en-US"/>
              </w:rPr>
            </w:pPr>
          </w:p>
        </w:tc>
      </w:tr>
      <w:tr w:rsidR="00343E3B" w:rsidRPr="003C6278" w14:paraId="576C9564" w14:textId="77777777" w:rsidTr="00042AE7">
        <w:trPr>
          <w:trHeight w:val="113"/>
        </w:trPr>
        <w:tc>
          <w:tcPr>
            <w:tcW w:w="510" w:type="pct"/>
            <w:gridSpan w:val="2"/>
            <w:tcBorders>
              <w:top w:val="single" w:sz="8" w:space="0" w:color="auto"/>
              <w:left w:val="single" w:sz="8" w:space="0" w:color="auto"/>
              <w:bottom w:val="single" w:sz="8" w:space="0" w:color="auto"/>
              <w:right w:val="single" w:sz="8" w:space="0" w:color="auto"/>
            </w:tcBorders>
            <w:vAlign w:val="center"/>
            <w:hideMark/>
          </w:tcPr>
          <w:p w14:paraId="01680DD3" w14:textId="77777777" w:rsidR="00343E3B" w:rsidRPr="00D17A0B" w:rsidRDefault="00343E3B" w:rsidP="00343E3B">
            <w:pPr>
              <w:autoSpaceDE w:val="0"/>
              <w:autoSpaceDN w:val="0"/>
              <w:adjustRightInd w:val="0"/>
              <w:jc w:val="center"/>
              <w:rPr>
                <w:noProof/>
                <w:lang w:val="sr-Latn-RS"/>
              </w:rPr>
            </w:pPr>
            <w:r w:rsidRPr="00D17A0B">
              <w:rPr>
                <w:lang w:val="en-US"/>
              </w:rPr>
              <w:t>18.</w:t>
            </w:r>
          </w:p>
        </w:tc>
        <w:tc>
          <w:tcPr>
            <w:tcW w:w="1517" w:type="pct"/>
            <w:tcBorders>
              <w:top w:val="single" w:sz="8" w:space="0" w:color="auto"/>
              <w:left w:val="single" w:sz="8" w:space="0" w:color="auto"/>
              <w:bottom w:val="single" w:sz="8" w:space="0" w:color="auto"/>
              <w:right w:val="single" w:sz="8" w:space="0" w:color="auto"/>
            </w:tcBorders>
            <w:vAlign w:val="center"/>
          </w:tcPr>
          <w:p w14:paraId="0FE70D87" w14:textId="1BF892A6" w:rsidR="00343E3B" w:rsidRPr="00D17A0B" w:rsidRDefault="00343E3B" w:rsidP="00343E3B">
            <w:pPr>
              <w:autoSpaceDE w:val="0"/>
              <w:autoSpaceDN w:val="0"/>
              <w:adjustRightInd w:val="0"/>
              <w:rPr>
                <w:noProof/>
                <w:lang w:val="en-US"/>
              </w:rPr>
            </w:pPr>
            <w:r w:rsidRPr="00D17A0B">
              <w:rPr>
                <w:lang w:val="en-US"/>
              </w:rPr>
              <w:t>Сензор контроле брзине дизел мотора</w:t>
            </w:r>
          </w:p>
        </w:tc>
        <w:tc>
          <w:tcPr>
            <w:tcW w:w="545" w:type="pct"/>
            <w:gridSpan w:val="2"/>
            <w:tcBorders>
              <w:top w:val="single" w:sz="8" w:space="0" w:color="auto"/>
              <w:left w:val="single" w:sz="8" w:space="0" w:color="auto"/>
              <w:bottom w:val="single" w:sz="8" w:space="0" w:color="auto"/>
              <w:right w:val="single" w:sz="8" w:space="0" w:color="auto"/>
            </w:tcBorders>
            <w:vAlign w:val="center"/>
            <w:hideMark/>
          </w:tcPr>
          <w:p w14:paraId="2DFEBE86" w14:textId="76DF2D90" w:rsidR="00343E3B" w:rsidRPr="00D17A0B" w:rsidRDefault="00343E3B" w:rsidP="00343E3B">
            <w:pPr>
              <w:autoSpaceDE w:val="0"/>
              <w:autoSpaceDN w:val="0"/>
              <w:adjustRightInd w:val="0"/>
              <w:jc w:val="center"/>
              <w:rPr>
                <w:noProof/>
                <w:highlight w:val="yellow"/>
                <w:lang w:val="en-US"/>
              </w:rPr>
            </w:pPr>
            <w:r w:rsidRPr="00D17A0B">
              <w:rPr>
                <w:lang w:val="en-US"/>
              </w:rPr>
              <w:t>ком</w:t>
            </w:r>
          </w:p>
        </w:tc>
        <w:tc>
          <w:tcPr>
            <w:tcW w:w="311" w:type="pct"/>
            <w:tcBorders>
              <w:top w:val="single" w:sz="8" w:space="0" w:color="auto"/>
              <w:left w:val="single" w:sz="8" w:space="0" w:color="auto"/>
              <w:bottom w:val="single" w:sz="8" w:space="0" w:color="auto"/>
              <w:right w:val="single" w:sz="8" w:space="0" w:color="auto"/>
            </w:tcBorders>
            <w:vAlign w:val="center"/>
            <w:hideMark/>
          </w:tcPr>
          <w:p w14:paraId="20DFEECA" w14:textId="42EE0BCA" w:rsidR="00343E3B" w:rsidRPr="00D17A0B" w:rsidRDefault="00343E3B" w:rsidP="00343E3B">
            <w:pPr>
              <w:autoSpaceDE w:val="0"/>
              <w:autoSpaceDN w:val="0"/>
              <w:adjustRightInd w:val="0"/>
              <w:jc w:val="center"/>
              <w:rPr>
                <w:noProof/>
                <w:lang w:val="en-US"/>
              </w:rPr>
            </w:pPr>
            <w:r w:rsidRPr="00D17A0B">
              <w:rPr>
                <w:lang w:val="en-US"/>
              </w:rPr>
              <w:t>1</w:t>
            </w:r>
          </w:p>
        </w:tc>
        <w:tc>
          <w:tcPr>
            <w:tcW w:w="432" w:type="pct"/>
            <w:tcBorders>
              <w:top w:val="single" w:sz="8" w:space="0" w:color="auto"/>
              <w:left w:val="single" w:sz="8" w:space="0" w:color="auto"/>
              <w:bottom w:val="single" w:sz="8" w:space="0" w:color="auto"/>
              <w:right w:val="single" w:sz="8" w:space="0" w:color="auto"/>
            </w:tcBorders>
          </w:tcPr>
          <w:p w14:paraId="49D87DE2" w14:textId="77777777" w:rsidR="00343E3B" w:rsidRPr="003C6278" w:rsidRDefault="00343E3B" w:rsidP="00343E3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116215AB" w14:textId="77777777" w:rsidR="00343E3B" w:rsidRPr="003C6278" w:rsidRDefault="00343E3B" w:rsidP="00343E3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7AE5F2B8" w14:textId="77777777" w:rsidR="00343E3B" w:rsidRPr="003C6278" w:rsidRDefault="00343E3B" w:rsidP="00343E3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629D867C" w14:textId="77777777" w:rsidR="00343E3B" w:rsidRPr="003C6278" w:rsidRDefault="00343E3B" w:rsidP="00343E3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503D36CF" w14:textId="77777777" w:rsidR="00343E3B" w:rsidRPr="003C6278" w:rsidRDefault="00343E3B" w:rsidP="00343E3B">
            <w:pPr>
              <w:autoSpaceDE w:val="0"/>
              <w:autoSpaceDN w:val="0"/>
              <w:adjustRightInd w:val="0"/>
              <w:jc w:val="right"/>
              <w:rPr>
                <w:noProof/>
                <w:lang w:val="en-US"/>
              </w:rPr>
            </w:pPr>
          </w:p>
        </w:tc>
      </w:tr>
      <w:tr w:rsidR="00343E3B" w:rsidRPr="003C6278" w14:paraId="5AF310EF" w14:textId="77777777" w:rsidTr="00042AE7">
        <w:trPr>
          <w:trHeight w:val="113"/>
        </w:trPr>
        <w:tc>
          <w:tcPr>
            <w:tcW w:w="510" w:type="pct"/>
            <w:gridSpan w:val="2"/>
            <w:tcBorders>
              <w:top w:val="single" w:sz="8" w:space="0" w:color="auto"/>
              <w:left w:val="single" w:sz="8" w:space="0" w:color="auto"/>
              <w:bottom w:val="single" w:sz="8" w:space="0" w:color="auto"/>
              <w:right w:val="single" w:sz="8" w:space="0" w:color="auto"/>
            </w:tcBorders>
            <w:vAlign w:val="center"/>
            <w:hideMark/>
          </w:tcPr>
          <w:p w14:paraId="7BABF045" w14:textId="77777777" w:rsidR="00343E3B" w:rsidRPr="00D17A0B" w:rsidRDefault="00343E3B" w:rsidP="00343E3B">
            <w:pPr>
              <w:autoSpaceDE w:val="0"/>
              <w:autoSpaceDN w:val="0"/>
              <w:adjustRightInd w:val="0"/>
              <w:jc w:val="center"/>
              <w:rPr>
                <w:noProof/>
                <w:lang w:val="sr-Latn-RS"/>
              </w:rPr>
            </w:pPr>
            <w:r w:rsidRPr="00D17A0B">
              <w:rPr>
                <w:lang w:val="en-US"/>
              </w:rPr>
              <w:t>19.</w:t>
            </w:r>
          </w:p>
        </w:tc>
        <w:tc>
          <w:tcPr>
            <w:tcW w:w="1517" w:type="pct"/>
            <w:tcBorders>
              <w:top w:val="single" w:sz="8" w:space="0" w:color="auto"/>
              <w:left w:val="single" w:sz="8" w:space="0" w:color="auto"/>
              <w:bottom w:val="single" w:sz="8" w:space="0" w:color="auto"/>
              <w:right w:val="single" w:sz="8" w:space="0" w:color="auto"/>
            </w:tcBorders>
            <w:vAlign w:val="center"/>
          </w:tcPr>
          <w:p w14:paraId="0E2D8A32" w14:textId="41471EAC" w:rsidR="00343E3B" w:rsidRPr="00D17A0B" w:rsidRDefault="00343E3B" w:rsidP="00343E3B">
            <w:pPr>
              <w:autoSpaceDE w:val="0"/>
              <w:autoSpaceDN w:val="0"/>
              <w:adjustRightInd w:val="0"/>
              <w:rPr>
                <w:noProof/>
                <w:lang w:val="en-US"/>
              </w:rPr>
            </w:pPr>
            <w:r w:rsidRPr="00D17A0B">
              <w:rPr>
                <w:lang w:val="en-US"/>
              </w:rPr>
              <w:t>Регулатор побуде за генератор УЉАНИК</w:t>
            </w:r>
          </w:p>
        </w:tc>
        <w:tc>
          <w:tcPr>
            <w:tcW w:w="545" w:type="pct"/>
            <w:gridSpan w:val="2"/>
            <w:tcBorders>
              <w:top w:val="single" w:sz="8" w:space="0" w:color="auto"/>
              <w:left w:val="single" w:sz="8" w:space="0" w:color="auto"/>
              <w:bottom w:val="single" w:sz="8" w:space="0" w:color="auto"/>
              <w:right w:val="single" w:sz="8" w:space="0" w:color="auto"/>
            </w:tcBorders>
            <w:vAlign w:val="center"/>
            <w:hideMark/>
          </w:tcPr>
          <w:p w14:paraId="041B4EB3" w14:textId="5728D7F8" w:rsidR="00343E3B" w:rsidRPr="00D17A0B" w:rsidRDefault="00343E3B" w:rsidP="00343E3B">
            <w:pPr>
              <w:autoSpaceDE w:val="0"/>
              <w:autoSpaceDN w:val="0"/>
              <w:adjustRightInd w:val="0"/>
              <w:jc w:val="center"/>
              <w:rPr>
                <w:noProof/>
                <w:highlight w:val="yellow"/>
                <w:lang w:val="en-US"/>
              </w:rPr>
            </w:pPr>
            <w:r w:rsidRPr="00D17A0B">
              <w:rPr>
                <w:lang w:val="en-US"/>
              </w:rPr>
              <w:t>ком</w:t>
            </w:r>
          </w:p>
        </w:tc>
        <w:tc>
          <w:tcPr>
            <w:tcW w:w="311" w:type="pct"/>
            <w:tcBorders>
              <w:top w:val="single" w:sz="8" w:space="0" w:color="auto"/>
              <w:left w:val="single" w:sz="8" w:space="0" w:color="auto"/>
              <w:bottom w:val="single" w:sz="8" w:space="0" w:color="auto"/>
              <w:right w:val="single" w:sz="8" w:space="0" w:color="auto"/>
            </w:tcBorders>
            <w:vAlign w:val="center"/>
            <w:hideMark/>
          </w:tcPr>
          <w:p w14:paraId="26A6D4CA" w14:textId="6BF1F672" w:rsidR="00343E3B" w:rsidRPr="00D17A0B" w:rsidRDefault="00343E3B" w:rsidP="00343E3B">
            <w:pPr>
              <w:autoSpaceDE w:val="0"/>
              <w:autoSpaceDN w:val="0"/>
              <w:adjustRightInd w:val="0"/>
              <w:jc w:val="center"/>
              <w:rPr>
                <w:noProof/>
                <w:lang w:val="en-US"/>
              </w:rPr>
            </w:pPr>
            <w:r w:rsidRPr="00D17A0B">
              <w:rPr>
                <w:lang w:val="en-US"/>
              </w:rPr>
              <w:t>1</w:t>
            </w:r>
          </w:p>
        </w:tc>
        <w:tc>
          <w:tcPr>
            <w:tcW w:w="432" w:type="pct"/>
            <w:tcBorders>
              <w:top w:val="single" w:sz="8" w:space="0" w:color="auto"/>
              <w:left w:val="single" w:sz="8" w:space="0" w:color="auto"/>
              <w:bottom w:val="single" w:sz="8" w:space="0" w:color="auto"/>
              <w:right w:val="single" w:sz="8" w:space="0" w:color="auto"/>
            </w:tcBorders>
          </w:tcPr>
          <w:p w14:paraId="693DFFDA" w14:textId="77777777" w:rsidR="00343E3B" w:rsidRPr="003C6278" w:rsidRDefault="00343E3B" w:rsidP="00343E3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0A8D506D" w14:textId="77777777" w:rsidR="00343E3B" w:rsidRPr="003C6278" w:rsidRDefault="00343E3B" w:rsidP="00343E3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6A530D3C" w14:textId="77777777" w:rsidR="00343E3B" w:rsidRPr="003C6278" w:rsidRDefault="00343E3B" w:rsidP="00343E3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0F2F9403" w14:textId="77777777" w:rsidR="00343E3B" w:rsidRPr="003C6278" w:rsidRDefault="00343E3B" w:rsidP="00343E3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2F4DE912" w14:textId="77777777" w:rsidR="00343E3B" w:rsidRPr="003C6278" w:rsidRDefault="00343E3B" w:rsidP="00343E3B">
            <w:pPr>
              <w:autoSpaceDE w:val="0"/>
              <w:autoSpaceDN w:val="0"/>
              <w:adjustRightInd w:val="0"/>
              <w:jc w:val="right"/>
              <w:rPr>
                <w:noProof/>
                <w:lang w:val="en-US"/>
              </w:rPr>
            </w:pPr>
          </w:p>
        </w:tc>
      </w:tr>
      <w:tr w:rsidR="00343E3B" w:rsidRPr="003C6278" w14:paraId="221E0FA6" w14:textId="77777777" w:rsidTr="00042AE7">
        <w:trPr>
          <w:trHeight w:val="113"/>
        </w:trPr>
        <w:tc>
          <w:tcPr>
            <w:tcW w:w="510" w:type="pct"/>
            <w:gridSpan w:val="2"/>
            <w:tcBorders>
              <w:top w:val="single" w:sz="8" w:space="0" w:color="auto"/>
              <w:left w:val="single" w:sz="8" w:space="0" w:color="auto"/>
              <w:bottom w:val="single" w:sz="8" w:space="0" w:color="auto"/>
              <w:right w:val="single" w:sz="8" w:space="0" w:color="auto"/>
            </w:tcBorders>
            <w:vAlign w:val="center"/>
            <w:hideMark/>
          </w:tcPr>
          <w:p w14:paraId="39DD7FE9" w14:textId="77777777" w:rsidR="00343E3B" w:rsidRPr="00D17A0B" w:rsidRDefault="00343E3B" w:rsidP="00343E3B">
            <w:pPr>
              <w:autoSpaceDE w:val="0"/>
              <w:autoSpaceDN w:val="0"/>
              <w:adjustRightInd w:val="0"/>
              <w:jc w:val="center"/>
              <w:rPr>
                <w:noProof/>
                <w:lang w:val="sr-Latn-RS"/>
              </w:rPr>
            </w:pPr>
            <w:r w:rsidRPr="00D17A0B">
              <w:rPr>
                <w:lang w:val="en-US"/>
              </w:rPr>
              <w:t>20.</w:t>
            </w:r>
          </w:p>
        </w:tc>
        <w:tc>
          <w:tcPr>
            <w:tcW w:w="1517" w:type="pct"/>
            <w:tcBorders>
              <w:top w:val="single" w:sz="8" w:space="0" w:color="auto"/>
              <w:left w:val="single" w:sz="8" w:space="0" w:color="auto"/>
              <w:bottom w:val="single" w:sz="8" w:space="0" w:color="auto"/>
              <w:right w:val="single" w:sz="8" w:space="0" w:color="auto"/>
            </w:tcBorders>
            <w:vAlign w:val="center"/>
          </w:tcPr>
          <w:p w14:paraId="0180D462" w14:textId="3C885D37" w:rsidR="00343E3B" w:rsidRPr="00D17A0B" w:rsidRDefault="00343E3B" w:rsidP="00343E3B">
            <w:pPr>
              <w:autoSpaceDE w:val="0"/>
              <w:autoSpaceDN w:val="0"/>
              <w:adjustRightInd w:val="0"/>
              <w:rPr>
                <w:noProof/>
                <w:lang w:val="en-US"/>
              </w:rPr>
            </w:pPr>
            <w:r w:rsidRPr="00D17A0B">
              <w:rPr>
                <w:lang w:val="en-US"/>
              </w:rPr>
              <w:t>Генераторска склопка 90А ЛОВАТО</w:t>
            </w:r>
          </w:p>
        </w:tc>
        <w:tc>
          <w:tcPr>
            <w:tcW w:w="545" w:type="pct"/>
            <w:gridSpan w:val="2"/>
            <w:tcBorders>
              <w:top w:val="single" w:sz="8" w:space="0" w:color="auto"/>
              <w:left w:val="single" w:sz="8" w:space="0" w:color="auto"/>
              <w:bottom w:val="single" w:sz="8" w:space="0" w:color="auto"/>
              <w:right w:val="single" w:sz="8" w:space="0" w:color="auto"/>
            </w:tcBorders>
            <w:vAlign w:val="center"/>
            <w:hideMark/>
          </w:tcPr>
          <w:p w14:paraId="466052B2" w14:textId="26F74C9F" w:rsidR="00343E3B" w:rsidRPr="00D17A0B" w:rsidRDefault="00343E3B" w:rsidP="00343E3B">
            <w:pPr>
              <w:autoSpaceDE w:val="0"/>
              <w:autoSpaceDN w:val="0"/>
              <w:adjustRightInd w:val="0"/>
              <w:jc w:val="center"/>
              <w:rPr>
                <w:noProof/>
                <w:highlight w:val="yellow"/>
                <w:lang w:val="en-US"/>
              </w:rPr>
            </w:pPr>
            <w:r w:rsidRPr="00D17A0B">
              <w:rPr>
                <w:lang w:val="en-US"/>
              </w:rPr>
              <w:t>ком</w:t>
            </w:r>
          </w:p>
        </w:tc>
        <w:tc>
          <w:tcPr>
            <w:tcW w:w="311" w:type="pct"/>
            <w:tcBorders>
              <w:top w:val="single" w:sz="8" w:space="0" w:color="auto"/>
              <w:left w:val="single" w:sz="8" w:space="0" w:color="auto"/>
              <w:bottom w:val="single" w:sz="8" w:space="0" w:color="auto"/>
              <w:right w:val="single" w:sz="8" w:space="0" w:color="auto"/>
            </w:tcBorders>
            <w:vAlign w:val="center"/>
            <w:hideMark/>
          </w:tcPr>
          <w:p w14:paraId="78515F1D" w14:textId="4723B95C" w:rsidR="00343E3B" w:rsidRPr="00D17A0B" w:rsidRDefault="00343E3B" w:rsidP="00343E3B">
            <w:pPr>
              <w:autoSpaceDE w:val="0"/>
              <w:autoSpaceDN w:val="0"/>
              <w:adjustRightInd w:val="0"/>
              <w:jc w:val="center"/>
              <w:rPr>
                <w:noProof/>
                <w:lang w:val="en-US"/>
              </w:rPr>
            </w:pPr>
            <w:r w:rsidRPr="00D17A0B">
              <w:rPr>
                <w:lang w:val="en-US"/>
              </w:rPr>
              <w:t>1</w:t>
            </w:r>
          </w:p>
        </w:tc>
        <w:tc>
          <w:tcPr>
            <w:tcW w:w="432" w:type="pct"/>
            <w:tcBorders>
              <w:top w:val="single" w:sz="8" w:space="0" w:color="auto"/>
              <w:left w:val="single" w:sz="8" w:space="0" w:color="auto"/>
              <w:bottom w:val="single" w:sz="8" w:space="0" w:color="auto"/>
              <w:right w:val="single" w:sz="8" w:space="0" w:color="auto"/>
            </w:tcBorders>
            <w:vAlign w:val="bottom"/>
          </w:tcPr>
          <w:p w14:paraId="64BAC8C7" w14:textId="77777777" w:rsidR="00343E3B" w:rsidRPr="003C6278" w:rsidRDefault="00343E3B" w:rsidP="00343E3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6CB5740D" w14:textId="77777777" w:rsidR="00343E3B" w:rsidRPr="003C6278" w:rsidRDefault="00343E3B" w:rsidP="00343E3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0831F6EF" w14:textId="77777777" w:rsidR="00343E3B" w:rsidRPr="003C6278" w:rsidRDefault="00343E3B" w:rsidP="00343E3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7FDAEAFD" w14:textId="77777777" w:rsidR="00343E3B" w:rsidRPr="003C6278" w:rsidRDefault="00343E3B" w:rsidP="00343E3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0C75E6A5" w14:textId="77777777" w:rsidR="00343E3B" w:rsidRPr="003C6278" w:rsidRDefault="00343E3B" w:rsidP="00343E3B">
            <w:pPr>
              <w:autoSpaceDE w:val="0"/>
              <w:autoSpaceDN w:val="0"/>
              <w:adjustRightInd w:val="0"/>
              <w:jc w:val="right"/>
              <w:rPr>
                <w:noProof/>
                <w:lang w:val="en-US"/>
              </w:rPr>
            </w:pPr>
          </w:p>
        </w:tc>
      </w:tr>
      <w:tr w:rsidR="00343E3B" w:rsidRPr="003C6278" w14:paraId="3855874E" w14:textId="77777777" w:rsidTr="00042AE7">
        <w:trPr>
          <w:trHeight w:val="113"/>
        </w:trPr>
        <w:tc>
          <w:tcPr>
            <w:tcW w:w="510" w:type="pct"/>
            <w:gridSpan w:val="2"/>
            <w:tcBorders>
              <w:top w:val="single" w:sz="8" w:space="0" w:color="auto"/>
              <w:left w:val="single" w:sz="8" w:space="0" w:color="auto"/>
              <w:bottom w:val="single" w:sz="8" w:space="0" w:color="auto"/>
              <w:right w:val="single" w:sz="8" w:space="0" w:color="auto"/>
            </w:tcBorders>
            <w:vAlign w:val="center"/>
            <w:hideMark/>
          </w:tcPr>
          <w:p w14:paraId="764B269F" w14:textId="77777777" w:rsidR="00343E3B" w:rsidRPr="00D17A0B" w:rsidRDefault="00343E3B" w:rsidP="00343E3B">
            <w:pPr>
              <w:autoSpaceDE w:val="0"/>
              <w:autoSpaceDN w:val="0"/>
              <w:adjustRightInd w:val="0"/>
              <w:jc w:val="center"/>
              <w:rPr>
                <w:noProof/>
                <w:lang w:val="sr-Latn-RS"/>
              </w:rPr>
            </w:pPr>
            <w:r w:rsidRPr="00D17A0B">
              <w:rPr>
                <w:lang w:val="en-US"/>
              </w:rPr>
              <w:t>21.</w:t>
            </w:r>
          </w:p>
        </w:tc>
        <w:tc>
          <w:tcPr>
            <w:tcW w:w="1517" w:type="pct"/>
            <w:tcBorders>
              <w:top w:val="single" w:sz="8" w:space="0" w:color="auto"/>
              <w:left w:val="single" w:sz="8" w:space="0" w:color="auto"/>
              <w:bottom w:val="single" w:sz="8" w:space="0" w:color="auto"/>
              <w:right w:val="single" w:sz="8" w:space="0" w:color="auto"/>
            </w:tcBorders>
            <w:vAlign w:val="center"/>
          </w:tcPr>
          <w:p w14:paraId="3C15A15D" w14:textId="408AE141" w:rsidR="00343E3B" w:rsidRPr="00D17A0B" w:rsidRDefault="00343E3B" w:rsidP="00343E3B">
            <w:pPr>
              <w:autoSpaceDE w:val="0"/>
              <w:autoSpaceDN w:val="0"/>
              <w:adjustRightInd w:val="0"/>
              <w:rPr>
                <w:noProof/>
                <w:lang w:val="en-US"/>
              </w:rPr>
            </w:pPr>
            <w:r w:rsidRPr="00D17A0B">
              <w:rPr>
                <w:lang w:val="en-US"/>
              </w:rPr>
              <w:t>Електронски мерач нивоа горива за агрегат ВОВЛВО ПЕНТА</w:t>
            </w:r>
          </w:p>
        </w:tc>
        <w:tc>
          <w:tcPr>
            <w:tcW w:w="545" w:type="pct"/>
            <w:gridSpan w:val="2"/>
            <w:tcBorders>
              <w:top w:val="single" w:sz="8" w:space="0" w:color="auto"/>
              <w:left w:val="single" w:sz="8" w:space="0" w:color="auto"/>
              <w:bottom w:val="single" w:sz="8" w:space="0" w:color="auto"/>
              <w:right w:val="single" w:sz="8" w:space="0" w:color="auto"/>
            </w:tcBorders>
            <w:vAlign w:val="center"/>
            <w:hideMark/>
          </w:tcPr>
          <w:p w14:paraId="24DC5384" w14:textId="5E80735B" w:rsidR="00343E3B" w:rsidRPr="00D17A0B" w:rsidRDefault="00343E3B" w:rsidP="00343E3B">
            <w:pPr>
              <w:autoSpaceDE w:val="0"/>
              <w:autoSpaceDN w:val="0"/>
              <w:adjustRightInd w:val="0"/>
              <w:jc w:val="center"/>
              <w:rPr>
                <w:noProof/>
                <w:highlight w:val="yellow"/>
                <w:lang w:val="en-US"/>
              </w:rPr>
            </w:pPr>
            <w:r w:rsidRPr="00D17A0B">
              <w:rPr>
                <w:lang w:val="en-US"/>
              </w:rPr>
              <w:t>ком</w:t>
            </w:r>
          </w:p>
        </w:tc>
        <w:tc>
          <w:tcPr>
            <w:tcW w:w="311" w:type="pct"/>
            <w:tcBorders>
              <w:top w:val="single" w:sz="8" w:space="0" w:color="auto"/>
              <w:left w:val="single" w:sz="8" w:space="0" w:color="auto"/>
              <w:bottom w:val="single" w:sz="8" w:space="0" w:color="auto"/>
              <w:right w:val="single" w:sz="8" w:space="0" w:color="auto"/>
            </w:tcBorders>
            <w:vAlign w:val="center"/>
            <w:hideMark/>
          </w:tcPr>
          <w:p w14:paraId="337CA38E" w14:textId="3BF6C6AD" w:rsidR="00343E3B" w:rsidRPr="00D17A0B" w:rsidRDefault="00343E3B" w:rsidP="00343E3B">
            <w:pPr>
              <w:autoSpaceDE w:val="0"/>
              <w:autoSpaceDN w:val="0"/>
              <w:adjustRightInd w:val="0"/>
              <w:jc w:val="center"/>
              <w:rPr>
                <w:noProof/>
                <w:lang w:val="en-US"/>
              </w:rPr>
            </w:pPr>
            <w:r w:rsidRPr="00D17A0B">
              <w:rPr>
                <w:lang w:val="en-US"/>
              </w:rPr>
              <w:t>1</w:t>
            </w:r>
          </w:p>
        </w:tc>
        <w:tc>
          <w:tcPr>
            <w:tcW w:w="432" w:type="pct"/>
            <w:tcBorders>
              <w:top w:val="single" w:sz="8" w:space="0" w:color="auto"/>
              <w:left w:val="single" w:sz="8" w:space="0" w:color="auto"/>
              <w:bottom w:val="single" w:sz="8" w:space="0" w:color="auto"/>
              <w:right w:val="single" w:sz="8" w:space="0" w:color="auto"/>
            </w:tcBorders>
            <w:vAlign w:val="bottom"/>
          </w:tcPr>
          <w:p w14:paraId="4F9B45B1" w14:textId="77777777" w:rsidR="00343E3B" w:rsidRPr="003C6278" w:rsidRDefault="00343E3B" w:rsidP="00343E3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12CD7F9B" w14:textId="77777777" w:rsidR="00343E3B" w:rsidRPr="003C6278" w:rsidRDefault="00343E3B" w:rsidP="00343E3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70A50ACA" w14:textId="77777777" w:rsidR="00343E3B" w:rsidRPr="003C6278" w:rsidRDefault="00343E3B" w:rsidP="00343E3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069BCB0B" w14:textId="77777777" w:rsidR="00343E3B" w:rsidRPr="003C6278" w:rsidRDefault="00343E3B" w:rsidP="00343E3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21C90870" w14:textId="77777777" w:rsidR="00343E3B" w:rsidRPr="003C6278" w:rsidRDefault="00343E3B" w:rsidP="00343E3B">
            <w:pPr>
              <w:autoSpaceDE w:val="0"/>
              <w:autoSpaceDN w:val="0"/>
              <w:adjustRightInd w:val="0"/>
              <w:jc w:val="right"/>
              <w:rPr>
                <w:noProof/>
                <w:lang w:val="en-US"/>
              </w:rPr>
            </w:pPr>
          </w:p>
        </w:tc>
      </w:tr>
      <w:tr w:rsidR="00343E3B" w:rsidRPr="003C6278" w14:paraId="2720E518" w14:textId="77777777" w:rsidTr="00042AE7">
        <w:trPr>
          <w:trHeight w:val="113"/>
        </w:trPr>
        <w:tc>
          <w:tcPr>
            <w:tcW w:w="510" w:type="pct"/>
            <w:gridSpan w:val="2"/>
            <w:tcBorders>
              <w:top w:val="single" w:sz="8" w:space="0" w:color="auto"/>
              <w:left w:val="single" w:sz="8" w:space="0" w:color="auto"/>
              <w:bottom w:val="single" w:sz="8" w:space="0" w:color="auto"/>
              <w:right w:val="single" w:sz="8" w:space="0" w:color="auto"/>
            </w:tcBorders>
            <w:vAlign w:val="center"/>
            <w:hideMark/>
          </w:tcPr>
          <w:p w14:paraId="44349447" w14:textId="77777777" w:rsidR="00343E3B" w:rsidRPr="00D17A0B" w:rsidRDefault="00343E3B" w:rsidP="00343E3B">
            <w:pPr>
              <w:autoSpaceDE w:val="0"/>
              <w:autoSpaceDN w:val="0"/>
              <w:adjustRightInd w:val="0"/>
              <w:jc w:val="center"/>
              <w:rPr>
                <w:noProof/>
                <w:lang w:val="sr-Latn-RS"/>
              </w:rPr>
            </w:pPr>
            <w:r w:rsidRPr="00D17A0B">
              <w:rPr>
                <w:lang w:val="en-US"/>
              </w:rPr>
              <w:t>22.</w:t>
            </w:r>
          </w:p>
        </w:tc>
        <w:tc>
          <w:tcPr>
            <w:tcW w:w="1517" w:type="pct"/>
            <w:tcBorders>
              <w:top w:val="single" w:sz="8" w:space="0" w:color="auto"/>
              <w:left w:val="single" w:sz="8" w:space="0" w:color="auto"/>
              <w:bottom w:val="single" w:sz="8" w:space="0" w:color="auto"/>
              <w:right w:val="single" w:sz="8" w:space="0" w:color="auto"/>
            </w:tcBorders>
            <w:vAlign w:val="center"/>
          </w:tcPr>
          <w:p w14:paraId="0530BBCF" w14:textId="77777777" w:rsidR="00343E3B" w:rsidRPr="00D17A0B" w:rsidRDefault="00343E3B" w:rsidP="00343E3B">
            <w:pPr>
              <w:rPr>
                <w:color w:val="000000" w:themeColor="text1"/>
                <w:lang w:val="en-US"/>
              </w:rPr>
            </w:pPr>
            <w:r w:rsidRPr="00D17A0B">
              <w:rPr>
                <w:color w:val="000000" w:themeColor="text1"/>
                <w:lang w:val="en-US"/>
              </w:rPr>
              <w:t>Елементи аутоматике</w:t>
            </w:r>
          </w:p>
          <w:p w14:paraId="3785EF85" w14:textId="39A1B4CA" w:rsidR="00343E3B" w:rsidRPr="00D17A0B" w:rsidRDefault="00343E3B" w:rsidP="00343E3B">
            <w:pPr>
              <w:autoSpaceDE w:val="0"/>
              <w:autoSpaceDN w:val="0"/>
              <w:adjustRightInd w:val="0"/>
              <w:rPr>
                <w:noProof/>
                <w:lang w:val="en-US"/>
              </w:rPr>
            </w:pPr>
            <w:r w:rsidRPr="00D17A0B">
              <w:rPr>
                <w:color w:val="000000" w:themeColor="text1"/>
                <w:lang w:val="en-US"/>
              </w:rPr>
              <w:t>-помоћни релеји 220 В АЦ;</w:t>
            </w:r>
          </w:p>
        </w:tc>
        <w:tc>
          <w:tcPr>
            <w:tcW w:w="545" w:type="pct"/>
            <w:gridSpan w:val="2"/>
            <w:tcBorders>
              <w:top w:val="single" w:sz="8" w:space="0" w:color="auto"/>
              <w:left w:val="single" w:sz="8" w:space="0" w:color="auto"/>
              <w:bottom w:val="single" w:sz="8" w:space="0" w:color="auto"/>
              <w:right w:val="single" w:sz="8" w:space="0" w:color="auto"/>
            </w:tcBorders>
            <w:vAlign w:val="center"/>
            <w:hideMark/>
          </w:tcPr>
          <w:p w14:paraId="28428B0C" w14:textId="4BC14F92" w:rsidR="00343E3B" w:rsidRPr="00D17A0B" w:rsidRDefault="00343E3B" w:rsidP="00343E3B">
            <w:pPr>
              <w:autoSpaceDE w:val="0"/>
              <w:autoSpaceDN w:val="0"/>
              <w:adjustRightInd w:val="0"/>
              <w:jc w:val="center"/>
              <w:rPr>
                <w:noProof/>
                <w:highlight w:val="yellow"/>
                <w:lang w:val="en-US"/>
              </w:rPr>
            </w:pPr>
            <w:r w:rsidRPr="00D17A0B">
              <w:rPr>
                <w:lang w:val="en-US"/>
              </w:rPr>
              <w:t>ком</w:t>
            </w:r>
          </w:p>
        </w:tc>
        <w:tc>
          <w:tcPr>
            <w:tcW w:w="311" w:type="pct"/>
            <w:tcBorders>
              <w:top w:val="single" w:sz="8" w:space="0" w:color="auto"/>
              <w:left w:val="single" w:sz="8" w:space="0" w:color="auto"/>
              <w:bottom w:val="single" w:sz="8" w:space="0" w:color="auto"/>
              <w:right w:val="single" w:sz="8" w:space="0" w:color="auto"/>
            </w:tcBorders>
            <w:vAlign w:val="center"/>
            <w:hideMark/>
          </w:tcPr>
          <w:p w14:paraId="1BDD1B03" w14:textId="43D80783" w:rsidR="00343E3B" w:rsidRPr="00D17A0B" w:rsidRDefault="00343E3B" w:rsidP="00343E3B">
            <w:pPr>
              <w:autoSpaceDE w:val="0"/>
              <w:autoSpaceDN w:val="0"/>
              <w:adjustRightInd w:val="0"/>
              <w:jc w:val="center"/>
              <w:rPr>
                <w:noProof/>
                <w:lang w:val="en-US"/>
              </w:rPr>
            </w:pPr>
            <w:r w:rsidRPr="00D17A0B">
              <w:rPr>
                <w:lang w:val="en-US"/>
              </w:rPr>
              <w:t>1</w:t>
            </w:r>
          </w:p>
        </w:tc>
        <w:tc>
          <w:tcPr>
            <w:tcW w:w="432" w:type="pct"/>
            <w:tcBorders>
              <w:top w:val="single" w:sz="8" w:space="0" w:color="auto"/>
              <w:left w:val="single" w:sz="8" w:space="0" w:color="auto"/>
              <w:bottom w:val="single" w:sz="8" w:space="0" w:color="auto"/>
              <w:right w:val="single" w:sz="8" w:space="0" w:color="auto"/>
            </w:tcBorders>
            <w:vAlign w:val="bottom"/>
          </w:tcPr>
          <w:p w14:paraId="0C61F8CA" w14:textId="77777777" w:rsidR="00343E3B" w:rsidRPr="003C6278" w:rsidRDefault="00343E3B" w:rsidP="00343E3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259227CA" w14:textId="77777777" w:rsidR="00343E3B" w:rsidRPr="003C6278" w:rsidRDefault="00343E3B" w:rsidP="00343E3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730D3204" w14:textId="77777777" w:rsidR="00343E3B" w:rsidRPr="003C6278" w:rsidRDefault="00343E3B" w:rsidP="00343E3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5C44C826" w14:textId="77777777" w:rsidR="00343E3B" w:rsidRPr="003C6278" w:rsidRDefault="00343E3B" w:rsidP="00343E3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55BF4E04" w14:textId="77777777" w:rsidR="00343E3B" w:rsidRPr="003C6278" w:rsidRDefault="00343E3B" w:rsidP="00343E3B">
            <w:pPr>
              <w:autoSpaceDE w:val="0"/>
              <w:autoSpaceDN w:val="0"/>
              <w:adjustRightInd w:val="0"/>
              <w:jc w:val="right"/>
              <w:rPr>
                <w:noProof/>
                <w:lang w:val="en-US"/>
              </w:rPr>
            </w:pPr>
          </w:p>
        </w:tc>
      </w:tr>
      <w:tr w:rsidR="00343E3B" w:rsidRPr="003C6278" w14:paraId="791A08E0" w14:textId="77777777" w:rsidTr="00042AE7">
        <w:trPr>
          <w:trHeight w:val="113"/>
        </w:trPr>
        <w:tc>
          <w:tcPr>
            <w:tcW w:w="510" w:type="pct"/>
            <w:gridSpan w:val="2"/>
            <w:tcBorders>
              <w:top w:val="single" w:sz="8" w:space="0" w:color="auto"/>
              <w:left w:val="single" w:sz="8" w:space="0" w:color="auto"/>
              <w:bottom w:val="single" w:sz="8" w:space="0" w:color="auto"/>
              <w:right w:val="single" w:sz="8" w:space="0" w:color="auto"/>
            </w:tcBorders>
            <w:vAlign w:val="center"/>
            <w:hideMark/>
          </w:tcPr>
          <w:p w14:paraId="340183F0" w14:textId="77777777" w:rsidR="00343E3B" w:rsidRPr="00D17A0B" w:rsidRDefault="00343E3B" w:rsidP="00343E3B">
            <w:pPr>
              <w:autoSpaceDE w:val="0"/>
              <w:autoSpaceDN w:val="0"/>
              <w:adjustRightInd w:val="0"/>
              <w:jc w:val="center"/>
              <w:rPr>
                <w:noProof/>
                <w:lang w:val="sr-Latn-RS"/>
              </w:rPr>
            </w:pPr>
            <w:r w:rsidRPr="00D17A0B">
              <w:rPr>
                <w:lang w:val="en-US"/>
              </w:rPr>
              <w:t>23.</w:t>
            </w:r>
          </w:p>
        </w:tc>
        <w:tc>
          <w:tcPr>
            <w:tcW w:w="1517" w:type="pct"/>
            <w:tcBorders>
              <w:top w:val="single" w:sz="8" w:space="0" w:color="auto"/>
              <w:left w:val="single" w:sz="8" w:space="0" w:color="auto"/>
              <w:bottom w:val="single" w:sz="8" w:space="0" w:color="auto"/>
              <w:right w:val="single" w:sz="8" w:space="0" w:color="auto"/>
            </w:tcBorders>
            <w:vAlign w:val="center"/>
          </w:tcPr>
          <w:p w14:paraId="392F6D33" w14:textId="51A4F8CB" w:rsidR="00343E3B" w:rsidRPr="00D17A0B" w:rsidRDefault="00343E3B" w:rsidP="00343E3B">
            <w:pPr>
              <w:autoSpaceDE w:val="0"/>
              <w:autoSpaceDN w:val="0"/>
              <w:adjustRightInd w:val="0"/>
              <w:rPr>
                <w:noProof/>
                <w:lang w:val="en-US"/>
              </w:rPr>
            </w:pPr>
            <w:r w:rsidRPr="00D17A0B">
              <w:rPr>
                <w:color w:val="000000" w:themeColor="text1"/>
                <w:lang w:val="en-US"/>
              </w:rPr>
              <w:t>-контактор 16А 24 В; ДЦ</w:t>
            </w:r>
          </w:p>
        </w:tc>
        <w:tc>
          <w:tcPr>
            <w:tcW w:w="545" w:type="pct"/>
            <w:gridSpan w:val="2"/>
            <w:tcBorders>
              <w:top w:val="single" w:sz="8" w:space="0" w:color="auto"/>
              <w:left w:val="single" w:sz="8" w:space="0" w:color="auto"/>
              <w:bottom w:val="single" w:sz="8" w:space="0" w:color="auto"/>
              <w:right w:val="single" w:sz="8" w:space="0" w:color="auto"/>
            </w:tcBorders>
            <w:vAlign w:val="center"/>
            <w:hideMark/>
          </w:tcPr>
          <w:p w14:paraId="6B7CFD4A" w14:textId="52288724" w:rsidR="00343E3B" w:rsidRPr="00D17A0B" w:rsidRDefault="00343E3B" w:rsidP="00343E3B">
            <w:pPr>
              <w:autoSpaceDE w:val="0"/>
              <w:autoSpaceDN w:val="0"/>
              <w:adjustRightInd w:val="0"/>
              <w:jc w:val="center"/>
              <w:rPr>
                <w:noProof/>
                <w:highlight w:val="yellow"/>
                <w:lang w:val="en-US"/>
              </w:rPr>
            </w:pPr>
            <w:r w:rsidRPr="00D17A0B">
              <w:rPr>
                <w:lang w:val="en-US"/>
              </w:rPr>
              <w:t>ком</w:t>
            </w:r>
          </w:p>
        </w:tc>
        <w:tc>
          <w:tcPr>
            <w:tcW w:w="311" w:type="pct"/>
            <w:tcBorders>
              <w:top w:val="single" w:sz="8" w:space="0" w:color="auto"/>
              <w:left w:val="single" w:sz="8" w:space="0" w:color="auto"/>
              <w:bottom w:val="single" w:sz="8" w:space="0" w:color="auto"/>
              <w:right w:val="single" w:sz="8" w:space="0" w:color="auto"/>
            </w:tcBorders>
            <w:vAlign w:val="center"/>
            <w:hideMark/>
          </w:tcPr>
          <w:p w14:paraId="350DEFD4" w14:textId="4C0BB358" w:rsidR="00343E3B" w:rsidRPr="00D17A0B" w:rsidRDefault="00343E3B" w:rsidP="00343E3B">
            <w:pPr>
              <w:autoSpaceDE w:val="0"/>
              <w:autoSpaceDN w:val="0"/>
              <w:adjustRightInd w:val="0"/>
              <w:jc w:val="center"/>
              <w:rPr>
                <w:noProof/>
                <w:lang w:val="en-US"/>
              </w:rPr>
            </w:pPr>
            <w:r w:rsidRPr="00D17A0B">
              <w:rPr>
                <w:lang w:val="en-US"/>
              </w:rPr>
              <w:t>1</w:t>
            </w:r>
          </w:p>
        </w:tc>
        <w:tc>
          <w:tcPr>
            <w:tcW w:w="432" w:type="pct"/>
            <w:tcBorders>
              <w:top w:val="single" w:sz="8" w:space="0" w:color="auto"/>
              <w:left w:val="single" w:sz="8" w:space="0" w:color="auto"/>
              <w:bottom w:val="single" w:sz="8" w:space="0" w:color="auto"/>
              <w:right w:val="single" w:sz="8" w:space="0" w:color="auto"/>
            </w:tcBorders>
            <w:vAlign w:val="bottom"/>
          </w:tcPr>
          <w:p w14:paraId="72B659BA" w14:textId="77777777" w:rsidR="00343E3B" w:rsidRPr="003C6278" w:rsidRDefault="00343E3B" w:rsidP="00343E3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589D19DF" w14:textId="77777777" w:rsidR="00343E3B" w:rsidRPr="003C6278" w:rsidRDefault="00343E3B" w:rsidP="00343E3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1DF67008" w14:textId="77777777" w:rsidR="00343E3B" w:rsidRPr="003C6278" w:rsidRDefault="00343E3B" w:rsidP="00343E3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1234AB97" w14:textId="77777777" w:rsidR="00343E3B" w:rsidRPr="003C6278" w:rsidRDefault="00343E3B" w:rsidP="00343E3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09A77AAE" w14:textId="77777777" w:rsidR="00343E3B" w:rsidRPr="003C6278" w:rsidRDefault="00343E3B" w:rsidP="00343E3B">
            <w:pPr>
              <w:autoSpaceDE w:val="0"/>
              <w:autoSpaceDN w:val="0"/>
              <w:adjustRightInd w:val="0"/>
              <w:jc w:val="right"/>
              <w:rPr>
                <w:noProof/>
                <w:lang w:val="en-US"/>
              </w:rPr>
            </w:pPr>
          </w:p>
        </w:tc>
      </w:tr>
      <w:tr w:rsidR="00343E3B" w:rsidRPr="003C6278" w14:paraId="5A60B173" w14:textId="77777777" w:rsidTr="00042AE7">
        <w:trPr>
          <w:trHeight w:val="113"/>
        </w:trPr>
        <w:tc>
          <w:tcPr>
            <w:tcW w:w="510" w:type="pct"/>
            <w:gridSpan w:val="2"/>
            <w:tcBorders>
              <w:top w:val="single" w:sz="8" w:space="0" w:color="auto"/>
              <w:left w:val="single" w:sz="8" w:space="0" w:color="auto"/>
              <w:bottom w:val="single" w:sz="8" w:space="0" w:color="auto"/>
              <w:right w:val="single" w:sz="8" w:space="0" w:color="auto"/>
            </w:tcBorders>
            <w:vAlign w:val="center"/>
            <w:hideMark/>
          </w:tcPr>
          <w:p w14:paraId="76D364E5" w14:textId="77777777" w:rsidR="00343E3B" w:rsidRPr="00D17A0B" w:rsidRDefault="00343E3B" w:rsidP="00343E3B">
            <w:pPr>
              <w:autoSpaceDE w:val="0"/>
              <w:autoSpaceDN w:val="0"/>
              <w:adjustRightInd w:val="0"/>
              <w:jc w:val="center"/>
              <w:rPr>
                <w:noProof/>
                <w:lang w:val="sr-Latn-RS"/>
              </w:rPr>
            </w:pPr>
            <w:r w:rsidRPr="00D17A0B">
              <w:rPr>
                <w:lang w:val="en-US"/>
              </w:rPr>
              <w:t>24.</w:t>
            </w:r>
          </w:p>
        </w:tc>
        <w:tc>
          <w:tcPr>
            <w:tcW w:w="1517" w:type="pct"/>
            <w:tcBorders>
              <w:top w:val="single" w:sz="8" w:space="0" w:color="auto"/>
              <w:left w:val="single" w:sz="8" w:space="0" w:color="auto"/>
              <w:bottom w:val="single" w:sz="8" w:space="0" w:color="auto"/>
              <w:right w:val="single" w:sz="8" w:space="0" w:color="auto"/>
            </w:tcBorders>
            <w:vAlign w:val="center"/>
          </w:tcPr>
          <w:p w14:paraId="26D29835" w14:textId="77EC1FF1" w:rsidR="00343E3B" w:rsidRPr="00D17A0B" w:rsidRDefault="00343E3B" w:rsidP="00343E3B">
            <w:pPr>
              <w:autoSpaceDE w:val="0"/>
              <w:autoSpaceDN w:val="0"/>
              <w:adjustRightInd w:val="0"/>
              <w:rPr>
                <w:noProof/>
                <w:lang w:val="en-US"/>
              </w:rPr>
            </w:pPr>
            <w:r w:rsidRPr="00D17A0B">
              <w:rPr>
                <w:color w:val="000000" w:themeColor="text1"/>
                <w:lang w:val="en-US"/>
              </w:rPr>
              <w:t>-контактор 16А 220 В; АЦ</w:t>
            </w:r>
          </w:p>
        </w:tc>
        <w:tc>
          <w:tcPr>
            <w:tcW w:w="545" w:type="pct"/>
            <w:gridSpan w:val="2"/>
            <w:tcBorders>
              <w:top w:val="single" w:sz="8" w:space="0" w:color="auto"/>
              <w:left w:val="single" w:sz="8" w:space="0" w:color="auto"/>
              <w:bottom w:val="single" w:sz="8" w:space="0" w:color="auto"/>
              <w:right w:val="single" w:sz="8" w:space="0" w:color="auto"/>
            </w:tcBorders>
            <w:vAlign w:val="center"/>
            <w:hideMark/>
          </w:tcPr>
          <w:p w14:paraId="7825FC32" w14:textId="5F972050" w:rsidR="00343E3B" w:rsidRPr="00D17A0B" w:rsidRDefault="00343E3B" w:rsidP="00343E3B">
            <w:pPr>
              <w:autoSpaceDE w:val="0"/>
              <w:autoSpaceDN w:val="0"/>
              <w:adjustRightInd w:val="0"/>
              <w:jc w:val="center"/>
              <w:rPr>
                <w:noProof/>
                <w:highlight w:val="yellow"/>
                <w:lang w:val="en-US"/>
              </w:rPr>
            </w:pPr>
            <w:r w:rsidRPr="00D17A0B">
              <w:rPr>
                <w:lang w:val="en-US"/>
              </w:rPr>
              <w:t>ком</w:t>
            </w:r>
          </w:p>
        </w:tc>
        <w:tc>
          <w:tcPr>
            <w:tcW w:w="311" w:type="pct"/>
            <w:tcBorders>
              <w:top w:val="single" w:sz="8" w:space="0" w:color="auto"/>
              <w:left w:val="single" w:sz="8" w:space="0" w:color="auto"/>
              <w:bottom w:val="single" w:sz="8" w:space="0" w:color="auto"/>
              <w:right w:val="single" w:sz="8" w:space="0" w:color="auto"/>
            </w:tcBorders>
            <w:vAlign w:val="center"/>
            <w:hideMark/>
          </w:tcPr>
          <w:p w14:paraId="64490D49" w14:textId="271B413C" w:rsidR="00343E3B" w:rsidRPr="00D17A0B" w:rsidRDefault="00343E3B" w:rsidP="00343E3B">
            <w:pPr>
              <w:autoSpaceDE w:val="0"/>
              <w:autoSpaceDN w:val="0"/>
              <w:adjustRightInd w:val="0"/>
              <w:jc w:val="center"/>
              <w:rPr>
                <w:noProof/>
                <w:lang w:val="en-US"/>
              </w:rPr>
            </w:pPr>
            <w:r w:rsidRPr="00D17A0B">
              <w:rPr>
                <w:lang w:val="en-US"/>
              </w:rPr>
              <w:t>1</w:t>
            </w:r>
          </w:p>
        </w:tc>
        <w:tc>
          <w:tcPr>
            <w:tcW w:w="432" w:type="pct"/>
            <w:tcBorders>
              <w:top w:val="single" w:sz="8" w:space="0" w:color="auto"/>
              <w:left w:val="single" w:sz="8" w:space="0" w:color="auto"/>
              <w:bottom w:val="single" w:sz="8" w:space="0" w:color="auto"/>
              <w:right w:val="single" w:sz="8" w:space="0" w:color="auto"/>
            </w:tcBorders>
            <w:vAlign w:val="bottom"/>
          </w:tcPr>
          <w:p w14:paraId="618FA4C6" w14:textId="77777777" w:rsidR="00343E3B" w:rsidRPr="003C6278" w:rsidRDefault="00343E3B" w:rsidP="00343E3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5EB1386A" w14:textId="77777777" w:rsidR="00343E3B" w:rsidRPr="003C6278" w:rsidRDefault="00343E3B" w:rsidP="00343E3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4FCE1758" w14:textId="77777777" w:rsidR="00343E3B" w:rsidRPr="003C6278" w:rsidRDefault="00343E3B" w:rsidP="00343E3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306266D5" w14:textId="77777777" w:rsidR="00343E3B" w:rsidRPr="003C6278" w:rsidRDefault="00343E3B" w:rsidP="00343E3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4A0FC761" w14:textId="77777777" w:rsidR="00343E3B" w:rsidRPr="003C6278" w:rsidRDefault="00343E3B" w:rsidP="00343E3B">
            <w:pPr>
              <w:autoSpaceDE w:val="0"/>
              <w:autoSpaceDN w:val="0"/>
              <w:adjustRightInd w:val="0"/>
              <w:jc w:val="right"/>
              <w:rPr>
                <w:noProof/>
                <w:lang w:val="en-US"/>
              </w:rPr>
            </w:pPr>
          </w:p>
        </w:tc>
      </w:tr>
      <w:tr w:rsidR="00343E3B" w:rsidRPr="003C6278" w14:paraId="3F6E5251" w14:textId="77777777" w:rsidTr="00042AE7">
        <w:trPr>
          <w:trHeight w:val="113"/>
        </w:trPr>
        <w:tc>
          <w:tcPr>
            <w:tcW w:w="510" w:type="pct"/>
            <w:gridSpan w:val="2"/>
            <w:tcBorders>
              <w:top w:val="single" w:sz="8" w:space="0" w:color="auto"/>
              <w:left w:val="single" w:sz="8" w:space="0" w:color="auto"/>
              <w:bottom w:val="single" w:sz="8" w:space="0" w:color="auto"/>
              <w:right w:val="single" w:sz="8" w:space="0" w:color="auto"/>
            </w:tcBorders>
            <w:vAlign w:val="center"/>
            <w:hideMark/>
          </w:tcPr>
          <w:p w14:paraId="4A84611E" w14:textId="77777777" w:rsidR="00343E3B" w:rsidRPr="00D17A0B" w:rsidRDefault="00343E3B" w:rsidP="00343E3B">
            <w:pPr>
              <w:autoSpaceDE w:val="0"/>
              <w:autoSpaceDN w:val="0"/>
              <w:adjustRightInd w:val="0"/>
              <w:jc w:val="center"/>
              <w:rPr>
                <w:noProof/>
                <w:lang w:val="sr-Latn-RS"/>
              </w:rPr>
            </w:pPr>
            <w:r w:rsidRPr="00D17A0B">
              <w:rPr>
                <w:lang w:val="en-US"/>
              </w:rPr>
              <w:t>25.</w:t>
            </w:r>
          </w:p>
        </w:tc>
        <w:tc>
          <w:tcPr>
            <w:tcW w:w="1517" w:type="pct"/>
            <w:tcBorders>
              <w:top w:val="single" w:sz="8" w:space="0" w:color="auto"/>
              <w:left w:val="single" w:sz="8" w:space="0" w:color="auto"/>
              <w:bottom w:val="single" w:sz="8" w:space="0" w:color="auto"/>
              <w:right w:val="single" w:sz="8" w:space="0" w:color="auto"/>
            </w:tcBorders>
            <w:vAlign w:val="center"/>
          </w:tcPr>
          <w:p w14:paraId="538E9BA8" w14:textId="5BA253BE" w:rsidR="00343E3B" w:rsidRPr="00D17A0B" w:rsidRDefault="00343E3B" w:rsidP="00343E3B">
            <w:pPr>
              <w:autoSpaceDE w:val="0"/>
              <w:autoSpaceDN w:val="0"/>
              <w:adjustRightInd w:val="0"/>
              <w:rPr>
                <w:noProof/>
                <w:lang w:val="en-US"/>
              </w:rPr>
            </w:pPr>
            <w:r w:rsidRPr="00D17A0B">
              <w:rPr>
                <w:color w:val="000000" w:themeColor="text1"/>
                <w:lang w:val="en-US"/>
              </w:rPr>
              <w:t>-аутоматски осигурач 6А</w:t>
            </w:r>
          </w:p>
        </w:tc>
        <w:tc>
          <w:tcPr>
            <w:tcW w:w="545" w:type="pct"/>
            <w:gridSpan w:val="2"/>
            <w:tcBorders>
              <w:top w:val="single" w:sz="8" w:space="0" w:color="auto"/>
              <w:left w:val="single" w:sz="8" w:space="0" w:color="auto"/>
              <w:bottom w:val="single" w:sz="8" w:space="0" w:color="auto"/>
              <w:right w:val="single" w:sz="8" w:space="0" w:color="auto"/>
            </w:tcBorders>
            <w:vAlign w:val="center"/>
            <w:hideMark/>
          </w:tcPr>
          <w:p w14:paraId="20F65B1E" w14:textId="525BE1DA" w:rsidR="00343E3B" w:rsidRPr="00D17A0B" w:rsidRDefault="00343E3B" w:rsidP="00343E3B">
            <w:pPr>
              <w:autoSpaceDE w:val="0"/>
              <w:autoSpaceDN w:val="0"/>
              <w:adjustRightInd w:val="0"/>
              <w:jc w:val="center"/>
              <w:rPr>
                <w:noProof/>
                <w:highlight w:val="yellow"/>
                <w:lang w:val="en-US"/>
              </w:rPr>
            </w:pPr>
            <w:r w:rsidRPr="00D17A0B">
              <w:rPr>
                <w:lang w:val="en-US"/>
              </w:rPr>
              <w:t>ком</w:t>
            </w:r>
          </w:p>
        </w:tc>
        <w:tc>
          <w:tcPr>
            <w:tcW w:w="311" w:type="pct"/>
            <w:tcBorders>
              <w:top w:val="single" w:sz="8" w:space="0" w:color="auto"/>
              <w:left w:val="single" w:sz="8" w:space="0" w:color="auto"/>
              <w:bottom w:val="single" w:sz="8" w:space="0" w:color="auto"/>
              <w:right w:val="single" w:sz="8" w:space="0" w:color="auto"/>
            </w:tcBorders>
            <w:vAlign w:val="center"/>
            <w:hideMark/>
          </w:tcPr>
          <w:p w14:paraId="261254A2" w14:textId="1CF1C9C9" w:rsidR="00343E3B" w:rsidRPr="00D17A0B" w:rsidRDefault="00343E3B" w:rsidP="00343E3B">
            <w:pPr>
              <w:autoSpaceDE w:val="0"/>
              <w:autoSpaceDN w:val="0"/>
              <w:adjustRightInd w:val="0"/>
              <w:jc w:val="center"/>
              <w:rPr>
                <w:noProof/>
                <w:lang w:val="en-US"/>
              </w:rPr>
            </w:pPr>
            <w:r w:rsidRPr="00D17A0B">
              <w:rPr>
                <w:lang w:val="en-US"/>
              </w:rPr>
              <w:t>1</w:t>
            </w:r>
          </w:p>
        </w:tc>
        <w:tc>
          <w:tcPr>
            <w:tcW w:w="432" w:type="pct"/>
            <w:tcBorders>
              <w:top w:val="single" w:sz="8" w:space="0" w:color="auto"/>
              <w:left w:val="single" w:sz="8" w:space="0" w:color="auto"/>
              <w:bottom w:val="single" w:sz="8" w:space="0" w:color="auto"/>
              <w:right w:val="single" w:sz="8" w:space="0" w:color="auto"/>
            </w:tcBorders>
            <w:vAlign w:val="bottom"/>
          </w:tcPr>
          <w:p w14:paraId="28459050" w14:textId="77777777" w:rsidR="00343E3B" w:rsidRPr="003C6278" w:rsidRDefault="00343E3B" w:rsidP="00343E3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0FBE0F27" w14:textId="77777777" w:rsidR="00343E3B" w:rsidRPr="003C6278" w:rsidRDefault="00343E3B" w:rsidP="00343E3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09580697" w14:textId="77777777" w:rsidR="00343E3B" w:rsidRPr="003C6278" w:rsidRDefault="00343E3B" w:rsidP="00343E3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110183E8" w14:textId="77777777" w:rsidR="00343E3B" w:rsidRPr="003C6278" w:rsidRDefault="00343E3B" w:rsidP="00343E3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022E25D7" w14:textId="77777777" w:rsidR="00343E3B" w:rsidRPr="003C6278" w:rsidRDefault="00343E3B" w:rsidP="00343E3B">
            <w:pPr>
              <w:autoSpaceDE w:val="0"/>
              <w:autoSpaceDN w:val="0"/>
              <w:adjustRightInd w:val="0"/>
              <w:jc w:val="right"/>
              <w:rPr>
                <w:noProof/>
                <w:lang w:val="en-US"/>
              </w:rPr>
            </w:pPr>
          </w:p>
        </w:tc>
      </w:tr>
      <w:tr w:rsidR="00343E3B" w:rsidRPr="003C6278" w14:paraId="5B3084E9" w14:textId="77777777" w:rsidTr="00042AE7">
        <w:trPr>
          <w:trHeight w:val="113"/>
        </w:trPr>
        <w:tc>
          <w:tcPr>
            <w:tcW w:w="510" w:type="pct"/>
            <w:gridSpan w:val="2"/>
            <w:tcBorders>
              <w:top w:val="single" w:sz="8" w:space="0" w:color="auto"/>
              <w:left w:val="single" w:sz="8" w:space="0" w:color="auto"/>
              <w:bottom w:val="single" w:sz="8" w:space="0" w:color="auto"/>
              <w:right w:val="single" w:sz="8" w:space="0" w:color="auto"/>
            </w:tcBorders>
            <w:vAlign w:val="center"/>
            <w:hideMark/>
          </w:tcPr>
          <w:p w14:paraId="0658C386" w14:textId="77777777" w:rsidR="00343E3B" w:rsidRPr="00D17A0B" w:rsidRDefault="00343E3B" w:rsidP="00343E3B">
            <w:pPr>
              <w:autoSpaceDE w:val="0"/>
              <w:autoSpaceDN w:val="0"/>
              <w:adjustRightInd w:val="0"/>
              <w:jc w:val="center"/>
              <w:rPr>
                <w:noProof/>
                <w:lang w:val="sr-Latn-RS"/>
              </w:rPr>
            </w:pPr>
            <w:r w:rsidRPr="00D17A0B">
              <w:rPr>
                <w:lang w:val="en-US"/>
              </w:rPr>
              <w:t>26.</w:t>
            </w:r>
          </w:p>
        </w:tc>
        <w:tc>
          <w:tcPr>
            <w:tcW w:w="1517" w:type="pct"/>
            <w:tcBorders>
              <w:top w:val="single" w:sz="8" w:space="0" w:color="auto"/>
              <w:left w:val="single" w:sz="8" w:space="0" w:color="auto"/>
              <w:bottom w:val="single" w:sz="8" w:space="0" w:color="auto"/>
              <w:right w:val="single" w:sz="8" w:space="0" w:color="auto"/>
            </w:tcBorders>
            <w:vAlign w:val="center"/>
          </w:tcPr>
          <w:p w14:paraId="1651AAD9" w14:textId="02D6E7FC" w:rsidR="00343E3B" w:rsidRPr="00D17A0B" w:rsidRDefault="00343E3B" w:rsidP="00343E3B">
            <w:pPr>
              <w:autoSpaceDE w:val="0"/>
              <w:autoSpaceDN w:val="0"/>
              <w:adjustRightInd w:val="0"/>
              <w:rPr>
                <w:noProof/>
                <w:lang w:val="en-US"/>
              </w:rPr>
            </w:pPr>
            <w:r w:rsidRPr="00D17A0B">
              <w:rPr>
                <w:color w:val="000000" w:themeColor="text1"/>
                <w:lang w:val="en-US"/>
              </w:rPr>
              <w:t>-аутоматски осигурач 10А</w:t>
            </w:r>
          </w:p>
        </w:tc>
        <w:tc>
          <w:tcPr>
            <w:tcW w:w="545" w:type="pct"/>
            <w:gridSpan w:val="2"/>
            <w:tcBorders>
              <w:top w:val="single" w:sz="8" w:space="0" w:color="auto"/>
              <w:left w:val="single" w:sz="8" w:space="0" w:color="auto"/>
              <w:bottom w:val="single" w:sz="8" w:space="0" w:color="auto"/>
              <w:right w:val="single" w:sz="8" w:space="0" w:color="auto"/>
            </w:tcBorders>
            <w:vAlign w:val="center"/>
            <w:hideMark/>
          </w:tcPr>
          <w:p w14:paraId="5613FF07" w14:textId="34E0828A" w:rsidR="00343E3B" w:rsidRPr="00D17A0B" w:rsidRDefault="00343E3B" w:rsidP="00343E3B">
            <w:pPr>
              <w:autoSpaceDE w:val="0"/>
              <w:autoSpaceDN w:val="0"/>
              <w:adjustRightInd w:val="0"/>
              <w:jc w:val="center"/>
              <w:rPr>
                <w:noProof/>
                <w:highlight w:val="yellow"/>
                <w:lang w:val="en-US"/>
              </w:rPr>
            </w:pPr>
            <w:r w:rsidRPr="00D17A0B">
              <w:rPr>
                <w:lang w:val="en-US"/>
              </w:rPr>
              <w:t>ком</w:t>
            </w:r>
          </w:p>
        </w:tc>
        <w:tc>
          <w:tcPr>
            <w:tcW w:w="311" w:type="pct"/>
            <w:tcBorders>
              <w:top w:val="single" w:sz="8" w:space="0" w:color="auto"/>
              <w:left w:val="single" w:sz="8" w:space="0" w:color="auto"/>
              <w:bottom w:val="single" w:sz="8" w:space="0" w:color="auto"/>
              <w:right w:val="single" w:sz="8" w:space="0" w:color="auto"/>
            </w:tcBorders>
            <w:vAlign w:val="center"/>
            <w:hideMark/>
          </w:tcPr>
          <w:p w14:paraId="582B9239" w14:textId="2F7987E2" w:rsidR="00343E3B" w:rsidRPr="00D17A0B" w:rsidRDefault="00343E3B" w:rsidP="00343E3B">
            <w:pPr>
              <w:autoSpaceDE w:val="0"/>
              <w:autoSpaceDN w:val="0"/>
              <w:adjustRightInd w:val="0"/>
              <w:jc w:val="center"/>
              <w:rPr>
                <w:noProof/>
                <w:lang w:val="en-US"/>
              </w:rPr>
            </w:pPr>
            <w:r w:rsidRPr="00D17A0B">
              <w:rPr>
                <w:lang w:val="en-US"/>
              </w:rPr>
              <w:t>1</w:t>
            </w:r>
          </w:p>
        </w:tc>
        <w:tc>
          <w:tcPr>
            <w:tcW w:w="432" w:type="pct"/>
            <w:tcBorders>
              <w:top w:val="single" w:sz="8" w:space="0" w:color="auto"/>
              <w:left w:val="single" w:sz="8" w:space="0" w:color="auto"/>
              <w:bottom w:val="single" w:sz="8" w:space="0" w:color="auto"/>
              <w:right w:val="single" w:sz="8" w:space="0" w:color="auto"/>
            </w:tcBorders>
            <w:vAlign w:val="bottom"/>
          </w:tcPr>
          <w:p w14:paraId="1A957704" w14:textId="77777777" w:rsidR="00343E3B" w:rsidRPr="003C6278" w:rsidRDefault="00343E3B" w:rsidP="00343E3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730393EA" w14:textId="77777777" w:rsidR="00343E3B" w:rsidRPr="003C6278" w:rsidRDefault="00343E3B" w:rsidP="00343E3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6B4E7270" w14:textId="77777777" w:rsidR="00343E3B" w:rsidRPr="003C6278" w:rsidRDefault="00343E3B" w:rsidP="00343E3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3B892B3F" w14:textId="77777777" w:rsidR="00343E3B" w:rsidRPr="003C6278" w:rsidRDefault="00343E3B" w:rsidP="00343E3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184CF3C5" w14:textId="77777777" w:rsidR="00343E3B" w:rsidRPr="003C6278" w:rsidRDefault="00343E3B" w:rsidP="00343E3B">
            <w:pPr>
              <w:autoSpaceDE w:val="0"/>
              <w:autoSpaceDN w:val="0"/>
              <w:adjustRightInd w:val="0"/>
              <w:jc w:val="right"/>
              <w:rPr>
                <w:noProof/>
                <w:lang w:val="en-US"/>
              </w:rPr>
            </w:pPr>
          </w:p>
        </w:tc>
      </w:tr>
      <w:tr w:rsidR="00343E3B" w:rsidRPr="003C6278" w14:paraId="1FB899E7" w14:textId="77777777" w:rsidTr="00042AE7">
        <w:trPr>
          <w:trHeight w:val="113"/>
        </w:trPr>
        <w:tc>
          <w:tcPr>
            <w:tcW w:w="510" w:type="pct"/>
            <w:gridSpan w:val="2"/>
            <w:tcBorders>
              <w:top w:val="single" w:sz="8" w:space="0" w:color="auto"/>
              <w:left w:val="single" w:sz="8" w:space="0" w:color="auto"/>
              <w:bottom w:val="single" w:sz="8" w:space="0" w:color="auto"/>
              <w:right w:val="single" w:sz="8" w:space="0" w:color="auto"/>
            </w:tcBorders>
            <w:vAlign w:val="center"/>
            <w:hideMark/>
          </w:tcPr>
          <w:p w14:paraId="6F67CF42" w14:textId="77777777" w:rsidR="00343E3B" w:rsidRPr="00D17A0B" w:rsidRDefault="00343E3B" w:rsidP="00343E3B">
            <w:pPr>
              <w:autoSpaceDE w:val="0"/>
              <w:autoSpaceDN w:val="0"/>
              <w:adjustRightInd w:val="0"/>
              <w:jc w:val="center"/>
              <w:rPr>
                <w:noProof/>
                <w:lang w:val="sr-Latn-RS"/>
              </w:rPr>
            </w:pPr>
            <w:r w:rsidRPr="00D17A0B">
              <w:rPr>
                <w:lang w:val="en-US"/>
              </w:rPr>
              <w:t>27.</w:t>
            </w:r>
          </w:p>
        </w:tc>
        <w:tc>
          <w:tcPr>
            <w:tcW w:w="1517" w:type="pct"/>
            <w:tcBorders>
              <w:top w:val="single" w:sz="8" w:space="0" w:color="auto"/>
              <w:left w:val="single" w:sz="8" w:space="0" w:color="auto"/>
              <w:bottom w:val="single" w:sz="8" w:space="0" w:color="auto"/>
              <w:right w:val="single" w:sz="8" w:space="0" w:color="auto"/>
            </w:tcBorders>
            <w:vAlign w:val="center"/>
          </w:tcPr>
          <w:p w14:paraId="7C871766" w14:textId="645EC42D" w:rsidR="00343E3B" w:rsidRPr="00D17A0B" w:rsidRDefault="00343E3B" w:rsidP="00343E3B">
            <w:pPr>
              <w:autoSpaceDE w:val="0"/>
              <w:autoSpaceDN w:val="0"/>
              <w:adjustRightInd w:val="0"/>
              <w:rPr>
                <w:noProof/>
                <w:lang w:val="en-US"/>
              </w:rPr>
            </w:pPr>
            <w:r w:rsidRPr="00D17A0B">
              <w:rPr>
                <w:color w:val="000000" w:themeColor="text1"/>
                <w:lang w:val="en-US"/>
              </w:rPr>
              <w:t>-аутоматски осигурач 16А</w:t>
            </w:r>
          </w:p>
        </w:tc>
        <w:tc>
          <w:tcPr>
            <w:tcW w:w="545" w:type="pct"/>
            <w:gridSpan w:val="2"/>
            <w:tcBorders>
              <w:top w:val="single" w:sz="8" w:space="0" w:color="auto"/>
              <w:left w:val="single" w:sz="8" w:space="0" w:color="auto"/>
              <w:bottom w:val="single" w:sz="8" w:space="0" w:color="auto"/>
              <w:right w:val="single" w:sz="8" w:space="0" w:color="auto"/>
            </w:tcBorders>
            <w:vAlign w:val="center"/>
            <w:hideMark/>
          </w:tcPr>
          <w:p w14:paraId="6599B0FE" w14:textId="5C805C54" w:rsidR="00343E3B" w:rsidRPr="00D17A0B" w:rsidRDefault="00343E3B" w:rsidP="00343E3B">
            <w:pPr>
              <w:autoSpaceDE w:val="0"/>
              <w:autoSpaceDN w:val="0"/>
              <w:adjustRightInd w:val="0"/>
              <w:jc w:val="center"/>
              <w:rPr>
                <w:noProof/>
                <w:highlight w:val="yellow"/>
                <w:lang w:val="en-US"/>
              </w:rPr>
            </w:pPr>
            <w:r w:rsidRPr="00D17A0B">
              <w:rPr>
                <w:lang w:val="en-US"/>
              </w:rPr>
              <w:t>ком</w:t>
            </w:r>
          </w:p>
        </w:tc>
        <w:tc>
          <w:tcPr>
            <w:tcW w:w="311" w:type="pct"/>
            <w:tcBorders>
              <w:top w:val="single" w:sz="8" w:space="0" w:color="auto"/>
              <w:left w:val="single" w:sz="8" w:space="0" w:color="auto"/>
              <w:bottom w:val="single" w:sz="8" w:space="0" w:color="auto"/>
              <w:right w:val="single" w:sz="8" w:space="0" w:color="auto"/>
            </w:tcBorders>
            <w:vAlign w:val="center"/>
            <w:hideMark/>
          </w:tcPr>
          <w:p w14:paraId="5427F3BD" w14:textId="454182FC" w:rsidR="00343E3B" w:rsidRPr="00D17A0B" w:rsidRDefault="00343E3B" w:rsidP="00343E3B">
            <w:pPr>
              <w:autoSpaceDE w:val="0"/>
              <w:autoSpaceDN w:val="0"/>
              <w:adjustRightInd w:val="0"/>
              <w:jc w:val="center"/>
              <w:rPr>
                <w:noProof/>
                <w:lang w:val="en-US"/>
              </w:rPr>
            </w:pPr>
            <w:r w:rsidRPr="00D17A0B">
              <w:rPr>
                <w:lang w:val="en-US"/>
              </w:rPr>
              <w:t>1</w:t>
            </w:r>
          </w:p>
        </w:tc>
        <w:tc>
          <w:tcPr>
            <w:tcW w:w="432" w:type="pct"/>
            <w:tcBorders>
              <w:top w:val="single" w:sz="8" w:space="0" w:color="auto"/>
              <w:left w:val="single" w:sz="8" w:space="0" w:color="auto"/>
              <w:bottom w:val="single" w:sz="8" w:space="0" w:color="auto"/>
              <w:right w:val="single" w:sz="8" w:space="0" w:color="auto"/>
            </w:tcBorders>
            <w:vAlign w:val="bottom"/>
          </w:tcPr>
          <w:p w14:paraId="1BBE6FFB" w14:textId="77777777" w:rsidR="00343E3B" w:rsidRPr="003C6278" w:rsidRDefault="00343E3B" w:rsidP="00343E3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73DAAD3F" w14:textId="77777777" w:rsidR="00343E3B" w:rsidRPr="003C6278" w:rsidRDefault="00343E3B" w:rsidP="00343E3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27354B84" w14:textId="77777777" w:rsidR="00343E3B" w:rsidRPr="003C6278" w:rsidRDefault="00343E3B" w:rsidP="00343E3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429EC392" w14:textId="77777777" w:rsidR="00343E3B" w:rsidRPr="003C6278" w:rsidRDefault="00343E3B" w:rsidP="00343E3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5FC18FDA" w14:textId="77777777" w:rsidR="00343E3B" w:rsidRPr="003C6278" w:rsidRDefault="00343E3B" w:rsidP="00343E3B">
            <w:pPr>
              <w:autoSpaceDE w:val="0"/>
              <w:autoSpaceDN w:val="0"/>
              <w:adjustRightInd w:val="0"/>
              <w:jc w:val="right"/>
              <w:rPr>
                <w:noProof/>
                <w:lang w:val="en-US"/>
              </w:rPr>
            </w:pPr>
          </w:p>
        </w:tc>
      </w:tr>
      <w:tr w:rsidR="00343E3B" w:rsidRPr="003C6278" w14:paraId="643E384D" w14:textId="77777777" w:rsidTr="00042AE7">
        <w:trPr>
          <w:trHeight w:val="113"/>
        </w:trPr>
        <w:tc>
          <w:tcPr>
            <w:tcW w:w="510" w:type="pct"/>
            <w:gridSpan w:val="2"/>
            <w:tcBorders>
              <w:top w:val="single" w:sz="8" w:space="0" w:color="auto"/>
              <w:left w:val="single" w:sz="8" w:space="0" w:color="auto"/>
              <w:bottom w:val="single" w:sz="8" w:space="0" w:color="auto"/>
              <w:right w:val="single" w:sz="8" w:space="0" w:color="auto"/>
            </w:tcBorders>
            <w:vAlign w:val="center"/>
            <w:hideMark/>
          </w:tcPr>
          <w:p w14:paraId="07F5087D" w14:textId="77777777" w:rsidR="00343E3B" w:rsidRPr="00D17A0B" w:rsidRDefault="00343E3B" w:rsidP="00343E3B">
            <w:pPr>
              <w:autoSpaceDE w:val="0"/>
              <w:autoSpaceDN w:val="0"/>
              <w:adjustRightInd w:val="0"/>
              <w:jc w:val="center"/>
              <w:rPr>
                <w:noProof/>
                <w:lang w:val="sr-Latn-RS"/>
              </w:rPr>
            </w:pPr>
            <w:r w:rsidRPr="00D17A0B">
              <w:rPr>
                <w:lang w:val="en-US"/>
              </w:rPr>
              <w:t>28.</w:t>
            </w:r>
          </w:p>
        </w:tc>
        <w:tc>
          <w:tcPr>
            <w:tcW w:w="1517" w:type="pct"/>
            <w:tcBorders>
              <w:top w:val="single" w:sz="8" w:space="0" w:color="auto"/>
              <w:left w:val="single" w:sz="8" w:space="0" w:color="auto"/>
              <w:bottom w:val="single" w:sz="8" w:space="0" w:color="auto"/>
              <w:right w:val="single" w:sz="8" w:space="0" w:color="auto"/>
            </w:tcBorders>
            <w:vAlign w:val="center"/>
          </w:tcPr>
          <w:p w14:paraId="5E536785" w14:textId="7D4AE22C" w:rsidR="00343E3B" w:rsidRPr="00D17A0B" w:rsidRDefault="00343E3B" w:rsidP="00343E3B">
            <w:pPr>
              <w:autoSpaceDE w:val="0"/>
              <w:autoSpaceDN w:val="0"/>
              <w:adjustRightInd w:val="0"/>
              <w:rPr>
                <w:noProof/>
                <w:lang w:val="en-US"/>
              </w:rPr>
            </w:pPr>
            <w:r w:rsidRPr="00D17A0B">
              <w:rPr>
                <w:color w:val="000000" w:themeColor="text1"/>
                <w:lang w:val="en-US"/>
              </w:rPr>
              <w:t>-трафо 220/24 В; 300 ВА</w:t>
            </w:r>
          </w:p>
        </w:tc>
        <w:tc>
          <w:tcPr>
            <w:tcW w:w="545" w:type="pct"/>
            <w:gridSpan w:val="2"/>
            <w:tcBorders>
              <w:top w:val="single" w:sz="8" w:space="0" w:color="auto"/>
              <w:left w:val="single" w:sz="8" w:space="0" w:color="auto"/>
              <w:bottom w:val="single" w:sz="8" w:space="0" w:color="auto"/>
              <w:right w:val="single" w:sz="8" w:space="0" w:color="auto"/>
            </w:tcBorders>
            <w:vAlign w:val="center"/>
            <w:hideMark/>
          </w:tcPr>
          <w:p w14:paraId="40B7376D" w14:textId="201450DD" w:rsidR="00343E3B" w:rsidRPr="00D17A0B" w:rsidRDefault="00343E3B" w:rsidP="00343E3B">
            <w:pPr>
              <w:autoSpaceDE w:val="0"/>
              <w:autoSpaceDN w:val="0"/>
              <w:adjustRightInd w:val="0"/>
              <w:jc w:val="center"/>
              <w:rPr>
                <w:noProof/>
                <w:highlight w:val="yellow"/>
                <w:lang w:val="en-US"/>
              </w:rPr>
            </w:pPr>
            <w:r w:rsidRPr="00D17A0B">
              <w:rPr>
                <w:lang w:val="en-US"/>
              </w:rPr>
              <w:t>ком</w:t>
            </w:r>
          </w:p>
        </w:tc>
        <w:tc>
          <w:tcPr>
            <w:tcW w:w="311" w:type="pct"/>
            <w:tcBorders>
              <w:top w:val="single" w:sz="8" w:space="0" w:color="auto"/>
              <w:left w:val="single" w:sz="8" w:space="0" w:color="auto"/>
              <w:bottom w:val="single" w:sz="8" w:space="0" w:color="auto"/>
              <w:right w:val="single" w:sz="8" w:space="0" w:color="auto"/>
            </w:tcBorders>
            <w:vAlign w:val="center"/>
            <w:hideMark/>
          </w:tcPr>
          <w:p w14:paraId="4FD62FD5" w14:textId="277020A9" w:rsidR="00343E3B" w:rsidRPr="00D17A0B" w:rsidRDefault="00343E3B" w:rsidP="00343E3B">
            <w:pPr>
              <w:autoSpaceDE w:val="0"/>
              <w:autoSpaceDN w:val="0"/>
              <w:adjustRightInd w:val="0"/>
              <w:jc w:val="center"/>
              <w:rPr>
                <w:noProof/>
                <w:lang w:val="en-US"/>
              </w:rPr>
            </w:pPr>
            <w:r w:rsidRPr="00D17A0B">
              <w:rPr>
                <w:lang w:val="en-US"/>
              </w:rPr>
              <w:t>1</w:t>
            </w:r>
          </w:p>
        </w:tc>
        <w:tc>
          <w:tcPr>
            <w:tcW w:w="432" w:type="pct"/>
            <w:tcBorders>
              <w:top w:val="single" w:sz="8" w:space="0" w:color="auto"/>
              <w:left w:val="single" w:sz="8" w:space="0" w:color="auto"/>
              <w:bottom w:val="single" w:sz="8" w:space="0" w:color="auto"/>
              <w:right w:val="single" w:sz="8" w:space="0" w:color="auto"/>
            </w:tcBorders>
            <w:vAlign w:val="bottom"/>
          </w:tcPr>
          <w:p w14:paraId="66F5D30C" w14:textId="77777777" w:rsidR="00343E3B" w:rsidRPr="003C6278" w:rsidRDefault="00343E3B" w:rsidP="00343E3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7FAE56EF" w14:textId="77777777" w:rsidR="00343E3B" w:rsidRPr="003C6278" w:rsidRDefault="00343E3B" w:rsidP="00343E3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5E4A1E63" w14:textId="77777777" w:rsidR="00343E3B" w:rsidRPr="003C6278" w:rsidRDefault="00343E3B" w:rsidP="00343E3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5C7C96B4" w14:textId="77777777" w:rsidR="00343E3B" w:rsidRPr="003C6278" w:rsidRDefault="00343E3B" w:rsidP="00343E3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32AE4FF5" w14:textId="77777777" w:rsidR="00343E3B" w:rsidRPr="003C6278" w:rsidRDefault="00343E3B" w:rsidP="00343E3B">
            <w:pPr>
              <w:autoSpaceDE w:val="0"/>
              <w:autoSpaceDN w:val="0"/>
              <w:adjustRightInd w:val="0"/>
              <w:jc w:val="right"/>
              <w:rPr>
                <w:noProof/>
                <w:lang w:val="en-US"/>
              </w:rPr>
            </w:pPr>
          </w:p>
        </w:tc>
      </w:tr>
      <w:tr w:rsidR="00343E3B" w:rsidRPr="003C6278" w14:paraId="0291D7C4" w14:textId="77777777" w:rsidTr="00042AE7">
        <w:trPr>
          <w:trHeight w:val="113"/>
        </w:trPr>
        <w:tc>
          <w:tcPr>
            <w:tcW w:w="510" w:type="pct"/>
            <w:gridSpan w:val="2"/>
            <w:tcBorders>
              <w:top w:val="single" w:sz="8" w:space="0" w:color="auto"/>
              <w:left w:val="single" w:sz="8" w:space="0" w:color="auto"/>
              <w:bottom w:val="single" w:sz="8" w:space="0" w:color="auto"/>
              <w:right w:val="single" w:sz="8" w:space="0" w:color="auto"/>
            </w:tcBorders>
            <w:vAlign w:val="center"/>
            <w:hideMark/>
          </w:tcPr>
          <w:p w14:paraId="4202DB0F" w14:textId="77777777" w:rsidR="00343E3B" w:rsidRPr="00D17A0B" w:rsidRDefault="00343E3B" w:rsidP="00343E3B">
            <w:pPr>
              <w:autoSpaceDE w:val="0"/>
              <w:autoSpaceDN w:val="0"/>
              <w:adjustRightInd w:val="0"/>
              <w:jc w:val="center"/>
              <w:rPr>
                <w:noProof/>
                <w:lang w:val="sr-Latn-RS"/>
              </w:rPr>
            </w:pPr>
            <w:r w:rsidRPr="00D17A0B">
              <w:rPr>
                <w:lang w:val="en-US"/>
              </w:rPr>
              <w:t>29.</w:t>
            </w:r>
          </w:p>
        </w:tc>
        <w:tc>
          <w:tcPr>
            <w:tcW w:w="1517" w:type="pct"/>
            <w:tcBorders>
              <w:top w:val="single" w:sz="8" w:space="0" w:color="auto"/>
              <w:left w:val="single" w:sz="8" w:space="0" w:color="auto"/>
              <w:bottom w:val="single" w:sz="8" w:space="0" w:color="auto"/>
              <w:right w:val="single" w:sz="8" w:space="0" w:color="auto"/>
            </w:tcBorders>
            <w:vAlign w:val="center"/>
          </w:tcPr>
          <w:p w14:paraId="029A964F" w14:textId="13A1B230" w:rsidR="00343E3B" w:rsidRPr="00D17A0B" w:rsidRDefault="00343E3B" w:rsidP="00343E3B">
            <w:pPr>
              <w:autoSpaceDE w:val="0"/>
              <w:autoSpaceDN w:val="0"/>
              <w:adjustRightInd w:val="0"/>
              <w:rPr>
                <w:noProof/>
                <w:lang w:val="en-US"/>
              </w:rPr>
            </w:pPr>
            <w:r w:rsidRPr="00D17A0B">
              <w:rPr>
                <w:color w:val="000000" w:themeColor="text1"/>
                <w:lang w:val="en-US"/>
              </w:rPr>
              <w:t>-</w:t>
            </w:r>
            <w:r w:rsidRPr="00D17A0B">
              <w:rPr>
                <w:color w:val="000000" w:themeColor="text1"/>
              </w:rPr>
              <w:t xml:space="preserve">СМТ </w:t>
            </w:r>
            <w:r w:rsidRPr="00D17A0B">
              <w:rPr>
                <w:color w:val="000000" w:themeColor="text1"/>
                <w:lang w:val="en-US"/>
              </w:rPr>
              <w:t>1000/5  А</w:t>
            </w:r>
          </w:p>
        </w:tc>
        <w:tc>
          <w:tcPr>
            <w:tcW w:w="545" w:type="pct"/>
            <w:gridSpan w:val="2"/>
            <w:tcBorders>
              <w:top w:val="single" w:sz="8" w:space="0" w:color="auto"/>
              <w:left w:val="single" w:sz="8" w:space="0" w:color="auto"/>
              <w:bottom w:val="single" w:sz="8" w:space="0" w:color="auto"/>
              <w:right w:val="single" w:sz="8" w:space="0" w:color="auto"/>
            </w:tcBorders>
            <w:vAlign w:val="center"/>
            <w:hideMark/>
          </w:tcPr>
          <w:p w14:paraId="7F850F97" w14:textId="7EDCAA73" w:rsidR="00343E3B" w:rsidRPr="00D17A0B" w:rsidRDefault="00343E3B" w:rsidP="00343E3B">
            <w:pPr>
              <w:autoSpaceDE w:val="0"/>
              <w:autoSpaceDN w:val="0"/>
              <w:adjustRightInd w:val="0"/>
              <w:jc w:val="center"/>
              <w:rPr>
                <w:noProof/>
                <w:highlight w:val="yellow"/>
                <w:lang w:val="en-US"/>
              </w:rPr>
            </w:pPr>
            <w:r w:rsidRPr="00D17A0B">
              <w:rPr>
                <w:lang w:val="en-US"/>
              </w:rPr>
              <w:t>ком</w:t>
            </w:r>
          </w:p>
        </w:tc>
        <w:tc>
          <w:tcPr>
            <w:tcW w:w="311" w:type="pct"/>
            <w:tcBorders>
              <w:top w:val="single" w:sz="8" w:space="0" w:color="auto"/>
              <w:left w:val="single" w:sz="8" w:space="0" w:color="auto"/>
              <w:bottom w:val="single" w:sz="8" w:space="0" w:color="auto"/>
              <w:right w:val="single" w:sz="8" w:space="0" w:color="auto"/>
            </w:tcBorders>
            <w:vAlign w:val="center"/>
            <w:hideMark/>
          </w:tcPr>
          <w:p w14:paraId="2EB40B38" w14:textId="4DB04C8D" w:rsidR="00343E3B" w:rsidRPr="00D17A0B" w:rsidRDefault="00343E3B" w:rsidP="00343E3B">
            <w:pPr>
              <w:autoSpaceDE w:val="0"/>
              <w:autoSpaceDN w:val="0"/>
              <w:adjustRightInd w:val="0"/>
              <w:jc w:val="center"/>
              <w:rPr>
                <w:noProof/>
                <w:lang w:val="en-US"/>
              </w:rPr>
            </w:pPr>
            <w:r w:rsidRPr="00D17A0B">
              <w:rPr>
                <w:lang w:val="en-US"/>
              </w:rPr>
              <w:t>1</w:t>
            </w:r>
          </w:p>
        </w:tc>
        <w:tc>
          <w:tcPr>
            <w:tcW w:w="432" w:type="pct"/>
            <w:tcBorders>
              <w:top w:val="single" w:sz="8" w:space="0" w:color="auto"/>
              <w:left w:val="single" w:sz="8" w:space="0" w:color="auto"/>
              <w:bottom w:val="single" w:sz="8" w:space="0" w:color="auto"/>
              <w:right w:val="single" w:sz="8" w:space="0" w:color="auto"/>
            </w:tcBorders>
            <w:vAlign w:val="bottom"/>
          </w:tcPr>
          <w:p w14:paraId="4C1F3B62" w14:textId="77777777" w:rsidR="00343E3B" w:rsidRPr="003C6278" w:rsidRDefault="00343E3B" w:rsidP="00343E3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653608D9" w14:textId="77777777" w:rsidR="00343E3B" w:rsidRPr="003C6278" w:rsidRDefault="00343E3B" w:rsidP="00343E3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64FE5C66" w14:textId="77777777" w:rsidR="00343E3B" w:rsidRPr="003C6278" w:rsidRDefault="00343E3B" w:rsidP="00343E3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0D2BA0A8" w14:textId="77777777" w:rsidR="00343E3B" w:rsidRPr="003C6278" w:rsidRDefault="00343E3B" w:rsidP="00343E3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5DBEFA36" w14:textId="77777777" w:rsidR="00343E3B" w:rsidRPr="003C6278" w:rsidRDefault="00343E3B" w:rsidP="00343E3B">
            <w:pPr>
              <w:autoSpaceDE w:val="0"/>
              <w:autoSpaceDN w:val="0"/>
              <w:adjustRightInd w:val="0"/>
              <w:jc w:val="right"/>
              <w:rPr>
                <w:noProof/>
                <w:lang w:val="en-US"/>
              </w:rPr>
            </w:pPr>
          </w:p>
        </w:tc>
      </w:tr>
      <w:tr w:rsidR="00343E3B" w:rsidRPr="003C6278" w14:paraId="7A96FCC0" w14:textId="77777777" w:rsidTr="00042AE7">
        <w:trPr>
          <w:trHeight w:val="113"/>
        </w:trPr>
        <w:tc>
          <w:tcPr>
            <w:tcW w:w="510" w:type="pct"/>
            <w:gridSpan w:val="2"/>
            <w:tcBorders>
              <w:top w:val="single" w:sz="8" w:space="0" w:color="auto"/>
              <w:left w:val="single" w:sz="8" w:space="0" w:color="auto"/>
              <w:bottom w:val="single" w:sz="8" w:space="0" w:color="auto"/>
              <w:right w:val="single" w:sz="8" w:space="0" w:color="auto"/>
            </w:tcBorders>
            <w:vAlign w:val="center"/>
            <w:hideMark/>
          </w:tcPr>
          <w:p w14:paraId="300F2E21" w14:textId="77777777" w:rsidR="00343E3B" w:rsidRPr="00D17A0B" w:rsidRDefault="00343E3B" w:rsidP="00343E3B">
            <w:pPr>
              <w:autoSpaceDE w:val="0"/>
              <w:autoSpaceDN w:val="0"/>
              <w:adjustRightInd w:val="0"/>
              <w:jc w:val="center"/>
              <w:rPr>
                <w:noProof/>
                <w:lang w:val="sr-Latn-RS"/>
              </w:rPr>
            </w:pPr>
            <w:r w:rsidRPr="00D17A0B">
              <w:rPr>
                <w:lang w:val="en-US"/>
              </w:rPr>
              <w:t>30.</w:t>
            </w:r>
          </w:p>
        </w:tc>
        <w:tc>
          <w:tcPr>
            <w:tcW w:w="1517" w:type="pct"/>
            <w:tcBorders>
              <w:top w:val="single" w:sz="8" w:space="0" w:color="auto"/>
              <w:left w:val="single" w:sz="8" w:space="0" w:color="auto"/>
              <w:bottom w:val="single" w:sz="8" w:space="0" w:color="auto"/>
              <w:right w:val="single" w:sz="8" w:space="0" w:color="auto"/>
            </w:tcBorders>
            <w:vAlign w:val="center"/>
          </w:tcPr>
          <w:p w14:paraId="51697D1C" w14:textId="7F758C45" w:rsidR="00343E3B" w:rsidRPr="00D17A0B" w:rsidRDefault="00343E3B" w:rsidP="00343E3B">
            <w:pPr>
              <w:autoSpaceDE w:val="0"/>
              <w:autoSpaceDN w:val="0"/>
              <w:adjustRightInd w:val="0"/>
              <w:rPr>
                <w:noProof/>
                <w:lang w:val="en-US"/>
              </w:rPr>
            </w:pPr>
            <w:r w:rsidRPr="00D17A0B">
              <w:rPr>
                <w:color w:val="000000" w:themeColor="text1"/>
                <w:lang w:val="en-US"/>
              </w:rPr>
              <w:t>-</w:t>
            </w:r>
            <w:r w:rsidRPr="00D17A0B">
              <w:rPr>
                <w:color w:val="000000" w:themeColor="text1"/>
              </w:rPr>
              <w:t xml:space="preserve"> СМТ</w:t>
            </w:r>
            <w:r w:rsidRPr="00D17A0B">
              <w:rPr>
                <w:color w:val="000000" w:themeColor="text1"/>
                <w:lang w:val="en-US"/>
              </w:rPr>
              <w:t xml:space="preserve"> 200/5  А</w:t>
            </w:r>
          </w:p>
        </w:tc>
        <w:tc>
          <w:tcPr>
            <w:tcW w:w="545" w:type="pct"/>
            <w:gridSpan w:val="2"/>
            <w:tcBorders>
              <w:top w:val="single" w:sz="8" w:space="0" w:color="auto"/>
              <w:left w:val="single" w:sz="8" w:space="0" w:color="auto"/>
              <w:bottom w:val="single" w:sz="8" w:space="0" w:color="auto"/>
              <w:right w:val="single" w:sz="8" w:space="0" w:color="auto"/>
            </w:tcBorders>
            <w:vAlign w:val="center"/>
            <w:hideMark/>
          </w:tcPr>
          <w:p w14:paraId="56F172D6" w14:textId="3703682F" w:rsidR="00343E3B" w:rsidRPr="00D17A0B" w:rsidRDefault="00343E3B" w:rsidP="00343E3B">
            <w:pPr>
              <w:autoSpaceDE w:val="0"/>
              <w:autoSpaceDN w:val="0"/>
              <w:adjustRightInd w:val="0"/>
              <w:jc w:val="center"/>
              <w:rPr>
                <w:noProof/>
                <w:highlight w:val="yellow"/>
                <w:lang w:val="en-US"/>
              </w:rPr>
            </w:pPr>
            <w:r w:rsidRPr="00D17A0B">
              <w:rPr>
                <w:lang w:val="en-US"/>
              </w:rPr>
              <w:t>ком</w:t>
            </w:r>
          </w:p>
        </w:tc>
        <w:tc>
          <w:tcPr>
            <w:tcW w:w="311" w:type="pct"/>
            <w:tcBorders>
              <w:top w:val="single" w:sz="8" w:space="0" w:color="auto"/>
              <w:left w:val="single" w:sz="8" w:space="0" w:color="auto"/>
              <w:bottom w:val="single" w:sz="8" w:space="0" w:color="auto"/>
              <w:right w:val="single" w:sz="8" w:space="0" w:color="auto"/>
            </w:tcBorders>
            <w:vAlign w:val="center"/>
            <w:hideMark/>
          </w:tcPr>
          <w:p w14:paraId="07CF6984" w14:textId="2EA2EDA0" w:rsidR="00343E3B" w:rsidRPr="00D17A0B" w:rsidRDefault="00343E3B" w:rsidP="00343E3B">
            <w:pPr>
              <w:autoSpaceDE w:val="0"/>
              <w:autoSpaceDN w:val="0"/>
              <w:adjustRightInd w:val="0"/>
              <w:jc w:val="center"/>
              <w:rPr>
                <w:noProof/>
                <w:lang w:val="en-US"/>
              </w:rPr>
            </w:pPr>
            <w:r w:rsidRPr="00D17A0B">
              <w:rPr>
                <w:lang w:val="en-US"/>
              </w:rPr>
              <w:t>1</w:t>
            </w:r>
          </w:p>
        </w:tc>
        <w:tc>
          <w:tcPr>
            <w:tcW w:w="432" w:type="pct"/>
            <w:tcBorders>
              <w:top w:val="single" w:sz="8" w:space="0" w:color="auto"/>
              <w:left w:val="single" w:sz="8" w:space="0" w:color="auto"/>
              <w:bottom w:val="single" w:sz="8" w:space="0" w:color="auto"/>
              <w:right w:val="single" w:sz="8" w:space="0" w:color="auto"/>
            </w:tcBorders>
            <w:vAlign w:val="bottom"/>
          </w:tcPr>
          <w:p w14:paraId="3B0FA467" w14:textId="77777777" w:rsidR="00343E3B" w:rsidRPr="003C6278" w:rsidRDefault="00343E3B" w:rsidP="00343E3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6222C6C7" w14:textId="77777777" w:rsidR="00343E3B" w:rsidRPr="003C6278" w:rsidRDefault="00343E3B" w:rsidP="00343E3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6B30A572" w14:textId="77777777" w:rsidR="00343E3B" w:rsidRPr="003C6278" w:rsidRDefault="00343E3B" w:rsidP="00343E3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4447E87F" w14:textId="77777777" w:rsidR="00343E3B" w:rsidRPr="003C6278" w:rsidRDefault="00343E3B" w:rsidP="00343E3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15AF2123" w14:textId="77777777" w:rsidR="00343E3B" w:rsidRPr="003C6278" w:rsidRDefault="00343E3B" w:rsidP="00343E3B">
            <w:pPr>
              <w:autoSpaceDE w:val="0"/>
              <w:autoSpaceDN w:val="0"/>
              <w:adjustRightInd w:val="0"/>
              <w:jc w:val="right"/>
              <w:rPr>
                <w:noProof/>
                <w:lang w:val="en-US"/>
              </w:rPr>
            </w:pPr>
          </w:p>
        </w:tc>
      </w:tr>
      <w:tr w:rsidR="00343E3B" w:rsidRPr="003C6278" w14:paraId="0DBFFFC1" w14:textId="77777777" w:rsidTr="00042AE7">
        <w:trPr>
          <w:trHeight w:val="113"/>
        </w:trPr>
        <w:tc>
          <w:tcPr>
            <w:tcW w:w="510" w:type="pct"/>
            <w:gridSpan w:val="2"/>
            <w:tcBorders>
              <w:top w:val="single" w:sz="8" w:space="0" w:color="auto"/>
              <w:left w:val="single" w:sz="8" w:space="0" w:color="auto"/>
              <w:bottom w:val="single" w:sz="8" w:space="0" w:color="auto"/>
              <w:right w:val="single" w:sz="8" w:space="0" w:color="auto"/>
            </w:tcBorders>
            <w:vAlign w:val="center"/>
            <w:hideMark/>
          </w:tcPr>
          <w:p w14:paraId="0D6B4511" w14:textId="77777777" w:rsidR="00343E3B" w:rsidRPr="00D17A0B" w:rsidRDefault="00343E3B" w:rsidP="00343E3B">
            <w:pPr>
              <w:autoSpaceDE w:val="0"/>
              <w:autoSpaceDN w:val="0"/>
              <w:adjustRightInd w:val="0"/>
              <w:jc w:val="center"/>
              <w:rPr>
                <w:noProof/>
                <w:lang w:val="sr-Latn-RS"/>
              </w:rPr>
            </w:pPr>
            <w:r w:rsidRPr="00D17A0B">
              <w:rPr>
                <w:lang w:val="en-US"/>
              </w:rPr>
              <w:t>31.</w:t>
            </w:r>
          </w:p>
        </w:tc>
        <w:tc>
          <w:tcPr>
            <w:tcW w:w="1517" w:type="pct"/>
            <w:tcBorders>
              <w:top w:val="single" w:sz="8" w:space="0" w:color="auto"/>
              <w:left w:val="single" w:sz="8" w:space="0" w:color="auto"/>
              <w:bottom w:val="single" w:sz="8" w:space="0" w:color="auto"/>
              <w:right w:val="single" w:sz="8" w:space="0" w:color="auto"/>
            </w:tcBorders>
            <w:vAlign w:val="center"/>
          </w:tcPr>
          <w:p w14:paraId="674565A1" w14:textId="3B82EC4A" w:rsidR="00343E3B" w:rsidRPr="00D17A0B" w:rsidRDefault="00343E3B" w:rsidP="00343E3B">
            <w:pPr>
              <w:autoSpaceDE w:val="0"/>
              <w:autoSpaceDN w:val="0"/>
              <w:adjustRightInd w:val="0"/>
              <w:rPr>
                <w:noProof/>
                <w:lang w:val="en-US"/>
              </w:rPr>
            </w:pPr>
            <w:r w:rsidRPr="00D17A0B">
              <w:rPr>
                <w:color w:val="000000" w:themeColor="text1"/>
                <w:lang w:val="en-US"/>
              </w:rPr>
              <w:t>-</w:t>
            </w:r>
            <w:r w:rsidRPr="00D17A0B">
              <w:rPr>
                <w:color w:val="000000" w:themeColor="text1"/>
              </w:rPr>
              <w:t xml:space="preserve"> СМТ</w:t>
            </w:r>
            <w:r w:rsidRPr="00D17A0B">
              <w:rPr>
                <w:color w:val="000000" w:themeColor="text1"/>
                <w:lang w:val="en-US"/>
              </w:rPr>
              <w:t xml:space="preserve"> 100/5  А</w:t>
            </w:r>
          </w:p>
        </w:tc>
        <w:tc>
          <w:tcPr>
            <w:tcW w:w="545" w:type="pct"/>
            <w:gridSpan w:val="2"/>
            <w:tcBorders>
              <w:top w:val="single" w:sz="8" w:space="0" w:color="auto"/>
              <w:left w:val="single" w:sz="8" w:space="0" w:color="auto"/>
              <w:bottom w:val="single" w:sz="8" w:space="0" w:color="auto"/>
              <w:right w:val="single" w:sz="8" w:space="0" w:color="auto"/>
            </w:tcBorders>
            <w:vAlign w:val="center"/>
            <w:hideMark/>
          </w:tcPr>
          <w:p w14:paraId="6C58C420" w14:textId="77623CCA" w:rsidR="00343E3B" w:rsidRPr="00D17A0B" w:rsidRDefault="00343E3B" w:rsidP="00343E3B">
            <w:pPr>
              <w:autoSpaceDE w:val="0"/>
              <w:autoSpaceDN w:val="0"/>
              <w:adjustRightInd w:val="0"/>
              <w:jc w:val="center"/>
              <w:rPr>
                <w:noProof/>
                <w:highlight w:val="yellow"/>
                <w:lang w:val="en-US"/>
              </w:rPr>
            </w:pPr>
            <w:r w:rsidRPr="00D17A0B">
              <w:rPr>
                <w:lang w:val="en-US"/>
              </w:rPr>
              <w:t>ком</w:t>
            </w:r>
          </w:p>
        </w:tc>
        <w:tc>
          <w:tcPr>
            <w:tcW w:w="311" w:type="pct"/>
            <w:tcBorders>
              <w:top w:val="single" w:sz="8" w:space="0" w:color="auto"/>
              <w:left w:val="single" w:sz="8" w:space="0" w:color="auto"/>
              <w:bottom w:val="single" w:sz="8" w:space="0" w:color="auto"/>
              <w:right w:val="single" w:sz="8" w:space="0" w:color="auto"/>
            </w:tcBorders>
            <w:vAlign w:val="center"/>
            <w:hideMark/>
          </w:tcPr>
          <w:p w14:paraId="2468FC62" w14:textId="6A47931A" w:rsidR="00343E3B" w:rsidRPr="00D17A0B" w:rsidRDefault="00343E3B" w:rsidP="00343E3B">
            <w:pPr>
              <w:autoSpaceDE w:val="0"/>
              <w:autoSpaceDN w:val="0"/>
              <w:adjustRightInd w:val="0"/>
              <w:jc w:val="center"/>
              <w:rPr>
                <w:noProof/>
                <w:lang w:val="en-US"/>
              </w:rPr>
            </w:pPr>
            <w:r w:rsidRPr="00D17A0B">
              <w:rPr>
                <w:lang w:val="en-US"/>
              </w:rPr>
              <w:t>1</w:t>
            </w:r>
          </w:p>
        </w:tc>
        <w:tc>
          <w:tcPr>
            <w:tcW w:w="432" w:type="pct"/>
            <w:tcBorders>
              <w:top w:val="single" w:sz="8" w:space="0" w:color="auto"/>
              <w:left w:val="single" w:sz="8" w:space="0" w:color="auto"/>
              <w:bottom w:val="single" w:sz="8" w:space="0" w:color="auto"/>
              <w:right w:val="single" w:sz="8" w:space="0" w:color="auto"/>
            </w:tcBorders>
            <w:vAlign w:val="bottom"/>
          </w:tcPr>
          <w:p w14:paraId="6AA6FFB6" w14:textId="77777777" w:rsidR="00343E3B" w:rsidRPr="003C6278" w:rsidRDefault="00343E3B" w:rsidP="00343E3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23ACC73B" w14:textId="77777777" w:rsidR="00343E3B" w:rsidRPr="003C6278" w:rsidRDefault="00343E3B" w:rsidP="00343E3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3663DB4E" w14:textId="77777777" w:rsidR="00343E3B" w:rsidRPr="003C6278" w:rsidRDefault="00343E3B" w:rsidP="00343E3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2FE11402" w14:textId="77777777" w:rsidR="00343E3B" w:rsidRPr="003C6278" w:rsidRDefault="00343E3B" w:rsidP="00343E3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68C94DF1" w14:textId="77777777" w:rsidR="00343E3B" w:rsidRPr="003C6278" w:rsidRDefault="00343E3B" w:rsidP="00343E3B">
            <w:pPr>
              <w:autoSpaceDE w:val="0"/>
              <w:autoSpaceDN w:val="0"/>
              <w:adjustRightInd w:val="0"/>
              <w:jc w:val="right"/>
              <w:rPr>
                <w:noProof/>
                <w:lang w:val="en-US"/>
              </w:rPr>
            </w:pPr>
          </w:p>
        </w:tc>
      </w:tr>
      <w:tr w:rsidR="00343E3B" w:rsidRPr="003C6278" w14:paraId="40BAC54A" w14:textId="77777777" w:rsidTr="00042AE7">
        <w:trPr>
          <w:trHeight w:val="113"/>
        </w:trPr>
        <w:tc>
          <w:tcPr>
            <w:tcW w:w="510" w:type="pct"/>
            <w:gridSpan w:val="2"/>
            <w:tcBorders>
              <w:top w:val="single" w:sz="8" w:space="0" w:color="auto"/>
              <w:left w:val="single" w:sz="8" w:space="0" w:color="auto"/>
              <w:bottom w:val="single" w:sz="8" w:space="0" w:color="auto"/>
              <w:right w:val="single" w:sz="8" w:space="0" w:color="auto"/>
            </w:tcBorders>
            <w:vAlign w:val="center"/>
            <w:hideMark/>
          </w:tcPr>
          <w:p w14:paraId="19C3437E" w14:textId="77777777" w:rsidR="00343E3B" w:rsidRPr="00D17A0B" w:rsidRDefault="00343E3B" w:rsidP="00343E3B">
            <w:pPr>
              <w:autoSpaceDE w:val="0"/>
              <w:autoSpaceDN w:val="0"/>
              <w:adjustRightInd w:val="0"/>
              <w:jc w:val="center"/>
              <w:rPr>
                <w:noProof/>
                <w:lang w:val="sr-Latn-RS"/>
              </w:rPr>
            </w:pPr>
            <w:r w:rsidRPr="00D17A0B">
              <w:rPr>
                <w:color w:val="000000" w:themeColor="text1"/>
                <w:lang w:val="en-US"/>
              </w:rPr>
              <w:t>32.</w:t>
            </w:r>
          </w:p>
        </w:tc>
        <w:tc>
          <w:tcPr>
            <w:tcW w:w="1517" w:type="pct"/>
            <w:tcBorders>
              <w:top w:val="single" w:sz="8" w:space="0" w:color="auto"/>
              <w:left w:val="single" w:sz="8" w:space="0" w:color="auto"/>
              <w:bottom w:val="single" w:sz="8" w:space="0" w:color="auto"/>
              <w:right w:val="single" w:sz="8" w:space="0" w:color="auto"/>
            </w:tcBorders>
            <w:vAlign w:val="center"/>
          </w:tcPr>
          <w:p w14:paraId="7300EAF9" w14:textId="56E33F62" w:rsidR="00343E3B" w:rsidRPr="00D17A0B" w:rsidRDefault="00343E3B" w:rsidP="00343E3B">
            <w:pPr>
              <w:autoSpaceDE w:val="0"/>
              <w:autoSpaceDN w:val="0"/>
              <w:adjustRightInd w:val="0"/>
              <w:rPr>
                <w:noProof/>
                <w:lang w:val="en-US"/>
              </w:rPr>
            </w:pPr>
            <w:r w:rsidRPr="00D17A0B">
              <w:rPr>
                <w:color w:val="000000" w:themeColor="text1"/>
                <w:lang w:val="en-US"/>
              </w:rPr>
              <w:t>-грејач 1000 W</w:t>
            </w:r>
          </w:p>
        </w:tc>
        <w:tc>
          <w:tcPr>
            <w:tcW w:w="545" w:type="pct"/>
            <w:gridSpan w:val="2"/>
            <w:tcBorders>
              <w:top w:val="single" w:sz="8" w:space="0" w:color="auto"/>
              <w:left w:val="single" w:sz="8" w:space="0" w:color="auto"/>
              <w:bottom w:val="single" w:sz="8" w:space="0" w:color="auto"/>
              <w:right w:val="single" w:sz="8" w:space="0" w:color="auto"/>
            </w:tcBorders>
            <w:vAlign w:val="center"/>
            <w:hideMark/>
          </w:tcPr>
          <w:p w14:paraId="05434720" w14:textId="0D0D1291" w:rsidR="00343E3B" w:rsidRPr="00D17A0B" w:rsidRDefault="00343E3B" w:rsidP="00343E3B">
            <w:pPr>
              <w:autoSpaceDE w:val="0"/>
              <w:autoSpaceDN w:val="0"/>
              <w:adjustRightInd w:val="0"/>
              <w:jc w:val="center"/>
              <w:rPr>
                <w:noProof/>
                <w:highlight w:val="yellow"/>
                <w:lang w:val="en-US"/>
              </w:rPr>
            </w:pPr>
            <w:r w:rsidRPr="00D17A0B">
              <w:rPr>
                <w:lang w:val="en-US"/>
              </w:rPr>
              <w:t>ком</w:t>
            </w:r>
          </w:p>
        </w:tc>
        <w:tc>
          <w:tcPr>
            <w:tcW w:w="311" w:type="pct"/>
            <w:tcBorders>
              <w:top w:val="single" w:sz="8" w:space="0" w:color="auto"/>
              <w:left w:val="single" w:sz="8" w:space="0" w:color="auto"/>
              <w:bottom w:val="single" w:sz="8" w:space="0" w:color="auto"/>
              <w:right w:val="single" w:sz="8" w:space="0" w:color="auto"/>
            </w:tcBorders>
            <w:vAlign w:val="center"/>
            <w:hideMark/>
          </w:tcPr>
          <w:p w14:paraId="010C4310" w14:textId="6647C3E8" w:rsidR="00343E3B" w:rsidRPr="00D17A0B" w:rsidRDefault="00343E3B" w:rsidP="00343E3B">
            <w:pPr>
              <w:autoSpaceDE w:val="0"/>
              <w:autoSpaceDN w:val="0"/>
              <w:adjustRightInd w:val="0"/>
              <w:jc w:val="center"/>
              <w:rPr>
                <w:noProof/>
                <w:lang w:val="en-US"/>
              </w:rPr>
            </w:pPr>
            <w:r w:rsidRPr="00D17A0B">
              <w:rPr>
                <w:lang w:val="en-US"/>
              </w:rPr>
              <w:t>1</w:t>
            </w:r>
          </w:p>
        </w:tc>
        <w:tc>
          <w:tcPr>
            <w:tcW w:w="432" w:type="pct"/>
            <w:tcBorders>
              <w:top w:val="single" w:sz="8" w:space="0" w:color="auto"/>
              <w:left w:val="single" w:sz="8" w:space="0" w:color="auto"/>
              <w:bottom w:val="single" w:sz="8" w:space="0" w:color="auto"/>
              <w:right w:val="single" w:sz="8" w:space="0" w:color="auto"/>
            </w:tcBorders>
          </w:tcPr>
          <w:p w14:paraId="4E756546" w14:textId="77777777" w:rsidR="00343E3B" w:rsidRPr="003C6278" w:rsidRDefault="00343E3B" w:rsidP="00343E3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08BB0B92" w14:textId="77777777" w:rsidR="00343E3B" w:rsidRPr="003C6278" w:rsidRDefault="00343E3B" w:rsidP="00343E3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0AB79684" w14:textId="77777777" w:rsidR="00343E3B" w:rsidRPr="003C6278" w:rsidRDefault="00343E3B" w:rsidP="00343E3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4015FB74" w14:textId="77777777" w:rsidR="00343E3B" w:rsidRPr="003C6278" w:rsidRDefault="00343E3B" w:rsidP="00343E3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265C5F25" w14:textId="77777777" w:rsidR="00343E3B" w:rsidRPr="003C6278" w:rsidRDefault="00343E3B" w:rsidP="00343E3B">
            <w:pPr>
              <w:autoSpaceDE w:val="0"/>
              <w:autoSpaceDN w:val="0"/>
              <w:adjustRightInd w:val="0"/>
              <w:jc w:val="right"/>
              <w:rPr>
                <w:noProof/>
                <w:lang w:val="en-US"/>
              </w:rPr>
            </w:pPr>
          </w:p>
        </w:tc>
      </w:tr>
      <w:tr w:rsidR="00343E3B" w:rsidRPr="003C6278" w14:paraId="2861B8C0" w14:textId="77777777" w:rsidTr="00042AE7">
        <w:trPr>
          <w:trHeight w:val="113"/>
        </w:trPr>
        <w:tc>
          <w:tcPr>
            <w:tcW w:w="510" w:type="pct"/>
            <w:gridSpan w:val="2"/>
            <w:tcBorders>
              <w:top w:val="single" w:sz="8" w:space="0" w:color="auto"/>
              <w:left w:val="single" w:sz="8" w:space="0" w:color="auto"/>
              <w:bottom w:val="single" w:sz="8" w:space="0" w:color="auto"/>
              <w:right w:val="single" w:sz="8" w:space="0" w:color="auto"/>
            </w:tcBorders>
            <w:vAlign w:val="center"/>
            <w:hideMark/>
          </w:tcPr>
          <w:p w14:paraId="582F8039" w14:textId="77777777" w:rsidR="00343E3B" w:rsidRPr="00D17A0B" w:rsidRDefault="00343E3B" w:rsidP="00343E3B">
            <w:pPr>
              <w:autoSpaceDE w:val="0"/>
              <w:autoSpaceDN w:val="0"/>
              <w:adjustRightInd w:val="0"/>
              <w:jc w:val="center"/>
              <w:rPr>
                <w:noProof/>
                <w:lang w:val="sr-Latn-RS"/>
              </w:rPr>
            </w:pPr>
            <w:r w:rsidRPr="00D17A0B">
              <w:rPr>
                <w:color w:val="000000" w:themeColor="text1"/>
                <w:lang w:val="en-US"/>
              </w:rPr>
              <w:t>33.</w:t>
            </w:r>
          </w:p>
        </w:tc>
        <w:tc>
          <w:tcPr>
            <w:tcW w:w="1517" w:type="pct"/>
            <w:tcBorders>
              <w:top w:val="single" w:sz="8" w:space="0" w:color="auto"/>
              <w:left w:val="single" w:sz="8" w:space="0" w:color="auto"/>
              <w:bottom w:val="single" w:sz="8" w:space="0" w:color="auto"/>
              <w:right w:val="single" w:sz="8" w:space="0" w:color="auto"/>
            </w:tcBorders>
            <w:vAlign w:val="center"/>
          </w:tcPr>
          <w:p w14:paraId="3156EA77" w14:textId="6A33903E" w:rsidR="00343E3B" w:rsidRPr="00D17A0B" w:rsidRDefault="00343E3B" w:rsidP="00343E3B">
            <w:pPr>
              <w:autoSpaceDE w:val="0"/>
              <w:autoSpaceDN w:val="0"/>
              <w:adjustRightInd w:val="0"/>
              <w:rPr>
                <w:noProof/>
                <w:lang w:val="en-US"/>
              </w:rPr>
            </w:pPr>
            <w:r w:rsidRPr="00D17A0B">
              <w:rPr>
                <w:color w:val="000000" w:themeColor="text1"/>
                <w:lang w:val="en-US"/>
              </w:rPr>
              <w:t>-термостат предгрејача</w:t>
            </w:r>
          </w:p>
        </w:tc>
        <w:tc>
          <w:tcPr>
            <w:tcW w:w="545" w:type="pct"/>
            <w:gridSpan w:val="2"/>
            <w:tcBorders>
              <w:top w:val="single" w:sz="8" w:space="0" w:color="auto"/>
              <w:left w:val="single" w:sz="8" w:space="0" w:color="auto"/>
              <w:bottom w:val="single" w:sz="8" w:space="0" w:color="auto"/>
              <w:right w:val="single" w:sz="8" w:space="0" w:color="auto"/>
            </w:tcBorders>
            <w:vAlign w:val="center"/>
            <w:hideMark/>
          </w:tcPr>
          <w:p w14:paraId="6E6DB650" w14:textId="226621A3" w:rsidR="00343E3B" w:rsidRPr="00D17A0B" w:rsidRDefault="00343E3B" w:rsidP="00343E3B">
            <w:pPr>
              <w:autoSpaceDE w:val="0"/>
              <w:autoSpaceDN w:val="0"/>
              <w:adjustRightInd w:val="0"/>
              <w:jc w:val="center"/>
              <w:rPr>
                <w:noProof/>
                <w:highlight w:val="yellow"/>
                <w:lang w:val="en-US"/>
              </w:rPr>
            </w:pPr>
            <w:r w:rsidRPr="00D17A0B">
              <w:rPr>
                <w:lang w:val="en-US"/>
              </w:rPr>
              <w:t>ком</w:t>
            </w:r>
          </w:p>
        </w:tc>
        <w:tc>
          <w:tcPr>
            <w:tcW w:w="311" w:type="pct"/>
            <w:tcBorders>
              <w:top w:val="single" w:sz="8" w:space="0" w:color="auto"/>
              <w:left w:val="single" w:sz="8" w:space="0" w:color="auto"/>
              <w:bottom w:val="single" w:sz="8" w:space="0" w:color="auto"/>
              <w:right w:val="single" w:sz="8" w:space="0" w:color="auto"/>
            </w:tcBorders>
            <w:vAlign w:val="center"/>
            <w:hideMark/>
          </w:tcPr>
          <w:p w14:paraId="01F8082A" w14:textId="0346F196" w:rsidR="00343E3B" w:rsidRPr="00D17A0B" w:rsidRDefault="00343E3B" w:rsidP="00343E3B">
            <w:pPr>
              <w:autoSpaceDE w:val="0"/>
              <w:autoSpaceDN w:val="0"/>
              <w:adjustRightInd w:val="0"/>
              <w:jc w:val="center"/>
              <w:rPr>
                <w:noProof/>
                <w:lang w:val="en-US"/>
              </w:rPr>
            </w:pPr>
            <w:r w:rsidRPr="00D17A0B">
              <w:rPr>
                <w:lang w:val="en-US"/>
              </w:rPr>
              <w:t>1</w:t>
            </w:r>
          </w:p>
        </w:tc>
        <w:tc>
          <w:tcPr>
            <w:tcW w:w="432" w:type="pct"/>
            <w:tcBorders>
              <w:top w:val="single" w:sz="8" w:space="0" w:color="auto"/>
              <w:left w:val="single" w:sz="8" w:space="0" w:color="auto"/>
              <w:bottom w:val="single" w:sz="8" w:space="0" w:color="auto"/>
              <w:right w:val="single" w:sz="8" w:space="0" w:color="auto"/>
            </w:tcBorders>
          </w:tcPr>
          <w:p w14:paraId="235DD25B" w14:textId="77777777" w:rsidR="00343E3B" w:rsidRPr="003C6278" w:rsidRDefault="00343E3B" w:rsidP="00343E3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615BAF25" w14:textId="77777777" w:rsidR="00343E3B" w:rsidRPr="003C6278" w:rsidRDefault="00343E3B" w:rsidP="00343E3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155B173B" w14:textId="77777777" w:rsidR="00343E3B" w:rsidRPr="003C6278" w:rsidRDefault="00343E3B" w:rsidP="00343E3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6296DE6A" w14:textId="77777777" w:rsidR="00343E3B" w:rsidRPr="003C6278" w:rsidRDefault="00343E3B" w:rsidP="00343E3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50DF7A40" w14:textId="77777777" w:rsidR="00343E3B" w:rsidRPr="003C6278" w:rsidRDefault="00343E3B" w:rsidP="00343E3B">
            <w:pPr>
              <w:autoSpaceDE w:val="0"/>
              <w:autoSpaceDN w:val="0"/>
              <w:adjustRightInd w:val="0"/>
              <w:jc w:val="right"/>
              <w:rPr>
                <w:noProof/>
                <w:lang w:val="en-US"/>
              </w:rPr>
            </w:pPr>
          </w:p>
        </w:tc>
      </w:tr>
      <w:tr w:rsidR="00343E3B" w:rsidRPr="003C6278" w14:paraId="613179A0" w14:textId="77777777" w:rsidTr="00042AE7">
        <w:trPr>
          <w:trHeight w:val="113"/>
        </w:trPr>
        <w:tc>
          <w:tcPr>
            <w:tcW w:w="510" w:type="pct"/>
            <w:gridSpan w:val="2"/>
            <w:tcBorders>
              <w:top w:val="single" w:sz="8" w:space="0" w:color="auto"/>
              <w:left w:val="single" w:sz="8" w:space="0" w:color="auto"/>
              <w:bottom w:val="single" w:sz="8" w:space="0" w:color="auto"/>
              <w:right w:val="single" w:sz="8" w:space="0" w:color="auto"/>
            </w:tcBorders>
            <w:vAlign w:val="center"/>
            <w:hideMark/>
          </w:tcPr>
          <w:p w14:paraId="47F96CE0" w14:textId="77777777" w:rsidR="00343E3B" w:rsidRPr="00D17A0B" w:rsidRDefault="00343E3B" w:rsidP="00343E3B">
            <w:pPr>
              <w:autoSpaceDE w:val="0"/>
              <w:autoSpaceDN w:val="0"/>
              <w:adjustRightInd w:val="0"/>
              <w:jc w:val="center"/>
              <w:rPr>
                <w:noProof/>
                <w:lang w:val="sr-Latn-RS"/>
              </w:rPr>
            </w:pPr>
            <w:r w:rsidRPr="00D17A0B">
              <w:rPr>
                <w:color w:val="000000" w:themeColor="text1"/>
                <w:lang w:val="en-US"/>
              </w:rPr>
              <w:t>34.</w:t>
            </w:r>
          </w:p>
        </w:tc>
        <w:tc>
          <w:tcPr>
            <w:tcW w:w="1517" w:type="pct"/>
            <w:tcBorders>
              <w:top w:val="single" w:sz="8" w:space="0" w:color="auto"/>
              <w:left w:val="single" w:sz="8" w:space="0" w:color="auto"/>
              <w:bottom w:val="single" w:sz="8" w:space="0" w:color="auto"/>
              <w:right w:val="single" w:sz="8" w:space="0" w:color="auto"/>
            </w:tcBorders>
            <w:vAlign w:val="center"/>
          </w:tcPr>
          <w:p w14:paraId="46D2A005" w14:textId="53AEC2D6" w:rsidR="00343E3B" w:rsidRPr="00D17A0B" w:rsidRDefault="00343E3B" w:rsidP="00343E3B">
            <w:pPr>
              <w:autoSpaceDE w:val="0"/>
              <w:autoSpaceDN w:val="0"/>
              <w:adjustRightInd w:val="0"/>
              <w:rPr>
                <w:noProof/>
                <w:lang w:val="en-US"/>
              </w:rPr>
            </w:pPr>
            <w:r w:rsidRPr="00D17A0B">
              <w:rPr>
                <w:color w:val="000000" w:themeColor="text1"/>
                <w:lang w:val="en-US"/>
              </w:rPr>
              <w:t>Антифриз -40 ºЦ</w:t>
            </w:r>
          </w:p>
        </w:tc>
        <w:tc>
          <w:tcPr>
            <w:tcW w:w="545" w:type="pct"/>
            <w:gridSpan w:val="2"/>
            <w:tcBorders>
              <w:top w:val="single" w:sz="8" w:space="0" w:color="auto"/>
              <w:left w:val="single" w:sz="8" w:space="0" w:color="auto"/>
              <w:bottom w:val="single" w:sz="8" w:space="0" w:color="auto"/>
              <w:right w:val="single" w:sz="8" w:space="0" w:color="auto"/>
            </w:tcBorders>
            <w:vAlign w:val="center"/>
            <w:hideMark/>
          </w:tcPr>
          <w:p w14:paraId="1951C712" w14:textId="1BF7F71E" w:rsidR="00343E3B" w:rsidRPr="00D17A0B" w:rsidRDefault="00343E3B" w:rsidP="00343E3B">
            <w:pPr>
              <w:autoSpaceDE w:val="0"/>
              <w:autoSpaceDN w:val="0"/>
              <w:adjustRightInd w:val="0"/>
              <w:jc w:val="center"/>
              <w:rPr>
                <w:noProof/>
                <w:highlight w:val="yellow"/>
                <w:lang w:val="en-US"/>
              </w:rPr>
            </w:pPr>
            <w:r w:rsidRPr="00D17A0B">
              <w:rPr>
                <w:lang w:val="en-US"/>
              </w:rPr>
              <w:t>лит</w:t>
            </w:r>
          </w:p>
        </w:tc>
        <w:tc>
          <w:tcPr>
            <w:tcW w:w="311" w:type="pct"/>
            <w:tcBorders>
              <w:top w:val="single" w:sz="8" w:space="0" w:color="auto"/>
              <w:left w:val="single" w:sz="8" w:space="0" w:color="auto"/>
              <w:bottom w:val="single" w:sz="8" w:space="0" w:color="auto"/>
              <w:right w:val="single" w:sz="8" w:space="0" w:color="auto"/>
            </w:tcBorders>
            <w:vAlign w:val="center"/>
            <w:hideMark/>
          </w:tcPr>
          <w:p w14:paraId="714EBC8D" w14:textId="50A0ED37" w:rsidR="00343E3B" w:rsidRPr="00D17A0B" w:rsidRDefault="00343E3B" w:rsidP="00343E3B">
            <w:pPr>
              <w:autoSpaceDE w:val="0"/>
              <w:autoSpaceDN w:val="0"/>
              <w:adjustRightInd w:val="0"/>
              <w:jc w:val="center"/>
              <w:rPr>
                <w:noProof/>
                <w:lang w:val="en-US"/>
              </w:rPr>
            </w:pPr>
            <w:r w:rsidRPr="00D17A0B">
              <w:rPr>
                <w:lang w:val="en-US"/>
              </w:rPr>
              <w:t>1</w:t>
            </w:r>
          </w:p>
        </w:tc>
        <w:tc>
          <w:tcPr>
            <w:tcW w:w="432" w:type="pct"/>
            <w:tcBorders>
              <w:top w:val="single" w:sz="8" w:space="0" w:color="auto"/>
              <w:left w:val="single" w:sz="8" w:space="0" w:color="auto"/>
              <w:bottom w:val="single" w:sz="8" w:space="0" w:color="auto"/>
              <w:right w:val="single" w:sz="8" w:space="0" w:color="auto"/>
            </w:tcBorders>
          </w:tcPr>
          <w:p w14:paraId="74A46435" w14:textId="77777777" w:rsidR="00343E3B" w:rsidRPr="003C6278" w:rsidRDefault="00343E3B" w:rsidP="00343E3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61A5302D" w14:textId="77777777" w:rsidR="00343E3B" w:rsidRPr="003C6278" w:rsidRDefault="00343E3B" w:rsidP="00343E3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19360FFB" w14:textId="77777777" w:rsidR="00343E3B" w:rsidRPr="003C6278" w:rsidRDefault="00343E3B" w:rsidP="00343E3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4A0FDDA9" w14:textId="77777777" w:rsidR="00343E3B" w:rsidRPr="003C6278" w:rsidRDefault="00343E3B" w:rsidP="00343E3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5DB76F30" w14:textId="77777777" w:rsidR="00343E3B" w:rsidRPr="003C6278" w:rsidRDefault="00343E3B" w:rsidP="00343E3B">
            <w:pPr>
              <w:autoSpaceDE w:val="0"/>
              <w:autoSpaceDN w:val="0"/>
              <w:adjustRightInd w:val="0"/>
              <w:jc w:val="right"/>
              <w:rPr>
                <w:noProof/>
                <w:lang w:val="en-US"/>
              </w:rPr>
            </w:pPr>
          </w:p>
        </w:tc>
      </w:tr>
      <w:tr w:rsidR="00343E3B" w:rsidRPr="003C6278" w14:paraId="35BE4233" w14:textId="77777777" w:rsidTr="00042AE7">
        <w:trPr>
          <w:trHeight w:val="113"/>
        </w:trPr>
        <w:tc>
          <w:tcPr>
            <w:tcW w:w="510" w:type="pct"/>
            <w:gridSpan w:val="2"/>
            <w:tcBorders>
              <w:top w:val="single" w:sz="8" w:space="0" w:color="auto"/>
              <w:left w:val="single" w:sz="8" w:space="0" w:color="auto"/>
              <w:bottom w:val="single" w:sz="8" w:space="0" w:color="auto"/>
              <w:right w:val="single" w:sz="8" w:space="0" w:color="auto"/>
            </w:tcBorders>
            <w:vAlign w:val="center"/>
            <w:hideMark/>
          </w:tcPr>
          <w:p w14:paraId="4213CC43" w14:textId="77777777" w:rsidR="00343E3B" w:rsidRPr="00D17A0B" w:rsidRDefault="00343E3B" w:rsidP="00343E3B">
            <w:pPr>
              <w:autoSpaceDE w:val="0"/>
              <w:autoSpaceDN w:val="0"/>
              <w:adjustRightInd w:val="0"/>
              <w:jc w:val="center"/>
              <w:rPr>
                <w:noProof/>
                <w:lang w:val="sr-Latn-RS"/>
              </w:rPr>
            </w:pPr>
            <w:r w:rsidRPr="00D17A0B">
              <w:rPr>
                <w:color w:val="000000" w:themeColor="text1"/>
                <w:lang w:val="en-US"/>
              </w:rPr>
              <w:t>35.</w:t>
            </w:r>
          </w:p>
        </w:tc>
        <w:tc>
          <w:tcPr>
            <w:tcW w:w="1517" w:type="pct"/>
            <w:tcBorders>
              <w:top w:val="single" w:sz="8" w:space="0" w:color="auto"/>
              <w:left w:val="single" w:sz="8" w:space="0" w:color="auto"/>
              <w:bottom w:val="single" w:sz="8" w:space="0" w:color="auto"/>
              <w:right w:val="single" w:sz="8" w:space="0" w:color="auto"/>
            </w:tcBorders>
            <w:vAlign w:val="center"/>
          </w:tcPr>
          <w:p w14:paraId="0C8FF7B7" w14:textId="48B935EA" w:rsidR="00343E3B" w:rsidRPr="00D17A0B" w:rsidRDefault="00343E3B" w:rsidP="00343E3B">
            <w:pPr>
              <w:autoSpaceDE w:val="0"/>
              <w:autoSpaceDN w:val="0"/>
              <w:adjustRightInd w:val="0"/>
              <w:rPr>
                <w:noProof/>
                <w:lang w:val="en-US"/>
              </w:rPr>
            </w:pPr>
            <w:r w:rsidRPr="00D17A0B">
              <w:rPr>
                <w:color w:val="000000" w:themeColor="text1"/>
                <w:lang w:val="en-US"/>
              </w:rPr>
              <w:t>Моторно уље 15W-40</w:t>
            </w:r>
          </w:p>
        </w:tc>
        <w:tc>
          <w:tcPr>
            <w:tcW w:w="545" w:type="pct"/>
            <w:gridSpan w:val="2"/>
            <w:tcBorders>
              <w:top w:val="single" w:sz="8" w:space="0" w:color="auto"/>
              <w:left w:val="single" w:sz="8" w:space="0" w:color="auto"/>
              <w:bottom w:val="single" w:sz="8" w:space="0" w:color="auto"/>
              <w:right w:val="single" w:sz="8" w:space="0" w:color="auto"/>
            </w:tcBorders>
            <w:vAlign w:val="center"/>
            <w:hideMark/>
          </w:tcPr>
          <w:p w14:paraId="0A1EE500" w14:textId="79A90C52" w:rsidR="00343E3B" w:rsidRPr="00D17A0B" w:rsidRDefault="00343E3B" w:rsidP="00343E3B">
            <w:pPr>
              <w:autoSpaceDE w:val="0"/>
              <w:autoSpaceDN w:val="0"/>
              <w:adjustRightInd w:val="0"/>
              <w:jc w:val="center"/>
              <w:rPr>
                <w:noProof/>
                <w:highlight w:val="yellow"/>
                <w:lang w:val="en-US"/>
              </w:rPr>
            </w:pPr>
            <w:r w:rsidRPr="00D17A0B">
              <w:rPr>
                <w:lang w:val="en-US"/>
              </w:rPr>
              <w:t>лит</w:t>
            </w:r>
          </w:p>
        </w:tc>
        <w:tc>
          <w:tcPr>
            <w:tcW w:w="311" w:type="pct"/>
            <w:tcBorders>
              <w:top w:val="single" w:sz="8" w:space="0" w:color="auto"/>
              <w:left w:val="single" w:sz="8" w:space="0" w:color="auto"/>
              <w:bottom w:val="single" w:sz="8" w:space="0" w:color="auto"/>
              <w:right w:val="single" w:sz="8" w:space="0" w:color="auto"/>
            </w:tcBorders>
            <w:vAlign w:val="center"/>
            <w:hideMark/>
          </w:tcPr>
          <w:p w14:paraId="5E43E958" w14:textId="7822DD3B" w:rsidR="00343E3B" w:rsidRPr="00D17A0B" w:rsidRDefault="00343E3B" w:rsidP="00343E3B">
            <w:pPr>
              <w:autoSpaceDE w:val="0"/>
              <w:autoSpaceDN w:val="0"/>
              <w:adjustRightInd w:val="0"/>
              <w:jc w:val="center"/>
              <w:rPr>
                <w:noProof/>
                <w:lang w:val="en-US"/>
              </w:rPr>
            </w:pPr>
            <w:r w:rsidRPr="00D17A0B">
              <w:rPr>
                <w:lang w:val="en-US"/>
              </w:rPr>
              <w:t>1</w:t>
            </w:r>
          </w:p>
        </w:tc>
        <w:tc>
          <w:tcPr>
            <w:tcW w:w="432" w:type="pct"/>
            <w:tcBorders>
              <w:top w:val="single" w:sz="8" w:space="0" w:color="auto"/>
              <w:left w:val="single" w:sz="8" w:space="0" w:color="auto"/>
              <w:bottom w:val="single" w:sz="8" w:space="0" w:color="auto"/>
              <w:right w:val="single" w:sz="8" w:space="0" w:color="auto"/>
            </w:tcBorders>
          </w:tcPr>
          <w:p w14:paraId="6E5BC595" w14:textId="77777777" w:rsidR="00343E3B" w:rsidRPr="003C6278" w:rsidRDefault="00343E3B" w:rsidP="00343E3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51B7E58E" w14:textId="77777777" w:rsidR="00343E3B" w:rsidRPr="003C6278" w:rsidRDefault="00343E3B" w:rsidP="00343E3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16EE5F2A" w14:textId="77777777" w:rsidR="00343E3B" w:rsidRPr="003C6278" w:rsidRDefault="00343E3B" w:rsidP="00343E3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51C59B49" w14:textId="77777777" w:rsidR="00343E3B" w:rsidRPr="003C6278" w:rsidRDefault="00343E3B" w:rsidP="00343E3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24E30EDF" w14:textId="77777777" w:rsidR="00343E3B" w:rsidRPr="003C6278" w:rsidRDefault="00343E3B" w:rsidP="00343E3B">
            <w:pPr>
              <w:autoSpaceDE w:val="0"/>
              <w:autoSpaceDN w:val="0"/>
              <w:adjustRightInd w:val="0"/>
              <w:jc w:val="right"/>
              <w:rPr>
                <w:noProof/>
                <w:lang w:val="en-US"/>
              </w:rPr>
            </w:pPr>
          </w:p>
        </w:tc>
      </w:tr>
      <w:tr w:rsidR="00343E3B" w:rsidRPr="003C6278" w14:paraId="7E66193A" w14:textId="77777777" w:rsidTr="00042AE7">
        <w:trPr>
          <w:trHeight w:val="113"/>
        </w:trPr>
        <w:tc>
          <w:tcPr>
            <w:tcW w:w="510" w:type="pct"/>
            <w:gridSpan w:val="2"/>
            <w:tcBorders>
              <w:top w:val="single" w:sz="8" w:space="0" w:color="auto"/>
              <w:left w:val="single" w:sz="8" w:space="0" w:color="auto"/>
              <w:bottom w:val="single" w:sz="8" w:space="0" w:color="auto"/>
              <w:right w:val="single" w:sz="8" w:space="0" w:color="auto"/>
            </w:tcBorders>
            <w:vAlign w:val="center"/>
            <w:hideMark/>
          </w:tcPr>
          <w:p w14:paraId="5EFE796A" w14:textId="77777777" w:rsidR="00343E3B" w:rsidRPr="00D17A0B" w:rsidRDefault="00343E3B" w:rsidP="00343E3B">
            <w:pPr>
              <w:autoSpaceDE w:val="0"/>
              <w:autoSpaceDN w:val="0"/>
              <w:adjustRightInd w:val="0"/>
              <w:jc w:val="center"/>
              <w:rPr>
                <w:noProof/>
                <w:lang w:val="sr-Latn-RS"/>
              </w:rPr>
            </w:pPr>
            <w:r w:rsidRPr="00D17A0B">
              <w:rPr>
                <w:color w:val="000000" w:themeColor="text1"/>
                <w:lang w:val="en-US"/>
              </w:rPr>
              <w:t>36.</w:t>
            </w:r>
          </w:p>
        </w:tc>
        <w:tc>
          <w:tcPr>
            <w:tcW w:w="1517" w:type="pct"/>
            <w:tcBorders>
              <w:top w:val="single" w:sz="8" w:space="0" w:color="auto"/>
              <w:left w:val="single" w:sz="8" w:space="0" w:color="auto"/>
              <w:bottom w:val="single" w:sz="8" w:space="0" w:color="auto"/>
              <w:right w:val="single" w:sz="8" w:space="0" w:color="auto"/>
            </w:tcBorders>
            <w:vAlign w:val="center"/>
          </w:tcPr>
          <w:p w14:paraId="6384BE02" w14:textId="6C8E250E" w:rsidR="00343E3B" w:rsidRPr="00D17A0B" w:rsidRDefault="00343E3B" w:rsidP="00343E3B">
            <w:pPr>
              <w:autoSpaceDE w:val="0"/>
              <w:autoSpaceDN w:val="0"/>
              <w:adjustRightInd w:val="0"/>
              <w:rPr>
                <w:noProof/>
                <w:lang w:val="en-US"/>
              </w:rPr>
            </w:pPr>
            <w:r w:rsidRPr="00D17A0B">
              <w:rPr>
                <w:color w:val="000000" w:themeColor="text1"/>
                <w:lang w:val="en-US"/>
              </w:rPr>
              <w:t>Филтери за ЦУМИНС</w:t>
            </w:r>
          </w:p>
        </w:tc>
        <w:tc>
          <w:tcPr>
            <w:tcW w:w="545" w:type="pct"/>
            <w:gridSpan w:val="2"/>
            <w:tcBorders>
              <w:top w:val="single" w:sz="8" w:space="0" w:color="auto"/>
              <w:left w:val="single" w:sz="8" w:space="0" w:color="auto"/>
              <w:bottom w:val="single" w:sz="8" w:space="0" w:color="auto"/>
              <w:right w:val="single" w:sz="8" w:space="0" w:color="auto"/>
            </w:tcBorders>
            <w:vAlign w:val="center"/>
            <w:hideMark/>
          </w:tcPr>
          <w:p w14:paraId="767A3F25" w14:textId="725BEB7A" w:rsidR="00343E3B" w:rsidRPr="00D17A0B" w:rsidRDefault="00343E3B" w:rsidP="00343E3B">
            <w:pPr>
              <w:autoSpaceDE w:val="0"/>
              <w:autoSpaceDN w:val="0"/>
              <w:adjustRightInd w:val="0"/>
              <w:jc w:val="center"/>
              <w:rPr>
                <w:noProof/>
                <w:highlight w:val="yellow"/>
                <w:lang w:val="en-US"/>
              </w:rPr>
            </w:pPr>
            <w:r w:rsidRPr="00D17A0B">
              <w:rPr>
                <w:lang w:val="en-US"/>
              </w:rPr>
              <w:t>ком</w:t>
            </w:r>
            <w:r w:rsidRPr="00D17A0B">
              <w:t>пл</w:t>
            </w:r>
          </w:p>
        </w:tc>
        <w:tc>
          <w:tcPr>
            <w:tcW w:w="311" w:type="pct"/>
            <w:tcBorders>
              <w:top w:val="single" w:sz="8" w:space="0" w:color="auto"/>
              <w:left w:val="single" w:sz="8" w:space="0" w:color="auto"/>
              <w:bottom w:val="single" w:sz="8" w:space="0" w:color="auto"/>
              <w:right w:val="single" w:sz="8" w:space="0" w:color="auto"/>
            </w:tcBorders>
            <w:vAlign w:val="center"/>
            <w:hideMark/>
          </w:tcPr>
          <w:p w14:paraId="4AD56846" w14:textId="12B69570" w:rsidR="00343E3B" w:rsidRPr="00D17A0B" w:rsidRDefault="00343E3B" w:rsidP="00343E3B">
            <w:pPr>
              <w:autoSpaceDE w:val="0"/>
              <w:autoSpaceDN w:val="0"/>
              <w:adjustRightInd w:val="0"/>
              <w:jc w:val="center"/>
              <w:rPr>
                <w:noProof/>
                <w:lang w:val="en-US"/>
              </w:rPr>
            </w:pPr>
            <w:r w:rsidRPr="00D17A0B">
              <w:rPr>
                <w:lang w:val="en-US"/>
              </w:rPr>
              <w:t>1</w:t>
            </w:r>
          </w:p>
        </w:tc>
        <w:tc>
          <w:tcPr>
            <w:tcW w:w="432" w:type="pct"/>
            <w:tcBorders>
              <w:top w:val="single" w:sz="8" w:space="0" w:color="auto"/>
              <w:left w:val="single" w:sz="8" w:space="0" w:color="auto"/>
              <w:bottom w:val="single" w:sz="8" w:space="0" w:color="auto"/>
              <w:right w:val="single" w:sz="8" w:space="0" w:color="auto"/>
            </w:tcBorders>
          </w:tcPr>
          <w:p w14:paraId="780E2C9A" w14:textId="77777777" w:rsidR="00343E3B" w:rsidRPr="003C6278" w:rsidRDefault="00343E3B" w:rsidP="00343E3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52D214B8" w14:textId="77777777" w:rsidR="00343E3B" w:rsidRPr="003C6278" w:rsidRDefault="00343E3B" w:rsidP="00343E3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6071AB96" w14:textId="77777777" w:rsidR="00343E3B" w:rsidRPr="003C6278" w:rsidRDefault="00343E3B" w:rsidP="00343E3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03D0840B" w14:textId="77777777" w:rsidR="00343E3B" w:rsidRPr="003C6278" w:rsidRDefault="00343E3B" w:rsidP="00343E3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716658B5" w14:textId="77777777" w:rsidR="00343E3B" w:rsidRPr="003C6278" w:rsidRDefault="00343E3B" w:rsidP="00343E3B">
            <w:pPr>
              <w:autoSpaceDE w:val="0"/>
              <w:autoSpaceDN w:val="0"/>
              <w:adjustRightInd w:val="0"/>
              <w:jc w:val="right"/>
              <w:rPr>
                <w:noProof/>
                <w:lang w:val="en-US"/>
              </w:rPr>
            </w:pPr>
          </w:p>
        </w:tc>
      </w:tr>
      <w:tr w:rsidR="00343E3B" w:rsidRPr="003C6278" w14:paraId="2C7E7C3B" w14:textId="77777777" w:rsidTr="00042AE7">
        <w:trPr>
          <w:trHeight w:val="113"/>
        </w:trPr>
        <w:tc>
          <w:tcPr>
            <w:tcW w:w="510" w:type="pct"/>
            <w:gridSpan w:val="2"/>
            <w:tcBorders>
              <w:top w:val="single" w:sz="8" w:space="0" w:color="auto"/>
              <w:left w:val="single" w:sz="8" w:space="0" w:color="auto"/>
              <w:bottom w:val="single" w:sz="8" w:space="0" w:color="auto"/>
              <w:right w:val="single" w:sz="8" w:space="0" w:color="auto"/>
            </w:tcBorders>
            <w:vAlign w:val="center"/>
            <w:hideMark/>
          </w:tcPr>
          <w:p w14:paraId="2DE2C17B" w14:textId="77777777" w:rsidR="00343E3B" w:rsidRPr="00D17A0B" w:rsidRDefault="00343E3B" w:rsidP="00343E3B">
            <w:pPr>
              <w:autoSpaceDE w:val="0"/>
              <w:autoSpaceDN w:val="0"/>
              <w:adjustRightInd w:val="0"/>
              <w:jc w:val="center"/>
              <w:rPr>
                <w:noProof/>
                <w:lang w:val="sr-Latn-RS"/>
              </w:rPr>
            </w:pPr>
            <w:r w:rsidRPr="00D17A0B">
              <w:rPr>
                <w:color w:val="000000" w:themeColor="text1"/>
                <w:lang w:val="en-US"/>
              </w:rPr>
              <w:t>37.</w:t>
            </w:r>
          </w:p>
        </w:tc>
        <w:tc>
          <w:tcPr>
            <w:tcW w:w="1517" w:type="pct"/>
            <w:tcBorders>
              <w:top w:val="single" w:sz="8" w:space="0" w:color="auto"/>
              <w:left w:val="single" w:sz="8" w:space="0" w:color="auto"/>
              <w:bottom w:val="single" w:sz="8" w:space="0" w:color="auto"/>
              <w:right w:val="single" w:sz="8" w:space="0" w:color="auto"/>
            </w:tcBorders>
            <w:vAlign w:val="center"/>
          </w:tcPr>
          <w:p w14:paraId="6F254573" w14:textId="018F9B98" w:rsidR="00343E3B" w:rsidRPr="00D17A0B" w:rsidRDefault="00343E3B" w:rsidP="00343E3B">
            <w:pPr>
              <w:autoSpaceDE w:val="0"/>
              <w:autoSpaceDN w:val="0"/>
              <w:adjustRightInd w:val="0"/>
              <w:rPr>
                <w:noProof/>
                <w:lang w:val="en-US"/>
              </w:rPr>
            </w:pPr>
            <w:r w:rsidRPr="00D17A0B">
              <w:rPr>
                <w:color w:val="000000" w:themeColor="text1"/>
                <w:lang w:val="en-US"/>
              </w:rPr>
              <w:t>Филтери за Торпедо</w:t>
            </w:r>
          </w:p>
        </w:tc>
        <w:tc>
          <w:tcPr>
            <w:tcW w:w="545" w:type="pct"/>
            <w:gridSpan w:val="2"/>
            <w:tcBorders>
              <w:top w:val="single" w:sz="8" w:space="0" w:color="auto"/>
              <w:left w:val="single" w:sz="8" w:space="0" w:color="auto"/>
              <w:bottom w:val="single" w:sz="8" w:space="0" w:color="auto"/>
              <w:right w:val="single" w:sz="8" w:space="0" w:color="auto"/>
            </w:tcBorders>
            <w:vAlign w:val="center"/>
            <w:hideMark/>
          </w:tcPr>
          <w:p w14:paraId="03E64EB5" w14:textId="1F2E4526" w:rsidR="00343E3B" w:rsidRPr="00D17A0B" w:rsidRDefault="00343E3B" w:rsidP="00343E3B">
            <w:pPr>
              <w:autoSpaceDE w:val="0"/>
              <w:autoSpaceDN w:val="0"/>
              <w:adjustRightInd w:val="0"/>
              <w:jc w:val="center"/>
              <w:rPr>
                <w:noProof/>
                <w:highlight w:val="yellow"/>
                <w:lang w:val="en-US"/>
              </w:rPr>
            </w:pPr>
            <w:r w:rsidRPr="00D17A0B">
              <w:rPr>
                <w:lang w:val="en-US"/>
              </w:rPr>
              <w:t>компл</w:t>
            </w:r>
          </w:p>
        </w:tc>
        <w:tc>
          <w:tcPr>
            <w:tcW w:w="311" w:type="pct"/>
            <w:tcBorders>
              <w:top w:val="single" w:sz="8" w:space="0" w:color="auto"/>
              <w:left w:val="single" w:sz="8" w:space="0" w:color="auto"/>
              <w:bottom w:val="single" w:sz="8" w:space="0" w:color="auto"/>
              <w:right w:val="single" w:sz="8" w:space="0" w:color="auto"/>
            </w:tcBorders>
            <w:vAlign w:val="center"/>
            <w:hideMark/>
          </w:tcPr>
          <w:p w14:paraId="356627E2" w14:textId="4F988552" w:rsidR="00343E3B" w:rsidRPr="00D17A0B" w:rsidRDefault="00343E3B" w:rsidP="00343E3B">
            <w:pPr>
              <w:autoSpaceDE w:val="0"/>
              <w:autoSpaceDN w:val="0"/>
              <w:adjustRightInd w:val="0"/>
              <w:jc w:val="center"/>
              <w:rPr>
                <w:noProof/>
                <w:lang w:val="en-US"/>
              </w:rPr>
            </w:pPr>
            <w:r w:rsidRPr="00D17A0B">
              <w:rPr>
                <w:lang w:val="en-US"/>
              </w:rPr>
              <w:t>1</w:t>
            </w:r>
          </w:p>
        </w:tc>
        <w:tc>
          <w:tcPr>
            <w:tcW w:w="432" w:type="pct"/>
            <w:tcBorders>
              <w:top w:val="single" w:sz="8" w:space="0" w:color="auto"/>
              <w:left w:val="single" w:sz="8" w:space="0" w:color="auto"/>
              <w:bottom w:val="single" w:sz="8" w:space="0" w:color="auto"/>
              <w:right w:val="single" w:sz="8" w:space="0" w:color="auto"/>
            </w:tcBorders>
          </w:tcPr>
          <w:p w14:paraId="2B14D06F" w14:textId="77777777" w:rsidR="00343E3B" w:rsidRPr="003C6278" w:rsidRDefault="00343E3B" w:rsidP="00343E3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588D092A" w14:textId="77777777" w:rsidR="00343E3B" w:rsidRPr="003C6278" w:rsidRDefault="00343E3B" w:rsidP="00343E3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35A57E1B" w14:textId="77777777" w:rsidR="00343E3B" w:rsidRPr="003C6278" w:rsidRDefault="00343E3B" w:rsidP="00343E3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28E3903A" w14:textId="77777777" w:rsidR="00343E3B" w:rsidRPr="003C6278" w:rsidRDefault="00343E3B" w:rsidP="00343E3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3D20C04F" w14:textId="77777777" w:rsidR="00343E3B" w:rsidRPr="003C6278" w:rsidRDefault="00343E3B" w:rsidP="00343E3B">
            <w:pPr>
              <w:autoSpaceDE w:val="0"/>
              <w:autoSpaceDN w:val="0"/>
              <w:adjustRightInd w:val="0"/>
              <w:jc w:val="right"/>
              <w:rPr>
                <w:noProof/>
                <w:lang w:val="en-US"/>
              </w:rPr>
            </w:pPr>
          </w:p>
        </w:tc>
      </w:tr>
      <w:tr w:rsidR="00343E3B" w:rsidRPr="003C6278" w14:paraId="7C8CAE65" w14:textId="77777777" w:rsidTr="00042AE7">
        <w:trPr>
          <w:trHeight w:val="113"/>
        </w:trPr>
        <w:tc>
          <w:tcPr>
            <w:tcW w:w="510" w:type="pct"/>
            <w:gridSpan w:val="2"/>
            <w:tcBorders>
              <w:top w:val="single" w:sz="8" w:space="0" w:color="auto"/>
              <w:left w:val="single" w:sz="8" w:space="0" w:color="auto"/>
              <w:bottom w:val="single" w:sz="8" w:space="0" w:color="auto"/>
              <w:right w:val="single" w:sz="8" w:space="0" w:color="auto"/>
            </w:tcBorders>
            <w:vAlign w:val="center"/>
            <w:hideMark/>
          </w:tcPr>
          <w:p w14:paraId="0B709BA2" w14:textId="77777777" w:rsidR="00343E3B" w:rsidRPr="00D17A0B" w:rsidRDefault="00343E3B" w:rsidP="00343E3B">
            <w:pPr>
              <w:autoSpaceDE w:val="0"/>
              <w:autoSpaceDN w:val="0"/>
              <w:adjustRightInd w:val="0"/>
              <w:jc w:val="center"/>
              <w:rPr>
                <w:noProof/>
                <w:lang w:val="sr-Latn-RS"/>
              </w:rPr>
            </w:pPr>
            <w:r w:rsidRPr="00D17A0B">
              <w:rPr>
                <w:color w:val="000000" w:themeColor="text1"/>
                <w:lang w:val="en-US"/>
              </w:rPr>
              <w:t>38.</w:t>
            </w:r>
          </w:p>
        </w:tc>
        <w:tc>
          <w:tcPr>
            <w:tcW w:w="1517" w:type="pct"/>
            <w:tcBorders>
              <w:top w:val="single" w:sz="8" w:space="0" w:color="auto"/>
              <w:left w:val="single" w:sz="8" w:space="0" w:color="auto"/>
              <w:bottom w:val="single" w:sz="8" w:space="0" w:color="auto"/>
              <w:right w:val="single" w:sz="8" w:space="0" w:color="auto"/>
            </w:tcBorders>
            <w:vAlign w:val="center"/>
          </w:tcPr>
          <w:p w14:paraId="7A0F522A" w14:textId="293F8304" w:rsidR="00343E3B" w:rsidRPr="00D17A0B" w:rsidRDefault="00343E3B" w:rsidP="00343E3B">
            <w:pPr>
              <w:autoSpaceDE w:val="0"/>
              <w:autoSpaceDN w:val="0"/>
              <w:adjustRightInd w:val="0"/>
              <w:rPr>
                <w:noProof/>
                <w:lang w:val="en-US"/>
              </w:rPr>
            </w:pPr>
            <w:r w:rsidRPr="00D17A0B">
              <w:rPr>
                <w:color w:val="000000" w:themeColor="text1"/>
                <w:lang w:val="en-US"/>
              </w:rPr>
              <w:t>Филтери за Волво</w:t>
            </w:r>
          </w:p>
        </w:tc>
        <w:tc>
          <w:tcPr>
            <w:tcW w:w="545" w:type="pct"/>
            <w:gridSpan w:val="2"/>
            <w:tcBorders>
              <w:top w:val="single" w:sz="8" w:space="0" w:color="auto"/>
              <w:left w:val="single" w:sz="8" w:space="0" w:color="auto"/>
              <w:bottom w:val="single" w:sz="8" w:space="0" w:color="auto"/>
              <w:right w:val="single" w:sz="8" w:space="0" w:color="auto"/>
            </w:tcBorders>
            <w:vAlign w:val="center"/>
            <w:hideMark/>
          </w:tcPr>
          <w:p w14:paraId="38D01DEE" w14:textId="6FB0674A" w:rsidR="00343E3B" w:rsidRPr="00D17A0B" w:rsidRDefault="00343E3B" w:rsidP="00343E3B">
            <w:pPr>
              <w:autoSpaceDE w:val="0"/>
              <w:autoSpaceDN w:val="0"/>
              <w:adjustRightInd w:val="0"/>
              <w:jc w:val="center"/>
              <w:rPr>
                <w:noProof/>
                <w:highlight w:val="yellow"/>
                <w:lang w:val="en-US"/>
              </w:rPr>
            </w:pPr>
            <w:r w:rsidRPr="00D17A0B">
              <w:rPr>
                <w:lang w:val="en-US"/>
              </w:rPr>
              <w:t>компл</w:t>
            </w:r>
          </w:p>
        </w:tc>
        <w:tc>
          <w:tcPr>
            <w:tcW w:w="311" w:type="pct"/>
            <w:tcBorders>
              <w:top w:val="single" w:sz="8" w:space="0" w:color="auto"/>
              <w:left w:val="single" w:sz="8" w:space="0" w:color="auto"/>
              <w:bottom w:val="single" w:sz="8" w:space="0" w:color="auto"/>
              <w:right w:val="single" w:sz="8" w:space="0" w:color="auto"/>
            </w:tcBorders>
            <w:vAlign w:val="center"/>
            <w:hideMark/>
          </w:tcPr>
          <w:p w14:paraId="2318F2ED" w14:textId="4A50D3FC" w:rsidR="00343E3B" w:rsidRPr="00D17A0B" w:rsidRDefault="00343E3B" w:rsidP="00343E3B">
            <w:pPr>
              <w:autoSpaceDE w:val="0"/>
              <w:autoSpaceDN w:val="0"/>
              <w:adjustRightInd w:val="0"/>
              <w:jc w:val="center"/>
              <w:rPr>
                <w:noProof/>
                <w:lang w:val="en-US"/>
              </w:rPr>
            </w:pPr>
            <w:r w:rsidRPr="00D17A0B">
              <w:rPr>
                <w:lang w:val="en-US"/>
              </w:rPr>
              <w:t>1</w:t>
            </w:r>
          </w:p>
        </w:tc>
        <w:tc>
          <w:tcPr>
            <w:tcW w:w="432" w:type="pct"/>
            <w:tcBorders>
              <w:top w:val="single" w:sz="8" w:space="0" w:color="auto"/>
              <w:left w:val="single" w:sz="8" w:space="0" w:color="auto"/>
              <w:bottom w:val="single" w:sz="8" w:space="0" w:color="auto"/>
              <w:right w:val="single" w:sz="8" w:space="0" w:color="auto"/>
            </w:tcBorders>
          </w:tcPr>
          <w:p w14:paraId="0F2C422C" w14:textId="77777777" w:rsidR="00343E3B" w:rsidRPr="003C6278" w:rsidRDefault="00343E3B" w:rsidP="00343E3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2FF33DD2" w14:textId="77777777" w:rsidR="00343E3B" w:rsidRPr="003C6278" w:rsidRDefault="00343E3B" w:rsidP="00343E3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21975EBC" w14:textId="77777777" w:rsidR="00343E3B" w:rsidRPr="003C6278" w:rsidRDefault="00343E3B" w:rsidP="00343E3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471A03AD" w14:textId="77777777" w:rsidR="00343E3B" w:rsidRPr="003C6278" w:rsidRDefault="00343E3B" w:rsidP="00343E3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4C0BD239" w14:textId="77777777" w:rsidR="00343E3B" w:rsidRPr="003C6278" w:rsidRDefault="00343E3B" w:rsidP="00343E3B">
            <w:pPr>
              <w:autoSpaceDE w:val="0"/>
              <w:autoSpaceDN w:val="0"/>
              <w:adjustRightInd w:val="0"/>
              <w:jc w:val="right"/>
              <w:rPr>
                <w:noProof/>
                <w:lang w:val="en-US"/>
              </w:rPr>
            </w:pPr>
          </w:p>
        </w:tc>
      </w:tr>
      <w:tr w:rsidR="00343E3B" w:rsidRPr="003C6278" w14:paraId="64BF143F" w14:textId="77777777" w:rsidTr="00042AE7">
        <w:trPr>
          <w:trHeight w:val="113"/>
        </w:trPr>
        <w:tc>
          <w:tcPr>
            <w:tcW w:w="510" w:type="pct"/>
            <w:gridSpan w:val="2"/>
            <w:tcBorders>
              <w:top w:val="single" w:sz="8" w:space="0" w:color="auto"/>
              <w:left w:val="single" w:sz="8" w:space="0" w:color="auto"/>
              <w:bottom w:val="single" w:sz="8" w:space="0" w:color="auto"/>
              <w:right w:val="single" w:sz="8" w:space="0" w:color="auto"/>
            </w:tcBorders>
            <w:vAlign w:val="center"/>
            <w:hideMark/>
          </w:tcPr>
          <w:p w14:paraId="3C0B42CA" w14:textId="77777777" w:rsidR="00343E3B" w:rsidRPr="00D17A0B" w:rsidRDefault="00343E3B" w:rsidP="00343E3B">
            <w:pPr>
              <w:autoSpaceDE w:val="0"/>
              <w:autoSpaceDN w:val="0"/>
              <w:adjustRightInd w:val="0"/>
              <w:jc w:val="center"/>
              <w:rPr>
                <w:noProof/>
                <w:lang w:val="sr-Latn-RS"/>
              </w:rPr>
            </w:pPr>
            <w:r w:rsidRPr="00D17A0B">
              <w:rPr>
                <w:color w:val="000000" w:themeColor="text1"/>
                <w:lang w:val="en-US"/>
              </w:rPr>
              <w:t>39.</w:t>
            </w:r>
          </w:p>
        </w:tc>
        <w:tc>
          <w:tcPr>
            <w:tcW w:w="1517" w:type="pct"/>
            <w:tcBorders>
              <w:top w:val="single" w:sz="8" w:space="0" w:color="auto"/>
              <w:left w:val="single" w:sz="8" w:space="0" w:color="auto"/>
              <w:bottom w:val="single" w:sz="8" w:space="0" w:color="auto"/>
              <w:right w:val="single" w:sz="8" w:space="0" w:color="auto"/>
            </w:tcBorders>
            <w:vAlign w:val="center"/>
          </w:tcPr>
          <w:p w14:paraId="170E2104" w14:textId="19E15818" w:rsidR="00343E3B" w:rsidRPr="00D17A0B" w:rsidRDefault="00343E3B" w:rsidP="00343E3B">
            <w:pPr>
              <w:autoSpaceDE w:val="0"/>
              <w:autoSpaceDN w:val="0"/>
              <w:adjustRightInd w:val="0"/>
              <w:rPr>
                <w:noProof/>
                <w:lang w:val="en-US"/>
              </w:rPr>
            </w:pPr>
            <w:r w:rsidRPr="00D17A0B">
              <w:rPr>
                <w:color w:val="000000" w:themeColor="text1"/>
                <w:lang w:val="en-US"/>
              </w:rPr>
              <w:t>Армирана метална црева за гориво Ø14x700мм</w:t>
            </w:r>
          </w:p>
        </w:tc>
        <w:tc>
          <w:tcPr>
            <w:tcW w:w="545" w:type="pct"/>
            <w:gridSpan w:val="2"/>
            <w:tcBorders>
              <w:top w:val="single" w:sz="8" w:space="0" w:color="auto"/>
              <w:left w:val="single" w:sz="8" w:space="0" w:color="auto"/>
              <w:bottom w:val="single" w:sz="8" w:space="0" w:color="auto"/>
              <w:right w:val="single" w:sz="8" w:space="0" w:color="auto"/>
            </w:tcBorders>
            <w:vAlign w:val="center"/>
            <w:hideMark/>
          </w:tcPr>
          <w:p w14:paraId="141563EF" w14:textId="36641EDA" w:rsidR="00343E3B" w:rsidRPr="00D17A0B" w:rsidRDefault="00343E3B" w:rsidP="00343E3B">
            <w:pPr>
              <w:autoSpaceDE w:val="0"/>
              <w:autoSpaceDN w:val="0"/>
              <w:adjustRightInd w:val="0"/>
              <w:jc w:val="center"/>
              <w:rPr>
                <w:noProof/>
                <w:highlight w:val="yellow"/>
                <w:lang w:val="sr-Cyrl-RS"/>
              </w:rPr>
            </w:pPr>
            <w:r w:rsidRPr="00D17A0B">
              <w:rPr>
                <w:lang w:val="en-US"/>
              </w:rPr>
              <w:t>m</w:t>
            </w:r>
          </w:p>
        </w:tc>
        <w:tc>
          <w:tcPr>
            <w:tcW w:w="311" w:type="pct"/>
            <w:tcBorders>
              <w:top w:val="single" w:sz="8" w:space="0" w:color="auto"/>
              <w:left w:val="single" w:sz="8" w:space="0" w:color="auto"/>
              <w:bottom w:val="single" w:sz="8" w:space="0" w:color="auto"/>
              <w:right w:val="single" w:sz="8" w:space="0" w:color="auto"/>
            </w:tcBorders>
            <w:vAlign w:val="center"/>
            <w:hideMark/>
          </w:tcPr>
          <w:p w14:paraId="13A77442" w14:textId="38DE3A92" w:rsidR="00343E3B" w:rsidRPr="00D17A0B" w:rsidRDefault="00343E3B" w:rsidP="00343E3B">
            <w:pPr>
              <w:autoSpaceDE w:val="0"/>
              <w:autoSpaceDN w:val="0"/>
              <w:adjustRightInd w:val="0"/>
              <w:jc w:val="center"/>
              <w:rPr>
                <w:noProof/>
                <w:lang w:val="en-US"/>
              </w:rPr>
            </w:pPr>
            <w:r w:rsidRPr="00D17A0B">
              <w:rPr>
                <w:lang w:val="en-US"/>
              </w:rPr>
              <w:t>1</w:t>
            </w:r>
          </w:p>
        </w:tc>
        <w:tc>
          <w:tcPr>
            <w:tcW w:w="432" w:type="pct"/>
            <w:tcBorders>
              <w:top w:val="single" w:sz="8" w:space="0" w:color="auto"/>
              <w:left w:val="single" w:sz="8" w:space="0" w:color="auto"/>
              <w:bottom w:val="single" w:sz="8" w:space="0" w:color="auto"/>
              <w:right w:val="single" w:sz="8" w:space="0" w:color="auto"/>
            </w:tcBorders>
          </w:tcPr>
          <w:p w14:paraId="1A23D6CE" w14:textId="77777777" w:rsidR="00343E3B" w:rsidRPr="003C6278" w:rsidRDefault="00343E3B" w:rsidP="00343E3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6BF4539B" w14:textId="77777777" w:rsidR="00343E3B" w:rsidRPr="003C6278" w:rsidRDefault="00343E3B" w:rsidP="00343E3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1738590C" w14:textId="77777777" w:rsidR="00343E3B" w:rsidRPr="003C6278" w:rsidRDefault="00343E3B" w:rsidP="00343E3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67BCDEE0" w14:textId="77777777" w:rsidR="00343E3B" w:rsidRPr="003C6278" w:rsidRDefault="00343E3B" w:rsidP="00343E3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53BF1615" w14:textId="77777777" w:rsidR="00343E3B" w:rsidRPr="003C6278" w:rsidRDefault="00343E3B" w:rsidP="00343E3B">
            <w:pPr>
              <w:autoSpaceDE w:val="0"/>
              <w:autoSpaceDN w:val="0"/>
              <w:adjustRightInd w:val="0"/>
              <w:jc w:val="right"/>
              <w:rPr>
                <w:noProof/>
                <w:lang w:val="en-US"/>
              </w:rPr>
            </w:pPr>
          </w:p>
        </w:tc>
      </w:tr>
      <w:tr w:rsidR="00343E3B" w:rsidRPr="003C6278" w14:paraId="16321DD5" w14:textId="77777777" w:rsidTr="00042AE7">
        <w:trPr>
          <w:trHeight w:val="113"/>
        </w:trPr>
        <w:tc>
          <w:tcPr>
            <w:tcW w:w="510" w:type="pct"/>
            <w:gridSpan w:val="2"/>
            <w:tcBorders>
              <w:top w:val="single" w:sz="8" w:space="0" w:color="auto"/>
              <w:left w:val="single" w:sz="8" w:space="0" w:color="auto"/>
              <w:bottom w:val="single" w:sz="8" w:space="0" w:color="auto"/>
              <w:right w:val="single" w:sz="8" w:space="0" w:color="auto"/>
            </w:tcBorders>
            <w:vAlign w:val="center"/>
            <w:hideMark/>
          </w:tcPr>
          <w:p w14:paraId="11788EF4" w14:textId="77777777" w:rsidR="00343E3B" w:rsidRPr="00D17A0B" w:rsidRDefault="00343E3B" w:rsidP="00343E3B">
            <w:pPr>
              <w:autoSpaceDE w:val="0"/>
              <w:autoSpaceDN w:val="0"/>
              <w:adjustRightInd w:val="0"/>
              <w:jc w:val="center"/>
              <w:rPr>
                <w:noProof/>
                <w:lang w:val="sr-Latn-RS"/>
              </w:rPr>
            </w:pPr>
            <w:r w:rsidRPr="00D17A0B">
              <w:rPr>
                <w:lang w:val="en-US"/>
              </w:rPr>
              <w:t>40.</w:t>
            </w:r>
          </w:p>
        </w:tc>
        <w:tc>
          <w:tcPr>
            <w:tcW w:w="1517" w:type="pct"/>
            <w:tcBorders>
              <w:top w:val="single" w:sz="8" w:space="0" w:color="auto"/>
              <w:left w:val="single" w:sz="8" w:space="0" w:color="auto"/>
              <w:bottom w:val="single" w:sz="8" w:space="0" w:color="auto"/>
              <w:right w:val="single" w:sz="8" w:space="0" w:color="auto"/>
            </w:tcBorders>
            <w:vAlign w:val="center"/>
          </w:tcPr>
          <w:p w14:paraId="5910E6DA" w14:textId="4079B50D" w:rsidR="00343E3B" w:rsidRPr="00D17A0B" w:rsidRDefault="00343E3B" w:rsidP="00343E3B">
            <w:pPr>
              <w:autoSpaceDE w:val="0"/>
              <w:autoSpaceDN w:val="0"/>
              <w:adjustRightInd w:val="0"/>
              <w:rPr>
                <w:noProof/>
                <w:lang w:val="en-US"/>
              </w:rPr>
            </w:pPr>
            <w:r w:rsidRPr="00D17A0B">
              <w:rPr>
                <w:color w:val="000000" w:themeColor="text1"/>
                <w:lang w:val="en-US"/>
              </w:rPr>
              <w:t xml:space="preserve">Армирана метална црева за гориво </w:t>
            </w:r>
            <w:r w:rsidRPr="00D17A0B">
              <w:rPr>
                <w:color w:val="000000" w:themeColor="text1"/>
                <w:lang w:val="en-US"/>
              </w:rPr>
              <w:lastRenderedPageBreak/>
              <w:t>Ø8x300мм</w:t>
            </w:r>
          </w:p>
        </w:tc>
        <w:tc>
          <w:tcPr>
            <w:tcW w:w="545" w:type="pct"/>
            <w:gridSpan w:val="2"/>
            <w:tcBorders>
              <w:top w:val="single" w:sz="8" w:space="0" w:color="auto"/>
              <w:left w:val="single" w:sz="8" w:space="0" w:color="auto"/>
              <w:bottom w:val="single" w:sz="8" w:space="0" w:color="auto"/>
              <w:right w:val="single" w:sz="8" w:space="0" w:color="auto"/>
            </w:tcBorders>
            <w:vAlign w:val="center"/>
            <w:hideMark/>
          </w:tcPr>
          <w:p w14:paraId="78752C95" w14:textId="271FFD4E" w:rsidR="00343E3B" w:rsidRPr="00D17A0B" w:rsidRDefault="00343E3B" w:rsidP="00343E3B">
            <w:pPr>
              <w:autoSpaceDE w:val="0"/>
              <w:autoSpaceDN w:val="0"/>
              <w:adjustRightInd w:val="0"/>
              <w:jc w:val="center"/>
              <w:rPr>
                <w:noProof/>
                <w:highlight w:val="yellow"/>
                <w:lang w:val="sr-Cyrl-RS"/>
              </w:rPr>
            </w:pPr>
            <w:r w:rsidRPr="00D17A0B">
              <w:rPr>
                <w:lang w:val="en-US"/>
              </w:rPr>
              <w:lastRenderedPageBreak/>
              <w:t>m</w:t>
            </w:r>
          </w:p>
        </w:tc>
        <w:tc>
          <w:tcPr>
            <w:tcW w:w="311" w:type="pct"/>
            <w:tcBorders>
              <w:top w:val="single" w:sz="8" w:space="0" w:color="auto"/>
              <w:left w:val="single" w:sz="8" w:space="0" w:color="auto"/>
              <w:bottom w:val="single" w:sz="8" w:space="0" w:color="auto"/>
              <w:right w:val="single" w:sz="8" w:space="0" w:color="auto"/>
            </w:tcBorders>
            <w:vAlign w:val="center"/>
            <w:hideMark/>
          </w:tcPr>
          <w:p w14:paraId="423C45D7" w14:textId="2E07920D" w:rsidR="00343E3B" w:rsidRPr="00D17A0B" w:rsidRDefault="00343E3B" w:rsidP="00343E3B">
            <w:pPr>
              <w:autoSpaceDE w:val="0"/>
              <w:autoSpaceDN w:val="0"/>
              <w:adjustRightInd w:val="0"/>
              <w:jc w:val="center"/>
              <w:rPr>
                <w:noProof/>
                <w:lang w:val="en-US"/>
              </w:rPr>
            </w:pPr>
            <w:r w:rsidRPr="00D17A0B">
              <w:rPr>
                <w:lang w:val="en-US"/>
              </w:rPr>
              <w:t>1</w:t>
            </w:r>
          </w:p>
        </w:tc>
        <w:tc>
          <w:tcPr>
            <w:tcW w:w="432" w:type="pct"/>
            <w:tcBorders>
              <w:top w:val="single" w:sz="8" w:space="0" w:color="auto"/>
              <w:left w:val="single" w:sz="8" w:space="0" w:color="auto"/>
              <w:bottom w:val="single" w:sz="8" w:space="0" w:color="auto"/>
              <w:right w:val="single" w:sz="8" w:space="0" w:color="auto"/>
            </w:tcBorders>
          </w:tcPr>
          <w:p w14:paraId="1D5030BC" w14:textId="77777777" w:rsidR="00343E3B" w:rsidRPr="003C6278" w:rsidRDefault="00343E3B" w:rsidP="00343E3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286A57CB" w14:textId="77777777" w:rsidR="00343E3B" w:rsidRPr="003C6278" w:rsidRDefault="00343E3B" w:rsidP="00343E3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12B6C2C4" w14:textId="77777777" w:rsidR="00343E3B" w:rsidRPr="003C6278" w:rsidRDefault="00343E3B" w:rsidP="00343E3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085A9FA4" w14:textId="77777777" w:rsidR="00343E3B" w:rsidRPr="003C6278" w:rsidRDefault="00343E3B" w:rsidP="00343E3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17AB002B" w14:textId="77777777" w:rsidR="00343E3B" w:rsidRPr="003C6278" w:rsidRDefault="00343E3B" w:rsidP="00343E3B">
            <w:pPr>
              <w:autoSpaceDE w:val="0"/>
              <w:autoSpaceDN w:val="0"/>
              <w:adjustRightInd w:val="0"/>
              <w:jc w:val="right"/>
              <w:rPr>
                <w:noProof/>
                <w:lang w:val="en-US"/>
              </w:rPr>
            </w:pPr>
          </w:p>
        </w:tc>
      </w:tr>
      <w:tr w:rsidR="00343E3B" w:rsidRPr="003C6278" w14:paraId="226F5ADE" w14:textId="77777777" w:rsidTr="00042AE7">
        <w:trPr>
          <w:trHeight w:val="113"/>
        </w:trPr>
        <w:tc>
          <w:tcPr>
            <w:tcW w:w="510" w:type="pct"/>
            <w:gridSpan w:val="2"/>
            <w:tcBorders>
              <w:top w:val="single" w:sz="8" w:space="0" w:color="auto"/>
              <w:left w:val="single" w:sz="8" w:space="0" w:color="auto"/>
              <w:bottom w:val="single" w:sz="8" w:space="0" w:color="auto"/>
              <w:right w:val="single" w:sz="8" w:space="0" w:color="auto"/>
            </w:tcBorders>
            <w:vAlign w:val="center"/>
            <w:hideMark/>
          </w:tcPr>
          <w:p w14:paraId="1BAF2E4D" w14:textId="77777777" w:rsidR="00343E3B" w:rsidRPr="00D17A0B" w:rsidRDefault="00343E3B" w:rsidP="00343E3B">
            <w:pPr>
              <w:autoSpaceDE w:val="0"/>
              <w:autoSpaceDN w:val="0"/>
              <w:adjustRightInd w:val="0"/>
              <w:jc w:val="center"/>
              <w:rPr>
                <w:noProof/>
                <w:lang w:val="sr-Latn-RS"/>
              </w:rPr>
            </w:pPr>
            <w:r w:rsidRPr="00D17A0B">
              <w:rPr>
                <w:color w:val="000000" w:themeColor="text1"/>
                <w:lang w:val="en-US"/>
              </w:rPr>
              <w:lastRenderedPageBreak/>
              <w:t>41.</w:t>
            </w:r>
          </w:p>
        </w:tc>
        <w:tc>
          <w:tcPr>
            <w:tcW w:w="1517" w:type="pct"/>
            <w:tcBorders>
              <w:top w:val="single" w:sz="8" w:space="0" w:color="auto"/>
              <w:left w:val="single" w:sz="8" w:space="0" w:color="auto"/>
              <w:bottom w:val="single" w:sz="8" w:space="0" w:color="auto"/>
              <w:right w:val="single" w:sz="8" w:space="0" w:color="auto"/>
            </w:tcBorders>
            <w:vAlign w:val="center"/>
          </w:tcPr>
          <w:p w14:paraId="2A90031C" w14:textId="737AC10E" w:rsidR="00343E3B" w:rsidRPr="00D17A0B" w:rsidRDefault="00343E3B" w:rsidP="00343E3B">
            <w:pPr>
              <w:autoSpaceDE w:val="0"/>
              <w:autoSpaceDN w:val="0"/>
              <w:adjustRightInd w:val="0"/>
              <w:rPr>
                <w:noProof/>
                <w:lang w:val="en-US"/>
              </w:rPr>
            </w:pPr>
            <w:r w:rsidRPr="00D17A0B">
              <w:rPr>
                <w:color w:val="000000" w:themeColor="text1"/>
                <w:lang w:val="en-US"/>
              </w:rPr>
              <w:t>Црева водене гране за ТОРПЕДО Б500</w:t>
            </w:r>
          </w:p>
        </w:tc>
        <w:tc>
          <w:tcPr>
            <w:tcW w:w="545" w:type="pct"/>
            <w:gridSpan w:val="2"/>
            <w:tcBorders>
              <w:top w:val="single" w:sz="8" w:space="0" w:color="auto"/>
              <w:left w:val="single" w:sz="8" w:space="0" w:color="auto"/>
              <w:bottom w:val="single" w:sz="8" w:space="0" w:color="auto"/>
              <w:right w:val="single" w:sz="8" w:space="0" w:color="auto"/>
            </w:tcBorders>
            <w:vAlign w:val="center"/>
            <w:hideMark/>
          </w:tcPr>
          <w:p w14:paraId="71D4196B" w14:textId="762E9D63" w:rsidR="00343E3B" w:rsidRPr="00D17A0B" w:rsidRDefault="00343E3B" w:rsidP="00343E3B">
            <w:pPr>
              <w:autoSpaceDE w:val="0"/>
              <w:autoSpaceDN w:val="0"/>
              <w:adjustRightInd w:val="0"/>
              <w:jc w:val="center"/>
              <w:rPr>
                <w:noProof/>
                <w:highlight w:val="yellow"/>
                <w:lang w:val="sr-Cyrl-RS"/>
              </w:rPr>
            </w:pPr>
            <w:r w:rsidRPr="00D17A0B">
              <w:rPr>
                <w:lang w:val="en-US"/>
              </w:rPr>
              <w:t>m</w:t>
            </w:r>
          </w:p>
        </w:tc>
        <w:tc>
          <w:tcPr>
            <w:tcW w:w="311" w:type="pct"/>
            <w:tcBorders>
              <w:top w:val="single" w:sz="8" w:space="0" w:color="auto"/>
              <w:left w:val="single" w:sz="8" w:space="0" w:color="auto"/>
              <w:bottom w:val="single" w:sz="8" w:space="0" w:color="auto"/>
              <w:right w:val="single" w:sz="8" w:space="0" w:color="auto"/>
            </w:tcBorders>
            <w:vAlign w:val="center"/>
            <w:hideMark/>
          </w:tcPr>
          <w:p w14:paraId="70E00C50" w14:textId="6DE6613F" w:rsidR="00343E3B" w:rsidRPr="00D17A0B" w:rsidRDefault="00343E3B" w:rsidP="00343E3B">
            <w:pPr>
              <w:autoSpaceDE w:val="0"/>
              <w:autoSpaceDN w:val="0"/>
              <w:adjustRightInd w:val="0"/>
              <w:jc w:val="center"/>
              <w:rPr>
                <w:noProof/>
                <w:lang w:val="en-US"/>
              </w:rPr>
            </w:pPr>
            <w:r w:rsidRPr="00D17A0B">
              <w:rPr>
                <w:lang w:val="en-US"/>
              </w:rPr>
              <w:t>1</w:t>
            </w:r>
          </w:p>
        </w:tc>
        <w:tc>
          <w:tcPr>
            <w:tcW w:w="432" w:type="pct"/>
            <w:tcBorders>
              <w:top w:val="single" w:sz="8" w:space="0" w:color="auto"/>
              <w:left w:val="single" w:sz="8" w:space="0" w:color="auto"/>
              <w:bottom w:val="single" w:sz="8" w:space="0" w:color="auto"/>
              <w:right w:val="single" w:sz="8" w:space="0" w:color="auto"/>
            </w:tcBorders>
          </w:tcPr>
          <w:p w14:paraId="5E454F39" w14:textId="77777777" w:rsidR="00343E3B" w:rsidRPr="003C6278" w:rsidRDefault="00343E3B" w:rsidP="00343E3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23FD28C8" w14:textId="77777777" w:rsidR="00343E3B" w:rsidRPr="003C6278" w:rsidRDefault="00343E3B" w:rsidP="00343E3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421249C9" w14:textId="77777777" w:rsidR="00343E3B" w:rsidRPr="003C6278" w:rsidRDefault="00343E3B" w:rsidP="00343E3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52A588A6" w14:textId="77777777" w:rsidR="00343E3B" w:rsidRPr="003C6278" w:rsidRDefault="00343E3B" w:rsidP="00343E3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33781FF9" w14:textId="77777777" w:rsidR="00343E3B" w:rsidRPr="003C6278" w:rsidRDefault="00343E3B" w:rsidP="00343E3B">
            <w:pPr>
              <w:autoSpaceDE w:val="0"/>
              <w:autoSpaceDN w:val="0"/>
              <w:adjustRightInd w:val="0"/>
              <w:jc w:val="right"/>
              <w:rPr>
                <w:noProof/>
                <w:lang w:val="en-US"/>
              </w:rPr>
            </w:pPr>
          </w:p>
        </w:tc>
      </w:tr>
      <w:tr w:rsidR="00343E3B" w:rsidRPr="003C6278" w14:paraId="4EDEBB7F" w14:textId="77777777" w:rsidTr="00042AE7">
        <w:trPr>
          <w:trHeight w:val="113"/>
        </w:trPr>
        <w:tc>
          <w:tcPr>
            <w:tcW w:w="510" w:type="pct"/>
            <w:gridSpan w:val="2"/>
            <w:tcBorders>
              <w:top w:val="single" w:sz="8" w:space="0" w:color="auto"/>
              <w:left w:val="single" w:sz="8" w:space="0" w:color="auto"/>
              <w:bottom w:val="single" w:sz="8" w:space="0" w:color="auto"/>
              <w:right w:val="single" w:sz="8" w:space="0" w:color="auto"/>
            </w:tcBorders>
            <w:vAlign w:val="center"/>
            <w:hideMark/>
          </w:tcPr>
          <w:p w14:paraId="24FDAE19" w14:textId="77777777" w:rsidR="00343E3B" w:rsidRPr="00D17A0B" w:rsidRDefault="00343E3B" w:rsidP="00343E3B">
            <w:pPr>
              <w:autoSpaceDE w:val="0"/>
              <w:autoSpaceDN w:val="0"/>
              <w:adjustRightInd w:val="0"/>
              <w:jc w:val="center"/>
              <w:rPr>
                <w:color w:val="000000" w:themeColor="text1"/>
                <w:lang w:val="en-US"/>
              </w:rPr>
            </w:pPr>
            <w:r w:rsidRPr="00D17A0B">
              <w:rPr>
                <w:color w:val="000000" w:themeColor="text1"/>
                <w:lang w:val="en-US"/>
              </w:rPr>
              <w:t>41.</w:t>
            </w:r>
          </w:p>
        </w:tc>
        <w:tc>
          <w:tcPr>
            <w:tcW w:w="1517" w:type="pct"/>
            <w:tcBorders>
              <w:top w:val="single" w:sz="8" w:space="0" w:color="auto"/>
              <w:left w:val="single" w:sz="8" w:space="0" w:color="auto"/>
              <w:bottom w:val="single" w:sz="8" w:space="0" w:color="auto"/>
              <w:right w:val="single" w:sz="8" w:space="0" w:color="auto"/>
            </w:tcBorders>
            <w:vAlign w:val="center"/>
          </w:tcPr>
          <w:p w14:paraId="330CB872" w14:textId="3A2DA672" w:rsidR="00343E3B" w:rsidRPr="00D17A0B" w:rsidRDefault="00343E3B" w:rsidP="00343E3B">
            <w:pPr>
              <w:autoSpaceDE w:val="0"/>
              <w:autoSpaceDN w:val="0"/>
              <w:adjustRightInd w:val="0"/>
              <w:rPr>
                <w:color w:val="000000" w:themeColor="text1"/>
                <w:lang w:val="en-US"/>
              </w:rPr>
            </w:pPr>
            <w:r w:rsidRPr="00D17A0B">
              <w:rPr>
                <w:color w:val="000000" w:themeColor="text1"/>
                <w:lang w:val="en-US"/>
              </w:rPr>
              <w:t>Уљна пумпа у мотору</w:t>
            </w:r>
          </w:p>
        </w:tc>
        <w:tc>
          <w:tcPr>
            <w:tcW w:w="545" w:type="pct"/>
            <w:gridSpan w:val="2"/>
            <w:tcBorders>
              <w:top w:val="single" w:sz="8" w:space="0" w:color="auto"/>
              <w:left w:val="single" w:sz="8" w:space="0" w:color="auto"/>
              <w:bottom w:val="single" w:sz="8" w:space="0" w:color="auto"/>
              <w:right w:val="single" w:sz="8" w:space="0" w:color="auto"/>
            </w:tcBorders>
            <w:vAlign w:val="center"/>
            <w:hideMark/>
          </w:tcPr>
          <w:p w14:paraId="0A0CAC35" w14:textId="2356E6F5" w:rsidR="00343E3B" w:rsidRPr="00D17A0B" w:rsidRDefault="00343E3B" w:rsidP="00343E3B">
            <w:pPr>
              <w:autoSpaceDE w:val="0"/>
              <w:autoSpaceDN w:val="0"/>
              <w:adjustRightInd w:val="0"/>
              <w:jc w:val="center"/>
              <w:rPr>
                <w:lang w:val="sr-Cyrl-RS"/>
              </w:rPr>
            </w:pPr>
            <w:r w:rsidRPr="00D17A0B">
              <w:rPr>
                <w:lang w:val="en-US"/>
              </w:rPr>
              <w:t>ком</w:t>
            </w:r>
          </w:p>
        </w:tc>
        <w:tc>
          <w:tcPr>
            <w:tcW w:w="311" w:type="pct"/>
            <w:tcBorders>
              <w:top w:val="single" w:sz="8" w:space="0" w:color="auto"/>
              <w:left w:val="single" w:sz="8" w:space="0" w:color="auto"/>
              <w:bottom w:val="single" w:sz="8" w:space="0" w:color="auto"/>
              <w:right w:val="single" w:sz="8" w:space="0" w:color="auto"/>
            </w:tcBorders>
            <w:vAlign w:val="center"/>
            <w:hideMark/>
          </w:tcPr>
          <w:p w14:paraId="233728F9" w14:textId="5641310A" w:rsidR="00343E3B" w:rsidRPr="00D17A0B" w:rsidRDefault="00343E3B" w:rsidP="00343E3B">
            <w:pPr>
              <w:autoSpaceDE w:val="0"/>
              <w:autoSpaceDN w:val="0"/>
              <w:adjustRightInd w:val="0"/>
              <w:jc w:val="center"/>
              <w:rPr>
                <w:lang w:val="en-US"/>
              </w:rPr>
            </w:pPr>
            <w:r w:rsidRPr="00D17A0B">
              <w:rPr>
                <w:lang w:val="en-US"/>
              </w:rPr>
              <w:t>1</w:t>
            </w:r>
          </w:p>
        </w:tc>
        <w:tc>
          <w:tcPr>
            <w:tcW w:w="432" w:type="pct"/>
            <w:tcBorders>
              <w:top w:val="single" w:sz="8" w:space="0" w:color="auto"/>
              <w:left w:val="single" w:sz="8" w:space="0" w:color="auto"/>
              <w:bottom w:val="single" w:sz="8" w:space="0" w:color="auto"/>
              <w:right w:val="single" w:sz="8" w:space="0" w:color="auto"/>
            </w:tcBorders>
          </w:tcPr>
          <w:p w14:paraId="162BA962" w14:textId="77777777" w:rsidR="00343E3B" w:rsidRPr="003C6278" w:rsidRDefault="00343E3B" w:rsidP="00343E3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240DCEAC" w14:textId="77777777" w:rsidR="00343E3B" w:rsidRPr="003C6278" w:rsidRDefault="00343E3B" w:rsidP="00343E3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40BE6D8F" w14:textId="77777777" w:rsidR="00343E3B" w:rsidRPr="003C6278" w:rsidRDefault="00343E3B" w:rsidP="00343E3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647DCEF4" w14:textId="77777777" w:rsidR="00343E3B" w:rsidRPr="003C6278" w:rsidRDefault="00343E3B" w:rsidP="00343E3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497955D5" w14:textId="77777777" w:rsidR="00343E3B" w:rsidRPr="003C6278" w:rsidRDefault="00343E3B" w:rsidP="00343E3B">
            <w:pPr>
              <w:autoSpaceDE w:val="0"/>
              <w:autoSpaceDN w:val="0"/>
              <w:adjustRightInd w:val="0"/>
              <w:jc w:val="right"/>
              <w:rPr>
                <w:noProof/>
                <w:lang w:val="en-US"/>
              </w:rPr>
            </w:pPr>
          </w:p>
        </w:tc>
      </w:tr>
      <w:tr w:rsidR="00343E3B" w:rsidRPr="003C6278" w14:paraId="43F35D8D" w14:textId="77777777" w:rsidTr="00042AE7">
        <w:trPr>
          <w:trHeight w:val="113"/>
        </w:trPr>
        <w:tc>
          <w:tcPr>
            <w:tcW w:w="510" w:type="pct"/>
            <w:gridSpan w:val="2"/>
            <w:tcBorders>
              <w:top w:val="single" w:sz="8" w:space="0" w:color="auto"/>
              <w:left w:val="single" w:sz="8" w:space="0" w:color="auto"/>
              <w:bottom w:val="single" w:sz="8" w:space="0" w:color="auto"/>
              <w:right w:val="single" w:sz="8" w:space="0" w:color="auto"/>
            </w:tcBorders>
            <w:vAlign w:val="center"/>
            <w:hideMark/>
          </w:tcPr>
          <w:p w14:paraId="51CBDF49" w14:textId="77777777" w:rsidR="00343E3B" w:rsidRPr="00D17A0B" w:rsidRDefault="00343E3B" w:rsidP="00343E3B">
            <w:pPr>
              <w:autoSpaceDE w:val="0"/>
              <w:autoSpaceDN w:val="0"/>
              <w:adjustRightInd w:val="0"/>
              <w:jc w:val="center"/>
              <w:rPr>
                <w:color w:val="000000" w:themeColor="text1"/>
                <w:lang w:val="en-US"/>
              </w:rPr>
            </w:pPr>
            <w:r w:rsidRPr="00D17A0B">
              <w:rPr>
                <w:color w:val="000000" w:themeColor="text1"/>
                <w:lang w:val="en-US"/>
              </w:rPr>
              <w:t>42.</w:t>
            </w:r>
          </w:p>
        </w:tc>
        <w:tc>
          <w:tcPr>
            <w:tcW w:w="1517" w:type="pct"/>
            <w:tcBorders>
              <w:top w:val="single" w:sz="8" w:space="0" w:color="auto"/>
              <w:left w:val="single" w:sz="8" w:space="0" w:color="auto"/>
              <w:bottom w:val="single" w:sz="8" w:space="0" w:color="auto"/>
              <w:right w:val="single" w:sz="8" w:space="0" w:color="auto"/>
            </w:tcBorders>
            <w:vAlign w:val="center"/>
          </w:tcPr>
          <w:p w14:paraId="1541DFCB" w14:textId="1E033336" w:rsidR="00343E3B" w:rsidRPr="00D17A0B" w:rsidRDefault="00343E3B" w:rsidP="00343E3B">
            <w:pPr>
              <w:autoSpaceDE w:val="0"/>
              <w:autoSpaceDN w:val="0"/>
              <w:adjustRightInd w:val="0"/>
              <w:rPr>
                <w:color w:val="000000" w:themeColor="text1"/>
                <w:lang w:val="en-US"/>
              </w:rPr>
            </w:pPr>
            <w:r w:rsidRPr="00D17A0B">
              <w:rPr>
                <w:color w:val="000000" w:themeColor="text1"/>
                <w:lang w:val="en-US"/>
              </w:rPr>
              <w:t>Регулатор притиска</w:t>
            </w:r>
          </w:p>
        </w:tc>
        <w:tc>
          <w:tcPr>
            <w:tcW w:w="545" w:type="pct"/>
            <w:gridSpan w:val="2"/>
            <w:tcBorders>
              <w:top w:val="single" w:sz="8" w:space="0" w:color="auto"/>
              <w:left w:val="single" w:sz="8" w:space="0" w:color="auto"/>
              <w:bottom w:val="single" w:sz="8" w:space="0" w:color="auto"/>
              <w:right w:val="single" w:sz="8" w:space="0" w:color="auto"/>
            </w:tcBorders>
            <w:vAlign w:val="center"/>
            <w:hideMark/>
          </w:tcPr>
          <w:p w14:paraId="1B333448" w14:textId="05BE684B" w:rsidR="00343E3B" w:rsidRPr="00D17A0B" w:rsidRDefault="00343E3B" w:rsidP="00343E3B">
            <w:pPr>
              <w:autoSpaceDE w:val="0"/>
              <w:autoSpaceDN w:val="0"/>
              <w:adjustRightInd w:val="0"/>
              <w:jc w:val="center"/>
              <w:rPr>
                <w:lang w:val="en-US"/>
              </w:rPr>
            </w:pPr>
            <w:r w:rsidRPr="00D17A0B">
              <w:rPr>
                <w:lang w:val="en-US"/>
              </w:rPr>
              <w:t>ком</w:t>
            </w:r>
          </w:p>
        </w:tc>
        <w:tc>
          <w:tcPr>
            <w:tcW w:w="311" w:type="pct"/>
            <w:tcBorders>
              <w:top w:val="single" w:sz="8" w:space="0" w:color="auto"/>
              <w:left w:val="single" w:sz="8" w:space="0" w:color="auto"/>
              <w:bottom w:val="single" w:sz="8" w:space="0" w:color="auto"/>
              <w:right w:val="single" w:sz="8" w:space="0" w:color="auto"/>
            </w:tcBorders>
            <w:vAlign w:val="center"/>
            <w:hideMark/>
          </w:tcPr>
          <w:p w14:paraId="16697737" w14:textId="2FD34B16" w:rsidR="00343E3B" w:rsidRPr="00D17A0B" w:rsidRDefault="00343E3B" w:rsidP="00343E3B">
            <w:pPr>
              <w:autoSpaceDE w:val="0"/>
              <w:autoSpaceDN w:val="0"/>
              <w:adjustRightInd w:val="0"/>
              <w:jc w:val="center"/>
              <w:rPr>
                <w:lang w:val="en-US"/>
              </w:rPr>
            </w:pPr>
            <w:r w:rsidRPr="00D17A0B">
              <w:rPr>
                <w:lang w:val="en-US"/>
              </w:rPr>
              <w:t>1</w:t>
            </w:r>
          </w:p>
        </w:tc>
        <w:tc>
          <w:tcPr>
            <w:tcW w:w="432" w:type="pct"/>
            <w:tcBorders>
              <w:top w:val="single" w:sz="8" w:space="0" w:color="auto"/>
              <w:left w:val="single" w:sz="8" w:space="0" w:color="auto"/>
              <w:bottom w:val="single" w:sz="8" w:space="0" w:color="auto"/>
              <w:right w:val="single" w:sz="8" w:space="0" w:color="auto"/>
            </w:tcBorders>
          </w:tcPr>
          <w:p w14:paraId="670F3047" w14:textId="77777777" w:rsidR="00343E3B" w:rsidRPr="003C6278" w:rsidRDefault="00343E3B" w:rsidP="00343E3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4CBBEF94" w14:textId="77777777" w:rsidR="00343E3B" w:rsidRPr="003C6278" w:rsidRDefault="00343E3B" w:rsidP="00343E3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60E2EE29" w14:textId="77777777" w:rsidR="00343E3B" w:rsidRPr="003C6278" w:rsidRDefault="00343E3B" w:rsidP="00343E3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7CD77C39" w14:textId="77777777" w:rsidR="00343E3B" w:rsidRPr="003C6278" w:rsidRDefault="00343E3B" w:rsidP="00343E3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71C59509" w14:textId="77777777" w:rsidR="00343E3B" w:rsidRPr="003C6278" w:rsidRDefault="00343E3B" w:rsidP="00343E3B">
            <w:pPr>
              <w:autoSpaceDE w:val="0"/>
              <w:autoSpaceDN w:val="0"/>
              <w:adjustRightInd w:val="0"/>
              <w:jc w:val="right"/>
              <w:rPr>
                <w:noProof/>
                <w:lang w:val="en-US"/>
              </w:rPr>
            </w:pPr>
          </w:p>
        </w:tc>
      </w:tr>
      <w:tr w:rsidR="00343E3B" w:rsidRPr="003C6278" w14:paraId="68D9B7E1" w14:textId="77777777" w:rsidTr="00042AE7">
        <w:trPr>
          <w:trHeight w:val="113"/>
        </w:trPr>
        <w:tc>
          <w:tcPr>
            <w:tcW w:w="510" w:type="pct"/>
            <w:gridSpan w:val="2"/>
            <w:tcBorders>
              <w:top w:val="single" w:sz="8" w:space="0" w:color="auto"/>
              <w:left w:val="single" w:sz="8" w:space="0" w:color="auto"/>
              <w:bottom w:val="single" w:sz="8" w:space="0" w:color="auto"/>
              <w:right w:val="single" w:sz="8" w:space="0" w:color="auto"/>
            </w:tcBorders>
            <w:vAlign w:val="center"/>
          </w:tcPr>
          <w:p w14:paraId="28F30355" w14:textId="17ED5F72" w:rsidR="00343E3B" w:rsidRPr="00D17A0B" w:rsidRDefault="00343E3B" w:rsidP="00343E3B">
            <w:pPr>
              <w:autoSpaceDE w:val="0"/>
              <w:autoSpaceDN w:val="0"/>
              <w:adjustRightInd w:val="0"/>
              <w:jc w:val="center"/>
              <w:rPr>
                <w:color w:val="000000" w:themeColor="text1"/>
                <w:lang w:val="sr-Cyrl-RS"/>
              </w:rPr>
            </w:pPr>
            <w:r w:rsidRPr="00D17A0B">
              <w:rPr>
                <w:color w:val="000000" w:themeColor="text1"/>
                <w:lang w:val="sr-Cyrl-RS"/>
              </w:rPr>
              <w:t>43.</w:t>
            </w:r>
          </w:p>
        </w:tc>
        <w:tc>
          <w:tcPr>
            <w:tcW w:w="1517" w:type="pct"/>
            <w:tcBorders>
              <w:top w:val="single" w:sz="8" w:space="0" w:color="auto"/>
              <w:left w:val="single" w:sz="8" w:space="0" w:color="auto"/>
              <w:bottom w:val="single" w:sz="8" w:space="0" w:color="auto"/>
              <w:right w:val="single" w:sz="8" w:space="0" w:color="auto"/>
            </w:tcBorders>
            <w:vAlign w:val="center"/>
          </w:tcPr>
          <w:p w14:paraId="0DD3A900" w14:textId="57F44702" w:rsidR="00343E3B" w:rsidRPr="00D17A0B" w:rsidRDefault="00343E3B" w:rsidP="00343E3B">
            <w:pPr>
              <w:autoSpaceDE w:val="0"/>
              <w:autoSpaceDN w:val="0"/>
              <w:adjustRightInd w:val="0"/>
              <w:rPr>
                <w:color w:val="000000" w:themeColor="text1"/>
                <w:lang w:val="en-US"/>
              </w:rPr>
            </w:pPr>
            <w:r w:rsidRPr="00D17A0B">
              <w:rPr>
                <w:color w:val="000000" w:themeColor="text1"/>
              </w:rPr>
              <w:t>Чеп од хладњака за дизел ел.агрегат „Торпедо“</w:t>
            </w:r>
          </w:p>
        </w:tc>
        <w:tc>
          <w:tcPr>
            <w:tcW w:w="545" w:type="pct"/>
            <w:gridSpan w:val="2"/>
            <w:tcBorders>
              <w:top w:val="single" w:sz="8" w:space="0" w:color="auto"/>
              <w:left w:val="single" w:sz="8" w:space="0" w:color="auto"/>
              <w:bottom w:val="single" w:sz="8" w:space="0" w:color="auto"/>
              <w:right w:val="single" w:sz="8" w:space="0" w:color="auto"/>
            </w:tcBorders>
            <w:vAlign w:val="center"/>
          </w:tcPr>
          <w:p w14:paraId="0C0725AB" w14:textId="51550486" w:rsidR="00343E3B" w:rsidRPr="00D17A0B" w:rsidRDefault="00343E3B" w:rsidP="00343E3B">
            <w:pPr>
              <w:autoSpaceDE w:val="0"/>
              <w:autoSpaceDN w:val="0"/>
              <w:adjustRightInd w:val="0"/>
              <w:jc w:val="center"/>
              <w:rPr>
                <w:lang w:val="en-US"/>
              </w:rPr>
            </w:pPr>
            <w:r w:rsidRPr="00D17A0B">
              <w:rPr>
                <w:lang w:val="en-US"/>
              </w:rPr>
              <w:t>ком</w:t>
            </w:r>
          </w:p>
        </w:tc>
        <w:tc>
          <w:tcPr>
            <w:tcW w:w="311" w:type="pct"/>
            <w:tcBorders>
              <w:top w:val="single" w:sz="8" w:space="0" w:color="auto"/>
              <w:left w:val="single" w:sz="8" w:space="0" w:color="auto"/>
              <w:bottom w:val="single" w:sz="8" w:space="0" w:color="auto"/>
              <w:right w:val="single" w:sz="8" w:space="0" w:color="auto"/>
            </w:tcBorders>
            <w:vAlign w:val="center"/>
          </w:tcPr>
          <w:p w14:paraId="093CBB3C" w14:textId="459B58A1" w:rsidR="00343E3B" w:rsidRPr="00D17A0B" w:rsidRDefault="00343E3B" w:rsidP="00343E3B">
            <w:pPr>
              <w:autoSpaceDE w:val="0"/>
              <w:autoSpaceDN w:val="0"/>
              <w:adjustRightInd w:val="0"/>
              <w:jc w:val="center"/>
              <w:rPr>
                <w:lang w:val="en-US"/>
              </w:rPr>
            </w:pPr>
            <w:r w:rsidRPr="00D17A0B">
              <w:rPr>
                <w:lang w:val="en-US"/>
              </w:rPr>
              <w:t>1</w:t>
            </w:r>
          </w:p>
        </w:tc>
        <w:tc>
          <w:tcPr>
            <w:tcW w:w="432" w:type="pct"/>
            <w:tcBorders>
              <w:top w:val="single" w:sz="8" w:space="0" w:color="auto"/>
              <w:left w:val="single" w:sz="8" w:space="0" w:color="auto"/>
              <w:bottom w:val="single" w:sz="8" w:space="0" w:color="auto"/>
              <w:right w:val="single" w:sz="8" w:space="0" w:color="auto"/>
            </w:tcBorders>
          </w:tcPr>
          <w:p w14:paraId="79E7A36B" w14:textId="77777777" w:rsidR="00343E3B" w:rsidRPr="003C6278" w:rsidRDefault="00343E3B" w:rsidP="00343E3B">
            <w:pPr>
              <w:autoSpaceDE w:val="0"/>
              <w:autoSpaceDN w:val="0"/>
              <w:adjustRightInd w:val="0"/>
              <w:jc w:val="center"/>
              <w:rPr>
                <w:noProof/>
                <w:lang w:val="en-US"/>
              </w:rPr>
            </w:pPr>
          </w:p>
        </w:tc>
        <w:tc>
          <w:tcPr>
            <w:tcW w:w="443" w:type="pct"/>
            <w:tcBorders>
              <w:top w:val="single" w:sz="8" w:space="0" w:color="auto"/>
              <w:left w:val="single" w:sz="8" w:space="0" w:color="auto"/>
              <w:bottom w:val="single" w:sz="8" w:space="0" w:color="auto"/>
              <w:right w:val="single" w:sz="8" w:space="0" w:color="auto"/>
            </w:tcBorders>
          </w:tcPr>
          <w:p w14:paraId="467529AB" w14:textId="77777777" w:rsidR="00343E3B" w:rsidRPr="003C6278" w:rsidRDefault="00343E3B" w:rsidP="00343E3B">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17CC713F" w14:textId="77777777" w:rsidR="00343E3B" w:rsidRPr="003C6278" w:rsidRDefault="00343E3B" w:rsidP="00343E3B">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1921357C" w14:textId="77777777" w:rsidR="00343E3B" w:rsidRPr="003C6278" w:rsidRDefault="00343E3B" w:rsidP="00343E3B">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2A0DA759" w14:textId="77777777" w:rsidR="00343E3B" w:rsidRPr="003C6278" w:rsidRDefault="00343E3B" w:rsidP="00343E3B">
            <w:pPr>
              <w:autoSpaceDE w:val="0"/>
              <w:autoSpaceDN w:val="0"/>
              <w:adjustRightInd w:val="0"/>
              <w:jc w:val="right"/>
              <w:rPr>
                <w:noProof/>
                <w:lang w:val="en-US"/>
              </w:rPr>
            </w:pPr>
          </w:p>
        </w:tc>
      </w:tr>
      <w:tr w:rsidR="00B51ECD" w:rsidRPr="003C6278" w14:paraId="6215D56C" w14:textId="77777777" w:rsidTr="005547AD">
        <w:trPr>
          <w:trHeight w:val="420"/>
        </w:trPr>
        <w:tc>
          <w:tcPr>
            <w:tcW w:w="3315" w:type="pct"/>
            <w:gridSpan w:val="7"/>
            <w:tcBorders>
              <w:top w:val="single" w:sz="8" w:space="0" w:color="auto"/>
              <w:left w:val="single" w:sz="8" w:space="0" w:color="auto"/>
              <w:bottom w:val="single" w:sz="8" w:space="0" w:color="auto"/>
              <w:right w:val="single" w:sz="8" w:space="0" w:color="auto"/>
            </w:tcBorders>
            <w:hideMark/>
          </w:tcPr>
          <w:p w14:paraId="6A58B79F" w14:textId="77777777" w:rsidR="00B51ECD" w:rsidRPr="003C6278" w:rsidRDefault="00B51ECD" w:rsidP="00B04B5C">
            <w:pPr>
              <w:autoSpaceDE w:val="0"/>
              <w:autoSpaceDN w:val="0"/>
              <w:adjustRightInd w:val="0"/>
              <w:rPr>
                <w:b/>
                <w:noProof/>
                <w:lang w:val="sr-Cyrl-RS"/>
              </w:rPr>
            </w:pPr>
            <w:r w:rsidRPr="003C6278">
              <w:rPr>
                <w:b/>
                <w:noProof/>
                <w:lang w:val="sr-Cyrl-RS"/>
              </w:rPr>
              <w:t>УКУПНА ЦЕНА РЕЗЕРВНИХ ДЕЛОВА ДЕА</w:t>
            </w:r>
          </w:p>
        </w:tc>
        <w:tc>
          <w:tcPr>
            <w:tcW w:w="443" w:type="pct"/>
            <w:tcBorders>
              <w:top w:val="single" w:sz="8" w:space="0" w:color="auto"/>
              <w:left w:val="single" w:sz="8" w:space="0" w:color="auto"/>
              <w:bottom w:val="single" w:sz="8" w:space="0" w:color="auto"/>
              <w:right w:val="single" w:sz="8" w:space="0" w:color="auto"/>
            </w:tcBorders>
          </w:tcPr>
          <w:p w14:paraId="688940F3" w14:textId="77777777" w:rsidR="00B51ECD" w:rsidRPr="003C6278" w:rsidRDefault="00B51ECD" w:rsidP="00B04B5C">
            <w:pPr>
              <w:autoSpaceDE w:val="0"/>
              <w:autoSpaceDN w:val="0"/>
              <w:adjustRightInd w:val="0"/>
              <w:jc w:val="right"/>
              <w:rPr>
                <w:noProof/>
                <w:lang w:val="en-US"/>
              </w:rPr>
            </w:pPr>
          </w:p>
        </w:tc>
        <w:tc>
          <w:tcPr>
            <w:tcW w:w="503" w:type="pct"/>
            <w:tcBorders>
              <w:top w:val="single" w:sz="8" w:space="0" w:color="auto"/>
              <w:left w:val="single" w:sz="8" w:space="0" w:color="auto"/>
              <w:bottom w:val="single" w:sz="8" w:space="0" w:color="auto"/>
              <w:right w:val="single" w:sz="8" w:space="0" w:color="auto"/>
            </w:tcBorders>
          </w:tcPr>
          <w:p w14:paraId="748DA395" w14:textId="77777777" w:rsidR="00B51ECD" w:rsidRPr="003C6278" w:rsidRDefault="00B51ECD" w:rsidP="00B04B5C">
            <w:pPr>
              <w:autoSpaceDE w:val="0"/>
              <w:autoSpaceDN w:val="0"/>
              <w:adjustRightInd w:val="0"/>
              <w:jc w:val="right"/>
              <w:rPr>
                <w:noProof/>
                <w:lang w:val="en-US"/>
              </w:rPr>
            </w:pPr>
          </w:p>
        </w:tc>
        <w:tc>
          <w:tcPr>
            <w:tcW w:w="320" w:type="pct"/>
            <w:tcBorders>
              <w:top w:val="single" w:sz="8" w:space="0" w:color="auto"/>
              <w:left w:val="single" w:sz="8" w:space="0" w:color="auto"/>
              <w:bottom w:val="single" w:sz="8" w:space="0" w:color="auto"/>
              <w:right w:val="single" w:sz="8" w:space="0" w:color="auto"/>
            </w:tcBorders>
          </w:tcPr>
          <w:p w14:paraId="78C98E40" w14:textId="77777777" w:rsidR="00B51ECD" w:rsidRPr="003C6278" w:rsidRDefault="00B51ECD" w:rsidP="00B04B5C">
            <w:pPr>
              <w:autoSpaceDE w:val="0"/>
              <w:autoSpaceDN w:val="0"/>
              <w:adjustRightInd w:val="0"/>
              <w:jc w:val="right"/>
              <w:rPr>
                <w:noProof/>
                <w:lang w:val="en-US"/>
              </w:rPr>
            </w:pPr>
          </w:p>
        </w:tc>
        <w:tc>
          <w:tcPr>
            <w:tcW w:w="419" w:type="pct"/>
            <w:tcBorders>
              <w:top w:val="single" w:sz="8" w:space="0" w:color="auto"/>
              <w:left w:val="single" w:sz="8" w:space="0" w:color="auto"/>
              <w:bottom w:val="single" w:sz="8" w:space="0" w:color="auto"/>
              <w:right w:val="single" w:sz="8" w:space="0" w:color="auto"/>
            </w:tcBorders>
          </w:tcPr>
          <w:p w14:paraId="67632881" w14:textId="77777777" w:rsidR="00B51ECD" w:rsidRPr="003C6278" w:rsidRDefault="00B51ECD" w:rsidP="00B04B5C">
            <w:pPr>
              <w:autoSpaceDE w:val="0"/>
              <w:autoSpaceDN w:val="0"/>
              <w:adjustRightInd w:val="0"/>
              <w:jc w:val="right"/>
              <w:rPr>
                <w:noProof/>
                <w:lang w:val="en-US"/>
              </w:rPr>
            </w:pPr>
          </w:p>
        </w:tc>
      </w:tr>
    </w:tbl>
    <w:p w14:paraId="7AA97409" w14:textId="77777777" w:rsidR="00B51ECD" w:rsidRDefault="00B51ECD" w:rsidP="00B51ECD">
      <w:pPr>
        <w:pStyle w:val="BodyText"/>
        <w:rPr>
          <w:noProof/>
          <w:szCs w:val="24"/>
        </w:rPr>
      </w:pPr>
    </w:p>
    <w:p w14:paraId="51D57B60" w14:textId="77777777" w:rsidR="00B51ECD" w:rsidRDefault="00B51ECD" w:rsidP="00B51ECD">
      <w:pPr>
        <w:pStyle w:val="BodyText"/>
        <w:ind w:left="6480"/>
        <w:rPr>
          <w:noProof/>
          <w:szCs w:val="24"/>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699"/>
        <w:gridCol w:w="7160"/>
        <w:gridCol w:w="2179"/>
        <w:gridCol w:w="2371"/>
        <w:gridCol w:w="1951"/>
        <w:gridCol w:w="836"/>
      </w:tblGrid>
      <w:tr w:rsidR="00B51ECD" w:rsidRPr="003C6278" w14:paraId="6E24501A" w14:textId="77777777" w:rsidTr="00F8607D">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hideMark/>
          </w:tcPr>
          <w:p w14:paraId="05EAE054" w14:textId="77777777" w:rsidR="00B51ECD" w:rsidRPr="003C6278" w:rsidRDefault="00B51ECD" w:rsidP="00B04B5C">
            <w:pPr>
              <w:autoSpaceDE w:val="0"/>
              <w:autoSpaceDN w:val="0"/>
              <w:adjustRightInd w:val="0"/>
              <w:jc w:val="center"/>
              <w:rPr>
                <w:noProof/>
                <w:lang w:val="sr-Cyrl-RS"/>
              </w:rPr>
            </w:pPr>
            <w:r w:rsidRPr="003C6278">
              <w:rPr>
                <w:noProof/>
                <w:lang w:val="sr-Cyrl-RS"/>
              </w:rPr>
              <w:t>РБ</w:t>
            </w:r>
          </w:p>
        </w:tc>
        <w:tc>
          <w:tcPr>
            <w:tcW w:w="2356" w:type="pct"/>
            <w:tcBorders>
              <w:top w:val="single" w:sz="4" w:space="0" w:color="auto"/>
              <w:left w:val="single" w:sz="4" w:space="0" w:color="auto"/>
              <w:bottom w:val="single" w:sz="4" w:space="0" w:color="auto"/>
              <w:right w:val="single" w:sz="4" w:space="0" w:color="auto"/>
            </w:tcBorders>
            <w:vAlign w:val="center"/>
            <w:hideMark/>
          </w:tcPr>
          <w:p w14:paraId="1EACB0D0" w14:textId="77777777" w:rsidR="00B51ECD" w:rsidRPr="003C6278" w:rsidRDefault="00B51ECD" w:rsidP="00B04B5C">
            <w:pPr>
              <w:autoSpaceDE w:val="0"/>
              <w:autoSpaceDN w:val="0"/>
              <w:adjustRightInd w:val="0"/>
              <w:jc w:val="center"/>
              <w:rPr>
                <w:noProof/>
              </w:rPr>
            </w:pPr>
            <w:r w:rsidRPr="003C6278">
              <w:rPr>
                <w:noProof/>
                <w:lang w:val="sr-Cyrl-RS"/>
              </w:rPr>
              <w:t>Назив</w:t>
            </w:r>
          </w:p>
        </w:tc>
        <w:tc>
          <w:tcPr>
            <w:tcW w:w="717" w:type="pct"/>
            <w:tcBorders>
              <w:top w:val="single" w:sz="4" w:space="0" w:color="auto"/>
              <w:left w:val="single" w:sz="4" w:space="0" w:color="auto"/>
              <w:bottom w:val="single" w:sz="4" w:space="0" w:color="auto"/>
              <w:right w:val="single" w:sz="4" w:space="0" w:color="auto"/>
            </w:tcBorders>
            <w:vAlign w:val="center"/>
            <w:hideMark/>
          </w:tcPr>
          <w:p w14:paraId="6207DB2D" w14:textId="77777777" w:rsidR="00B51ECD" w:rsidRPr="003C6278" w:rsidRDefault="00B51ECD" w:rsidP="00B04B5C">
            <w:pPr>
              <w:autoSpaceDE w:val="0"/>
              <w:autoSpaceDN w:val="0"/>
              <w:adjustRightInd w:val="0"/>
              <w:jc w:val="center"/>
              <w:rPr>
                <w:noProof/>
                <w:lang w:val="sr-Cyrl-RS"/>
              </w:rPr>
            </w:pPr>
            <w:r w:rsidRPr="003C6278">
              <w:rPr>
                <w:noProof/>
                <w:lang w:val="sr-Cyrl-RS"/>
              </w:rPr>
              <w:t>Јединица мере</w:t>
            </w:r>
          </w:p>
        </w:tc>
        <w:tc>
          <w:tcPr>
            <w:tcW w:w="780" w:type="pct"/>
            <w:tcBorders>
              <w:top w:val="single" w:sz="4" w:space="0" w:color="auto"/>
              <w:left w:val="single" w:sz="4" w:space="0" w:color="auto"/>
              <w:bottom w:val="single" w:sz="4" w:space="0" w:color="auto"/>
              <w:right w:val="single" w:sz="4" w:space="0" w:color="auto"/>
            </w:tcBorders>
            <w:vAlign w:val="center"/>
            <w:hideMark/>
          </w:tcPr>
          <w:p w14:paraId="62702F5A" w14:textId="77777777" w:rsidR="00B51ECD" w:rsidRPr="003C6278" w:rsidRDefault="00B51ECD" w:rsidP="00B04B5C">
            <w:pPr>
              <w:autoSpaceDE w:val="0"/>
              <w:autoSpaceDN w:val="0"/>
              <w:adjustRightInd w:val="0"/>
              <w:jc w:val="center"/>
              <w:rPr>
                <w:noProof/>
                <w:lang w:val="en-US"/>
              </w:rPr>
            </w:pPr>
            <w:r w:rsidRPr="003C6278">
              <w:rPr>
                <w:noProof/>
                <w:lang w:val="en-US"/>
              </w:rPr>
              <w:t>Јединична цена без ПДВ-а</w:t>
            </w:r>
          </w:p>
        </w:tc>
        <w:tc>
          <w:tcPr>
            <w:tcW w:w="642" w:type="pct"/>
            <w:tcBorders>
              <w:top w:val="single" w:sz="4" w:space="0" w:color="auto"/>
              <w:left w:val="single" w:sz="4" w:space="0" w:color="auto"/>
              <w:bottom w:val="single" w:sz="4" w:space="0" w:color="auto"/>
              <w:right w:val="single" w:sz="4" w:space="0" w:color="auto"/>
            </w:tcBorders>
            <w:vAlign w:val="center"/>
            <w:hideMark/>
          </w:tcPr>
          <w:p w14:paraId="04D58004" w14:textId="77777777" w:rsidR="00B51ECD" w:rsidRPr="003C6278" w:rsidRDefault="00B51ECD" w:rsidP="00B04B5C">
            <w:pPr>
              <w:autoSpaceDE w:val="0"/>
              <w:autoSpaceDN w:val="0"/>
              <w:adjustRightInd w:val="0"/>
              <w:jc w:val="center"/>
              <w:rPr>
                <w:noProof/>
                <w:lang w:val="en-US"/>
              </w:rPr>
            </w:pPr>
            <w:r w:rsidRPr="003C6278">
              <w:rPr>
                <w:noProof/>
                <w:lang w:val="en-US"/>
              </w:rPr>
              <w:t>Јединична цена са ПДВ-ом</w:t>
            </w:r>
          </w:p>
        </w:tc>
        <w:tc>
          <w:tcPr>
            <w:tcW w:w="275" w:type="pct"/>
            <w:tcBorders>
              <w:top w:val="single" w:sz="4" w:space="0" w:color="auto"/>
              <w:left w:val="single" w:sz="4" w:space="0" w:color="auto"/>
              <w:bottom w:val="single" w:sz="4" w:space="0" w:color="auto"/>
              <w:right w:val="single" w:sz="4" w:space="0" w:color="auto"/>
            </w:tcBorders>
            <w:vAlign w:val="center"/>
            <w:hideMark/>
          </w:tcPr>
          <w:p w14:paraId="0D9CD7A6" w14:textId="77777777" w:rsidR="00B51ECD" w:rsidRPr="003C6278" w:rsidRDefault="00B51ECD" w:rsidP="00B04B5C">
            <w:pPr>
              <w:pStyle w:val="BodyText"/>
              <w:jc w:val="center"/>
              <w:rPr>
                <w:noProof/>
                <w:szCs w:val="24"/>
              </w:rPr>
            </w:pPr>
            <w:r w:rsidRPr="003C6278">
              <w:rPr>
                <w:noProof/>
                <w:szCs w:val="24"/>
              </w:rPr>
              <w:t>Стопа</w:t>
            </w:r>
          </w:p>
          <w:p w14:paraId="5509A5A3" w14:textId="77777777" w:rsidR="00B51ECD" w:rsidRPr="003C6278" w:rsidRDefault="00B51ECD" w:rsidP="00B04B5C">
            <w:pPr>
              <w:autoSpaceDE w:val="0"/>
              <w:autoSpaceDN w:val="0"/>
              <w:adjustRightInd w:val="0"/>
              <w:jc w:val="center"/>
              <w:rPr>
                <w:noProof/>
                <w:highlight w:val="green"/>
                <w:lang w:val="sr-Cyrl-RS"/>
              </w:rPr>
            </w:pPr>
            <w:r w:rsidRPr="003C6278">
              <w:rPr>
                <w:noProof/>
              </w:rPr>
              <w:t>ПДВ-а</w:t>
            </w:r>
          </w:p>
        </w:tc>
      </w:tr>
      <w:tr w:rsidR="00B51ECD" w:rsidRPr="003C6278" w14:paraId="2D7B0DD3" w14:textId="77777777" w:rsidTr="00F8607D">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hideMark/>
          </w:tcPr>
          <w:p w14:paraId="0221F940" w14:textId="77777777" w:rsidR="00B51ECD" w:rsidRPr="003C6278" w:rsidRDefault="00B51ECD" w:rsidP="00B04B5C">
            <w:pPr>
              <w:autoSpaceDE w:val="0"/>
              <w:autoSpaceDN w:val="0"/>
              <w:adjustRightInd w:val="0"/>
              <w:jc w:val="center"/>
              <w:rPr>
                <w:noProof/>
                <w:lang w:val="sr-Cyrl-RS"/>
              </w:rPr>
            </w:pPr>
            <w:r w:rsidRPr="003C6278">
              <w:rPr>
                <w:noProof/>
                <w:lang w:val="sr-Cyrl-RS"/>
              </w:rPr>
              <w:t>1</w:t>
            </w:r>
          </w:p>
        </w:tc>
        <w:tc>
          <w:tcPr>
            <w:tcW w:w="2356" w:type="pct"/>
            <w:tcBorders>
              <w:top w:val="single" w:sz="4" w:space="0" w:color="auto"/>
              <w:left w:val="single" w:sz="4" w:space="0" w:color="auto"/>
              <w:bottom w:val="single" w:sz="4" w:space="0" w:color="auto"/>
              <w:right w:val="single" w:sz="4" w:space="0" w:color="auto"/>
            </w:tcBorders>
            <w:vAlign w:val="center"/>
            <w:hideMark/>
          </w:tcPr>
          <w:p w14:paraId="6C63ACD7" w14:textId="77777777" w:rsidR="00B51ECD" w:rsidRPr="003C6278" w:rsidRDefault="00B51ECD" w:rsidP="00B04B5C">
            <w:pPr>
              <w:autoSpaceDE w:val="0"/>
              <w:autoSpaceDN w:val="0"/>
              <w:adjustRightInd w:val="0"/>
              <w:jc w:val="center"/>
              <w:rPr>
                <w:noProof/>
                <w:lang w:val="sr-Cyrl-RS"/>
              </w:rPr>
            </w:pPr>
            <w:r w:rsidRPr="003C6278">
              <w:rPr>
                <w:noProof/>
                <w:lang w:val="sr-Cyrl-RS"/>
              </w:rPr>
              <w:t>2</w:t>
            </w:r>
          </w:p>
        </w:tc>
        <w:tc>
          <w:tcPr>
            <w:tcW w:w="717" w:type="pct"/>
            <w:tcBorders>
              <w:top w:val="single" w:sz="4" w:space="0" w:color="auto"/>
              <w:left w:val="single" w:sz="4" w:space="0" w:color="auto"/>
              <w:bottom w:val="single" w:sz="4" w:space="0" w:color="auto"/>
              <w:right w:val="single" w:sz="4" w:space="0" w:color="auto"/>
            </w:tcBorders>
            <w:vAlign w:val="center"/>
            <w:hideMark/>
          </w:tcPr>
          <w:p w14:paraId="46EAB4D6" w14:textId="77777777" w:rsidR="00B51ECD" w:rsidRPr="003C6278" w:rsidRDefault="00B51ECD" w:rsidP="00B04B5C">
            <w:pPr>
              <w:autoSpaceDE w:val="0"/>
              <w:autoSpaceDN w:val="0"/>
              <w:adjustRightInd w:val="0"/>
              <w:jc w:val="center"/>
              <w:rPr>
                <w:noProof/>
                <w:lang w:val="sr-Cyrl-RS"/>
              </w:rPr>
            </w:pPr>
            <w:r w:rsidRPr="003C6278">
              <w:rPr>
                <w:noProof/>
                <w:lang w:val="sr-Cyrl-RS"/>
              </w:rPr>
              <w:t>3</w:t>
            </w:r>
          </w:p>
        </w:tc>
        <w:tc>
          <w:tcPr>
            <w:tcW w:w="780" w:type="pct"/>
            <w:tcBorders>
              <w:top w:val="single" w:sz="4" w:space="0" w:color="auto"/>
              <w:left w:val="single" w:sz="4" w:space="0" w:color="auto"/>
              <w:bottom w:val="single" w:sz="4" w:space="0" w:color="auto"/>
              <w:right w:val="single" w:sz="4" w:space="0" w:color="auto"/>
            </w:tcBorders>
            <w:vAlign w:val="center"/>
            <w:hideMark/>
          </w:tcPr>
          <w:p w14:paraId="35284265" w14:textId="77777777" w:rsidR="00B51ECD" w:rsidRPr="003C6278" w:rsidRDefault="00B51ECD" w:rsidP="00B04B5C">
            <w:pPr>
              <w:autoSpaceDE w:val="0"/>
              <w:autoSpaceDN w:val="0"/>
              <w:adjustRightInd w:val="0"/>
              <w:jc w:val="center"/>
              <w:rPr>
                <w:noProof/>
                <w:lang w:val="en-US"/>
              </w:rPr>
            </w:pPr>
            <w:r w:rsidRPr="003C6278">
              <w:rPr>
                <w:noProof/>
                <w:lang w:val="en-US"/>
              </w:rPr>
              <w:t>4</w:t>
            </w:r>
          </w:p>
        </w:tc>
        <w:tc>
          <w:tcPr>
            <w:tcW w:w="642" w:type="pct"/>
            <w:tcBorders>
              <w:top w:val="single" w:sz="4" w:space="0" w:color="auto"/>
              <w:left w:val="single" w:sz="4" w:space="0" w:color="auto"/>
              <w:bottom w:val="single" w:sz="4" w:space="0" w:color="auto"/>
              <w:right w:val="single" w:sz="4" w:space="0" w:color="auto"/>
            </w:tcBorders>
            <w:vAlign w:val="center"/>
            <w:hideMark/>
          </w:tcPr>
          <w:p w14:paraId="6487EF8F" w14:textId="77777777" w:rsidR="00B51ECD" w:rsidRPr="003C6278" w:rsidRDefault="00B51ECD" w:rsidP="00B04B5C">
            <w:pPr>
              <w:autoSpaceDE w:val="0"/>
              <w:autoSpaceDN w:val="0"/>
              <w:adjustRightInd w:val="0"/>
              <w:jc w:val="center"/>
              <w:rPr>
                <w:noProof/>
                <w:lang w:val="en-US"/>
              </w:rPr>
            </w:pPr>
            <w:r w:rsidRPr="003C6278">
              <w:rPr>
                <w:noProof/>
                <w:lang w:val="en-US"/>
              </w:rPr>
              <w:t>5</w:t>
            </w:r>
          </w:p>
        </w:tc>
        <w:tc>
          <w:tcPr>
            <w:tcW w:w="275" w:type="pct"/>
            <w:tcBorders>
              <w:top w:val="single" w:sz="4" w:space="0" w:color="auto"/>
              <w:left w:val="single" w:sz="4" w:space="0" w:color="auto"/>
              <w:bottom w:val="single" w:sz="4" w:space="0" w:color="auto"/>
              <w:right w:val="single" w:sz="4" w:space="0" w:color="auto"/>
            </w:tcBorders>
            <w:vAlign w:val="center"/>
            <w:hideMark/>
          </w:tcPr>
          <w:p w14:paraId="4DFE3D1B" w14:textId="77777777" w:rsidR="00B51ECD" w:rsidRPr="003C6278" w:rsidRDefault="00B51ECD" w:rsidP="00B04B5C">
            <w:pPr>
              <w:pStyle w:val="BodyText"/>
              <w:jc w:val="center"/>
              <w:rPr>
                <w:noProof/>
                <w:szCs w:val="24"/>
              </w:rPr>
            </w:pPr>
            <w:r w:rsidRPr="003C6278">
              <w:rPr>
                <w:noProof/>
                <w:szCs w:val="24"/>
              </w:rPr>
              <w:t>6</w:t>
            </w:r>
          </w:p>
        </w:tc>
      </w:tr>
      <w:tr w:rsidR="00B51ECD" w:rsidRPr="003C6278" w14:paraId="3DE12CDF" w14:textId="77777777" w:rsidTr="00F8607D">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hideMark/>
          </w:tcPr>
          <w:p w14:paraId="64CE2966" w14:textId="77777777" w:rsidR="00B51ECD" w:rsidRPr="003C6278" w:rsidRDefault="00B51ECD" w:rsidP="00B04B5C">
            <w:pPr>
              <w:autoSpaceDE w:val="0"/>
              <w:autoSpaceDN w:val="0"/>
              <w:adjustRightInd w:val="0"/>
              <w:jc w:val="center"/>
              <w:rPr>
                <w:noProof/>
                <w:lang w:val="sr-Cyrl-RS"/>
              </w:rPr>
            </w:pPr>
            <w:r w:rsidRPr="003C6278">
              <w:rPr>
                <w:noProof/>
                <w:lang w:val="sr-Cyrl-RS"/>
              </w:rPr>
              <w:t>1</w:t>
            </w:r>
          </w:p>
        </w:tc>
        <w:tc>
          <w:tcPr>
            <w:tcW w:w="2356" w:type="pct"/>
            <w:tcBorders>
              <w:top w:val="single" w:sz="4" w:space="0" w:color="auto"/>
              <w:left w:val="single" w:sz="4" w:space="0" w:color="auto"/>
              <w:bottom w:val="single" w:sz="4" w:space="0" w:color="auto"/>
              <w:right w:val="single" w:sz="4" w:space="0" w:color="auto"/>
            </w:tcBorders>
            <w:vAlign w:val="center"/>
            <w:hideMark/>
          </w:tcPr>
          <w:p w14:paraId="54170E69" w14:textId="77777777" w:rsidR="00B51ECD" w:rsidRPr="003C6278" w:rsidRDefault="00B51ECD" w:rsidP="00B04B5C">
            <w:pPr>
              <w:rPr>
                <w:noProof/>
                <w:lang w:val="sr-Cyrl-RS"/>
              </w:rPr>
            </w:pPr>
            <w:r w:rsidRPr="003C6278">
              <w:rPr>
                <w:noProof/>
                <w:lang w:val="sr-Cyrl-RS"/>
              </w:rPr>
              <w:t>Радни сат код ванредног сервиса</w:t>
            </w:r>
          </w:p>
        </w:tc>
        <w:tc>
          <w:tcPr>
            <w:tcW w:w="717" w:type="pct"/>
            <w:tcBorders>
              <w:top w:val="single" w:sz="4" w:space="0" w:color="auto"/>
              <w:left w:val="single" w:sz="4" w:space="0" w:color="auto"/>
              <w:bottom w:val="single" w:sz="4" w:space="0" w:color="auto"/>
              <w:right w:val="single" w:sz="4" w:space="0" w:color="auto"/>
            </w:tcBorders>
            <w:vAlign w:val="center"/>
            <w:hideMark/>
          </w:tcPr>
          <w:p w14:paraId="1390C29D" w14:textId="77777777" w:rsidR="00B51ECD" w:rsidRPr="003C6278" w:rsidRDefault="00B51ECD" w:rsidP="00B04B5C">
            <w:pPr>
              <w:autoSpaceDE w:val="0"/>
              <w:autoSpaceDN w:val="0"/>
              <w:adjustRightInd w:val="0"/>
              <w:jc w:val="center"/>
              <w:rPr>
                <w:noProof/>
                <w:lang w:val="sr-Cyrl-RS"/>
              </w:rPr>
            </w:pPr>
            <w:r w:rsidRPr="003C6278">
              <w:rPr>
                <w:noProof/>
                <w:lang w:val="sr-Cyrl-RS"/>
              </w:rPr>
              <w:t>сат</w:t>
            </w:r>
          </w:p>
        </w:tc>
        <w:tc>
          <w:tcPr>
            <w:tcW w:w="780" w:type="pct"/>
            <w:tcBorders>
              <w:top w:val="single" w:sz="4" w:space="0" w:color="auto"/>
              <w:left w:val="single" w:sz="4" w:space="0" w:color="auto"/>
              <w:bottom w:val="single" w:sz="4" w:space="0" w:color="auto"/>
              <w:right w:val="single" w:sz="4" w:space="0" w:color="auto"/>
            </w:tcBorders>
            <w:vAlign w:val="center"/>
          </w:tcPr>
          <w:p w14:paraId="3386CD2A" w14:textId="77777777" w:rsidR="00B51ECD" w:rsidRPr="003C6278" w:rsidRDefault="00B51ECD" w:rsidP="00B04B5C">
            <w:pPr>
              <w:autoSpaceDE w:val="0"/>
              <w:autoSpaceDN w:val="0"/>
              <w:adjustRightInd w:val="0"/>
              <w:jc w:val="center"/>
              <w:rPr>
                <w:noProof/>
                <w:lang w:val="en-US"/>
              </w:rPr>
            </w:pPr>
          </w:p>
        </w:tc>
        <w:tc>
          <w:tcPr>
            <w:tcW w:w="642" w:type="pct"/>
            <w:tcBorders>
              <w:top w:val="single" w:sz="4" w:space="0" w:color="auto"/>
              <w:left w:val="single" w:sz="4" w:space="0" w:color="auto"/>
              <w:bottom w:val="single" w:sz="4" w:space="0" w:color="auto"/>
              <w:right w:val="single" w:sz="4" w:space="0" w:color="auto"/>
            </w:tcBorders>
            <w:vAlign w:val="center"/>
          </w:tcPr>
          <w:p w14:paraId="55798CB6" w14:textId="77777777" w:rsidR="00B51ECD" w:rsidRPr="003C6278" w:rsidRDefault="00B51ECD" w:rsidP="00B04B5C">
            <w:pPr>
              <w:autoSpaceDE w:val="0"/>
              <w:autoSpaceDN w:val="0"/>
              <w:adjustRightInd w:val="0"/>
              <w:jc w:val="center"/>
              <w:rPr>
                <w:noProof/>
                <w:lang w:val="en-US"/>
              </w:rPr>
            </w:pPr>
          </w:p>
        </w:tc>
        <w:tc>
          <w:tcPr>
            <w:tcW w:w="275" w:type="pct"/>
            <w:tcBorders>
              <w:top w:val="single" w:sz="4" w:space="0" w:color="auto"/>
              <w:left w:val="single" w:sz="4" w:space="0" w:color="auto"/>
              <w:bottom w:val="single" w:sz="4" w:space="0" w:color="auto"/>
              <w:right w:val="single" w:sz="4" w:space="0" w:color="auto"/>
            </w:tcBorders>
            <w:vAlign w:val="center"/>
          </w:tcPr>
          <w:p w14:paraId="331814C2" w14:textId="77777777" w:rsidR="00B51ECD" w:rsidRPr="003C6278" w:rsidRDefault="00B51ECD" w:rsidP="00B04B5C">
            <w:pPr>
              <w:pStyle w:val="BodyText"/>
              <w:jc w:val="center"/>
              <w:rPr>
                <w:noProof/>
                <w:szCs w:val="24"/>
              </w:rPr>
            </w:pPr>
          </w:p>
        </w:tc>
      </w:tr>
      <w:tr w:rsidR="00B51ECD" w:rsidRPr="003C6278" w14:paraId="0360D5E2" w14:textId="77777777" w:rsidTr="00F8607D">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hideMark/>
          </w:tcPr>
          <w:p w14:paraId="02832B0D" w14:textId="77777777" w:rsidR="00B51ECD" w:rsidRPr="003C6278" w:rsidRDefault="00B51ECD" w:rsidP="00B04B5C">
            <w:pPr>
              <w:autoSpaceDE w:val="0"/>
              <w:autoSpaceDN w:val="0"/>
              <w:adjustRightInd w:val="0"/>
              <w:jc w:val="center"/>
              <w:rPr>
                <w:noProof/>
                <w:lang w:val="sr-Cyrl-RS"/>
              </w:rPr>
            </w:pPr>
            <w:r w:rsidRPr="003C6278">
              <w:rPr>
                <w:noProof/>
                <w:lang w:val="sr-Cyrl-RS"/>
              </w:rPr>
              <w:t>2</w:t>
            </w:r>
          </w:p>
        </w:tc>
        <w:tc>
          <w:tcPr>
            <w:tcW w:w="2356" w:type="pct"/>
            <w:tcBorders>
              <w:top w:val="single" w:sz="4" w:space="0" w:color="auto"/>
              <w:left w:val="single" w:sz="4" w:space="0" w:color="auto"/>
              <w:bottom w:val="single" w:sz="4" w:space="0" w:color="auto"/>
              <w:right w:val="single" w:sz="4" w:space="0" w:color="auto"/>
            </w:tcBorders>
            <w:vAlign w:val="center"/>
            <w:hideMark/>
          </w:tcPr>
          <w:p w14:paraId="7D17427F" w14:textId="77777777" w:rsidR="00B51ECD" w:rsidRPr="003C6278" w:rsidRDefault="00B51ECD" w:rsidP="00B04B5C">
            <w:pPr>
              <w:rPr>
                <w:noProof/>
                <w:lang w:val="sr-Cyrl-RS"/>
              </w:rPr>
            </w:pPr>
            <w:r w:rsidRPr="003C6278">
              <w:rPr>
                <w:lang w:val="en-US"/>
              </w:rPr>
              <w:t>Исчитавање, архивирање и брисање података са ГСМ картице и рекалибрација уређаја BE-2k+, SYMAP,GUARD -радни сат програмера</w:t>
            </w:r>
          </w:p>
        </w:tc>
        <w:tc>
          <w:tcPr>
            <w:tcW w:w="717" w:type="pct"/>
            <w:tcBorders>
              <w:top w:val="single" w:sz="4" w:space="0" w:color="auto"/>
              <w:left w:val="single" w:sz="4" w:space="0" w:color="auto"/>
              <w:bottom w:val="single" w:sz="4" w:space="0" w:color="auto"/>
              <w:right w:val="single" w:sz="4" w:space="0" w:color="auto"/>
            </w:tcBorders>
            <w:vAlign w:val="center"/>
            <w:hideMark/>
          </w:tcPr>
          <w:p w14:paraId="005F0BDD" w14:textId="77777777" w:rsidR="00B51ECD" w:rsidRPr="003C6278" w:rsidRDefault="00B51ECD" w:rsidP="00B04B5C">
            <w:pPr>
              <w:autoSpaceDE w:val="0"/>
              <w:autoSpaceDN w:val="0"/>
              <w:adjustRightInd w:val="0"/>
              <w:jc w:val="center"/>
              <w:rPr>
                <w:noProof/>
                <w:lang w:val="sr-Cyrl-RS"/>
              </w:rPr>
            </w:pPr>
            <w:r w:rsidRPr="003C6278">
              <w:rPr>
                <w:lang w:val="en-US"/>
              </w:rPr>
              <w:t>Радни сат програмера</w:t>
            </w:r>
          </w:p>
        </w:tc>
        <w:tc>
          <w:tcPr>
            <w:tcW w:w="780" w:type="pct"/>
            <w:tcBorders>
              <w:top w:val="single" w:sz="4" w:space="0" w:color="auto"/>
              <w:left w:val="single" w:sz="4" w:space="0" w:color="auto"/>
              <w:bottom w:val="single" w:sz="4" w:space="0" w:color="auto"/>
              <w:right w:val="single" w:sz="4" w:space="0" w:color="auto"/>
            </w:tcBorders>
            <w:vAlign w:val="center"/>
          </w:tcPr>
          <w:p w14:paraId="5956BBC8" w14:textId="77777777" w:rsidR="00B51ECD" w:rsidRPr="003C6278" w:rsidRDefault="00B51ECD" w:rsidP="00B04B5C">
            <w:pPr>
              <w:autoSpaceDE w:val="0"/>
              <w:autoSpaceDN w:val="0"/>
              <w:adjustRightInd w:val="0"/>
              <w:jc w:val="center"/>
              <w:rPr>
                <w:noProof/>
                <w:lang w:val="en-US"/>
              </w:rPr>
            </w:pPr>
          </w:p>
        </w:tc>
        <w:tc>
          <w:tcPr>
            <w:tcW w:w="642" w:type="pct"/>
            <w:tcBorders>
              <w:top w:val="single" w:sz="4" w:space="0" w:color="auto"/>
              <w:left w:val="single" w:sz="4" w:space="0" w:color="auto"/>
              <w:bottom w:val="single" w:sz="4" w:space="0" w:color="auto"/>
              <w:right w:val="single" w:sz="4" w:space="0" w:color="auto"/>
            </w:tcBorders>
            <w:vAlign w:val="center"/>
          </w:tcPr>
          <w:p w14:paraId="6F6EBEB9" w14:textId="77777777" w:rsidR="00B51ECD" w:rsidRPr="003C6278" w:rsidRDefault="00B51ECD" w:rsidP="00B04B5C">
            <w:pPr>
              <w:autoSpaceDE w:val="0"/>
              <w:autoSpaceDN w:val="0"/>
              <w:adjustRightInd w:val="0"/>
              <w:jc w:val="center"/>
              <w:rPr>
                <w:noProof/>
                <w:lang w:val="en-US"/>
              </w:rPr>
            </w:pPr>
          </w:p>
        </w:tc>
        <w:tc>
          <w:tcPr>
            <w:tcW w:w="275" w:type="pct"/>
            <w:tcBorders>
              <w:top w:val="single" w:sz="4" w:space="0" w:color="auto"/>
              <w:left w:val="single" w:sz="4" w:space="0" w:color="auto"/>
              <w:bottom w:val="single" w:sz="4" w:space="0" w:color="auto"/>
              <w:right w:val="single" w:sz="4" w:space="0" w:color="auto"/>
            </w:tcBorders>
            <w:vAlign w:val="center"/>
          </w:tcPr>
          <w:p w14:paraId="0697A9FC" w14:textId="77777777" w:rsidR="00B51ECD" w:rsidRPr="003C6278" w:rsidRDefault="00B51ECD" w:rsidP="00B04B5C">
            <w:pPr>
              <w:pStyle w:val="BodyText"/>
              <w:jc w:val="center"/>
              <w:rPr>
                <w:noProof/>
                <w:szCs w:val="24"/>
              </w:rPr>
            </w:pPr>
          </w:p>
        </w:tc>
      </w:tr>
    </w:tbl>
    <w:p w14:paraId="34F9EE75" w14:textId="77777777" w:rsidR="00B51ECD" w:rsidRDefault="00B51ECD" w:rsidP="00B51ECD">
      <w:pPr>
        <w:pStyle w:val="BodyText"/>
        <w:ind w:left="6480"/>
        <w:rPr>
          <w:noProof/>
          <w:szCs w:val="24"/>
          <w:lang w:val="sr-Cyrl-RS"/>
        </w:rPr>
      </w:pPr>
    </w:p>
    <w:p w14:paraId="733DD08C" w14:textId="77777777" w:rsidR="00B51ECD" w:rsidRPr="003C6278" w:rsidRDefault="00B51ECD" w:rsidP="00B51ECD">
      <w:pPr>
        <w:pStyle w:val="BodyText"/>
        <w:ind w:left="6480"/>
        <w:rPr>
          <w:noProof/>
          <w:szCs w:val="24"/>
          <w:lang w:val="sr-Cyrl-RS"/>
        </w:rPr>
      </w:pPr>
    </w:p>
    <w:p w14:paraId="25768718" w14:textId="77777777" w:rsidR="00B51ECD" w:rsidRPr="002D5B2C" w:rsidRDefault="00B51ECD" w:rsidP="00B51ECD">
      <w:pPr>
        <w:pStyle w:val="BodyText"/>
        <w:ind w:left="6480"/>
        <w:rPr>
          <w:noProof/>
          <w:szCs w:val="24"/>
        </w:rPr>
      </w:pPr>
      <w:r w:rsidRPr="002D5B2C">
        <w:rPr>
          <w:noProof/>
          <w:szCs w:val="24"/>
        </w:rPr>
        <w:t>М.П.</w:t>
      </w:r>
      <w:r>
        <w:rPr>
          <w:noProof/>
          <w:szCs w:val="24"/>
        </w:rPr>
        <w:t xml:space="preserve"> </w:t>
      </w:r>
      <w:r w:rsidRPr="002D5B2C">
        <w:rPr>
          <w:noProof/>
          <w:szCs w:val="24"/>
        </w:rPr>
        <w:t xml:space="preserve"> </w:t>
      </w:r>
      <w:r>
        <w:rPr>
          <w:noProof/>
          <w:szCs w:val="24"/>
        </w:rPr>
        <w:tab/>
      </w:r>
      <w:r>
        <w:rPr>
          <w:noProof/>
          <w:szCs w:val="24"/>
        </w:rPr>
        <w:tab/>
      </w:r>
    </w:p>
    <w:p w14:paraId="4F295D57" w14:textId="77777777" w:rsidR="00B51ECD" w:rsidRPr="0031114D" w:rsidRDefault="00B51ECD" w:rsidP="00B51ECD">
      <w:pPr>
        <w:pStyle w:val="BodyText"/>
        <w:rPr>
          <w:noProof/>
          <w:szCs w:val="24"/>
          <w:lang w:val="en-US"/>
        </w:rPr>
      </w:pPr>
    </w:p>
    <w:p w14:paraId="00EEA03C" w14:textId="77777777" w:rsidR="00B51ECD" w:rsidRPr="002D5B2C" w:rsidRDefault="00B51ECD" w:rsidP="00B51ECD">
      <w:pPr>
        <w:pStyle w:val="BodyText"/>
        <w:rPr>
          <w:noProof/>
          <w:szCs w:val="24"/>
        </w:rPr>
      </w:pP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sidRPr="002D5B2C">
        <w:rPr>
          <w:noProof/>
          <w:szCs w:val="24"/>
        </w:rPr>
        <w:t>Потпис:__</w:t>
      </w:r>
      <w:r>
        <w:rPr>
          <w:noProof/>
          <w:szCs w:val="24"/>
        </w:rPr>
        <w:t>_______________________________</w:t>
      </w:r>
    </w:p>
    <w:p w14:paraId="5D85D82A" w14:textId="73159655" w:rsidR="00B51ECD" w:rsidRDefault="00B51ECD" w:rsidP="00B51ECD">
      <w:pPr>
        <w:rPr>
          <w:noProof/>
          <w:lang w:val="sr-Cyrl-RS"/>
        </w:rPr>
      </w:pPr>
    </w:p>
    <w:p w14:paraId="1E3542BA" w14:textId="77777777" w:rsidR="00FE7C1B" w:rsidRDefault="00FE7C1B" w:rsidP="00B51ECD">
      <w:pPr>
        <w:rPr>
          <w:noProof/>
          <w:lang w:val="sr-Cyrl-RS"/>
        </w:rPr>
      </w:pPr>
    </w:p>
    <w:p w14:paraId="7C4D992E" w14:textId="77777777" w:rsidR="00FE7C1B" w:rsidRDefault="00FE7C1B" w:rsidP="00B51ECD">
      <w:pPr>
        <w:rPr>
          <w:noProof/>
          <w:lang w:val="sr-Cyrl-RS"/>
        </w:rPr>
      </w:pPr>
    </w:p>
    <w:p w14:paraId="47FA8215" w14:textId="77777777" w:rsidR="00FE7C1B" w:rsidRDefault="00FE7C1B" w:rsidP="00B51ECD">
      <w:pPr>
        <w:rPr>
          <w:noProof/>
          <w:lang w:val="sr-Cyrl-RS"/>
        </w:rPr>
      </w:pPr>
    </w:p>
    <w:p w14:paraId="705D2995" w14:textId="77777777" w:rsidR="00FE7C1B" w:rsidRDefault="00FE7C1B" w:rsidP="00B51ECD">
      <w:pPr>
        <w:rPr>
          <w:noProof/>
          <w:lang w:val="sr-Cyrl-RS"/>
        </w:rPr>
      </w:pPr>
    </w:p>
    <w:p w14:paraId="41111DAF" w14:textId="77777777" w:rsidR="00FE7C1B" w:rsidRDefault="00FE7C1B" w:rsidP="00B51ECD">
      <w:pPr>
        <w:rPr>
          <w:noProof/>
          <w:lang w:val="sr-Cyrl-RS"/>
        </w:rPr>
      </w:pPr>
    </w:p>
    <w:p w14:paraId="48AC9346" w14:textId="77777777" w:rsidR="00FE7C1B" w:rsidRDefault="00FE7C1B" w:rsidP="00B51ECD">
      <w:pPr>
        <w:rPr>
          <w:noProof/>
          <w:lang w:val="sr-Cyrl-RS"/>
        </w:rPr>
      </w:pPr>
    </w:p>
    <w:p w14:paraId="1F9AAFF6" w14:textId="77777777" w:rsidR="00FE7C1B" w:rsidRDefault="00FE7C1B" w:rsidP="00B51ECD">
      <w:pPr>
        <w:rPr>
          <w:noProof/>
          <w:lang w:val="sr-Cyrl-RS"/>
        </w:rPr>
      </w:pPr>
    </w:p>
    <w:p w14:paraId="0C5D2771" w14:textId="77777777" w:rsidR="00FE7C1B" w:rsidRDefault="00FE7C1B" w:rsidP="00B51ECD">
      <w:pPr>
        <w:rPr>
          <w:noProof/>
          <w:lang w:val="sr-Cyrl-RS"/>
        </w:rPr>
      </w:pPr>
    </w:p>
    <w:p w14:paraId="6CBEE0EE" w14:textId="77777777" w:rsidR="00FE7C1B" w:rsidRDefault="00FE7C1B" w:rsidP="00B51ECD">
      <w:pPr>
        <w:rPr>
          <w:noProof/>
          <w:lang w:val="sr-Cyrl-RS"/>
        </w:rPr>
      </w:pPr>
    </w:p>
    <w:p w14:paraId="71C80437" w14:textId="77777777" w:rsidR="00FE7C1B" w:rsidRDefault="00FE7C1B" w:rsidP="00B51ECD">
      <w:pPr>
        <w:rPr>
          <w:noProof/>
          <w:lang w:val="sr-Cyrl-RS"/>
        </w:rPr>
      </w:pPr>
    </w:p>
    <w:p w14:paraId="2156B8A1" w14:textId="77777777" w:rsidR="00FE7C1B" w:rsidRDefault="00FE7C1B" w:rsidP="00B51ECD">
      <w:pPr>
        <w:rPr>
          <w:noProof/>
          <w:lang w:val="sr-Cyrl-RS"/>
        </w:rPr>
      </w:pPr>
    </w:p>
    <w:p w14:paraId="597B540A" w14:textId="77777777" w:rsidR="00EE60BF" w:rsidRDefault="00EE60BF" w:rsidP="00B51ECD">
      <w:pPr>
        <w:rPr>
          <w:noProof/>
          <w:lang w:val="sr-Cyrl-RS"/>
        </w:rPr>
        <w:sectPr w:rsidR="00EE60BF" w:rsidSect="00B51ECD">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1134" w:right="851" w:bottom="851" w:left="851" w:header="709" w:footer="550" w:gutter="0"/>
          <w:cols w:space="708"/>
          <w:docGrid w:linePitch="360"/>
        </w:sectPr>
      </w:pPr>
    </w:p>
    <w:p w14:paraId="16F5BBB4" w14:textId="5C558FD2" w:rsidR="00FE7C1B" w:rsidRPr="00FE7C1B" w:rsidRDefault="00FE7C1B" w:rsidP="00B51ECD">
      <w:pPr>
        <w:rPr>
          <w:noProof/>
          <w:lang w:val="sr-Cyrl-RS"/>
        </w:rPr>
      </w:pPr>
    </w:p>
    <w:p w14:paraId="08545596" w14:textId="77777777" w:rsidR="00E27C53" w:rsidRPr="00360D95" w:rsidRDefault="00E27C53" w:rsidP="00E27C53">
      <w:pPr>
        <w:jc w:val="center"/>
        <w:rPr>
          <w:b/>
        </w:rPr>
      </w:pPr>
      <w:r w:rsidRPr="00360D95">
        <w:rPr>
          <w:b/>
        </w:rPr>
        <w:t>ОПШТИ ПОДАЦИ О ПОНУЂАЧУ ИЗ ГРУПЕ ПОНУЂАЧА</w:t>
      </w:r>
      <w:bookmarkEnd w:id="143"/>
      <w:bookmarkEnd w:id="144"/>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5B3304">
        <w:tc>
          <w:tcPr>
            <w:tcW w:w="567" w:type="dxa"/>
            <w:vMerge w:val="restart"/>
            <w:shd w:val="clear" w:color="auto" w:fill="auto"/>
          </w:tcPr>
          <w:p w14:paraId="6A1D350E" w14:textId="77777777" w:rsidR="00E27C53" w:rsidRPr="00C35CDB" w:rsidRDefault="00E27C53" w:rsidP="005B3304">
            <w:pPr>
              <w:snapToGrid w:val="0"/>
              <w:jc w:val="both"/>
            </w:pPr>
          </w:p>
          <w:p w14:paraId="7D8939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5B3304">
            <w:pPr>
              <w:snapToGrid w:val="0"/>
              <w:jc w:val="both"/>
              <w:rPr>
                <w:rFonts w:eastAsia="TimesNewRomanPSMT"/>
                <w:bCs/>
                <w:i/>
                <w:lang w:val="en-US"/>
              </w:rPr>
            </w:pPr>
          </w:p>
          <w:p w14:paraId="1485133D" w14:textId="77777777" w:rsidR="00E27C53" w:rsidRPr="00C35CDB" w:rsidRDefault="00E27C53" w:rsidP="005B3304">
            <w:pPr>
              <w:snapToGrid w:val="0"/>
              <w:jc w:val="both"/>
              <w:rPr>
                <w:rFonts w:eastAsia="TimesNewRomanPSMT"/>
                <w:bCs/>
                <w:i/>
                <w:lang w:val="en-US"/>
              </w:rPr>
            </w:pPr>
          </w:p>
          <w:p w14:paraId="503FB592" w14:textId="77777777" w:rsidR="00E27C53" w:rsidRPr="00C35CDB" w:rsidRDefault="00E27C53" w:rsidP="005B3304">
            <w:pPr>
              <w:snapToGrid w:val="0"/>
              <w:jc w:val="both"/>
              <w:rPr>
                <w:rFonts w:eastAsia="TimesNewRomanPSMT"/>
                <w:bCs/>
                <w:i/>
                <w:lang w:val="en-US"/>
              </w:rPr>
            </w:pPr>
          </w:p>
          <w:p w14:paraId="37257489"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5B3304">
            <w:pPr>
              <w:snapToGrid w:val="0"/>
              <w:jc w:val="both"/>
              <w:rPr>
                <w:rFonts w:eastAsia="TimesNewRomanPSMT"/>
                <w:b/>
                <w:bCs/>
              </w:rPr>
            </w:pPr>
          </w:p>
        </w:tc>
      </w:tr>
      <w:tr w:rsidR="00E27C53" w:rsidRPr="00C35CDB" w14:paraId="2EBD9366" w14:textId="77777777" w:rsidTr="005B3304">
        <w:trPr>
          <w:trHeight w:val="526"/>
        </w:trPr>
        <w:tc>
          <w:tcPr>
            <w:tcW w:w="567" w:type="dxa"/>
            <w:vMerge/>
            <w:shd w:val="clear" w:color="auto" w:fill="auto"/>
          </w:tcPr>
          <w:p w14:paraId="35D3863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5B3304">
            <w:pPr>
              <w:rPr>
                <w:b/>
              </w:rPr>
            </w:pPr>
            <w:r w:rsidRPr="00C35CDB">
              <w:rPr>
                <w:b/>
              </w:rPr>
              <w:t>Адреса седишта</w:t>
            </w:r>
          </w:p>
        </w:tc>
        <w:tc>
          <w:tcPr>
            <w:tcW w:w="4618" w:type="dxa"/>
            <w:shd w:val="clear" w:color="auto" w:fill="auto"/>
          </w:tcPr>
          <w:p w14:paraId="0D166216" w14:textId="77777777" w:rsidR="00E27C53" w:rsidRPr="00C35CDB" w:rsidRDefault="00E27C53" w:rsidP="005B3304">
            <w:pPr>
              <w:snapToGrid w:val="0"/>
              <w:jc w:val="both"/>
              <w:rPr>
                <w:rFonts w:eastAsia="TimesNewRomanPSMT"/>
                <w:b/>
                <w:bCs/>
              </w:rPr>
            </w:pPr>
          </w:p>
        </w:tc>
      </w:tr>
      <w:tr w:rsidR="00E27C53" w:rsidRPr="00C35CDB" w14:paraId="23F9BCDB" w14:textId="77777777" w:rsidTr="005B3304">
        <w:tc>
          <w:tcPr>
            <w:tcW w:w="567" w:type="dxa"/>
            <w:vMerge/>
            <w:shd w:val="clear" w:color="auto" w:fill="auto"/>
          </w:tcPr>
          <w:p w14:paraId="39CC8CB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5B3304">
            <w:pPr>
              <w:rPr>
                <w:b/>
              </w:rPr>
            </w:pPr>
            <w:r w:rsidRPr="00C35CDB">
              <w:rPr>
                <w:b/>
              </w:rPr>
              <w:t>Матични број</w:t>
            </w:r>
          </w:p>
        </w:tc>
        <w:tc>
          <w:tcPr>
            <w:tcW w:w="4618" w:type="dxa"/>
            <w:shd w:val="clear" w:color="auto" w:fill="auto"/>
          </w:tcPr>
          <w:p w14:paraId="72899A84" w14:textId="77777777" w:rsidR="00E27C53" w:rsidRPr="00C35CDB" w:rsidRDefault="00E27C53" w:rsidP="005B3304">
            <w:pPr>
              <w:snapToGrid w:val="0"/>
              <w:jc w:val="both"/>
              <w:rPr>
                <w:rFonts w:eastAsia="TimesNewRomanPSMT"/>
                <w:b/>
                <w:bCs/>
                <w:lang w:val="en-US"/>
              </w:rPr>
            </w:pPr>
          </w:p>
        </w:tc>
      </w:tr>
      <w:tr w:rsidR="00E27C53" w:rsidRPr="00C35CDB" w14:paraId="0405FAD8" w14:textId="77777777" w:rsidTr="005B3304">
        <w:tc>
          <w:tcPr>
            <w:tcW w:w="567" w:type="dxa"/>
            <w:vMerge/>
            <w:shd w:val="clear" w:color="auto" w:fill="auto"/>
          </w:tcPr>
          <w:p w14:paraId="3ECEDD9F"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5B3304">
            <w:pPr>
              <w:snapToGrid w:val="0"/>
              <w:jc w:val="both"/>
              <w:rPr>
                <w:rFonts w:eastAsia="TimesNewRomanPSMT"/>
                <w:b/>
                <w:bCs/>
                <w:lang w:val="en-US"/>
              </w:rPr>
            </w:pPr>
          </w:p>
        </w:tc>
      </w:tr>
      <w:tr w:rsidR="00E27C53" w:rsidRPr="00C35CDB" w14:paraId="0B3854F8" w14:textId="77777777" w:rsidTr="005B3304">
        <w:trPr>
          <w:trHeight w:val="115"/>
        </w:trPr>
        <w:tc>
          <w:tcPr>
            <w:tcW w:w="567" w:type="dxa"/>
            <w:vMerge/>
            <w:shd w:val="clear" w:color="auto" w:fill="auto"/>
          </w:tcPr>
          <w:p w14:paraId="7474EC09"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5B3304">
            <w:pPr>
              <w:snapToGrid w:val="0"/>
              <w:jc w:val="both"/>
              <w:rPr>
                <w:rFonts w:eastAsia="TimesNewRomanPSMT"/>
                <w:b/>
                <w:bCs/>
                <w:lang w:val="en-US"/>
              </w:rPr>
            </w:pPr>
          </w:p>
        </w:tc>
      </w:tr>
    </w:tbl>
    <w:p w14:paraId="77318E57" w14:textId="77777777" w:rsidR="00E27C53" w:rsidRPr="00B868B0" w:rsidRDefault="00E27C53" w:rsidP="00E27C53">
      <w:pPr>
        <w:rPr>
          <w:lang w:val="sr-Cyrl-R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5B3304">
        <w:tc>
          <w:tcPr>
            <w:tcW w:w="567" w:type="dxa"/>
            <w:vMerge w:val="restart"/>
            <w:shd w:val="clear" w:color="auto" w:fill="auto"/>
          </w:tcPr>
          <w:p w14:paraId="432EAA4C" w14:textId="77777777" w:rsidR="00E27C53" w:rsidRPr="00C35CDB" w:rsidRDefault="00E27C53" w:rsidP="005B3304">
            <w:pPr>
              <w:snapToGrid w:val="0"/>
              <w:jc w:val="both"/>
            </w:pPr>
          </w:p>
          <w:p w14:paraId="704807D6" w14:textId="77777777" w:rsidR="00E27C53" w:rsidRPr="00C35CDB" w:rsidRDefault="00E27C53" w:rsidP="005B3304">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5B3304">
            <w:pPr>
              <w:snapToGrid w:val="0"/>
              <w:jc w:val="both"/>
              <w:rPr>
                <w:rFonts w:eastAsia="TimesNewRomanPSMT"/>
                <w:bCs/>
                <w:i/>
                <w:lang w:val="en-US"/>
              </w:rPr>
            </w:pPr>
          </w:p>
          <w:p w14:paraId="3A8F5912" w14:textId="77777777" w:rsidR="00E27C53" w:rsidRPr="00C35CDB" w:rsidRDefault="00E27C53" w:rsidP="005B3304">
            <w:pPr>
              <w:snapToGrid w:val="0"/>
              <w:jc w:val="both"/>
              <w:rPr>
                <w:rFonts w:eastAsia="TimesNewRomanPSMT"/>
                <w:bCs/>
                <w:i/>
                <w:lang w:val="en-US"/>
              </w:rPr>
            </w:pPr>
          </w:p>
          <w:p w14:paraId="2858E74D" w14:textId="77777777" w:rsidR="00E27C53" w:rsidRPr="00C35CDB" w:rsidRDefault="00E27C53" w:rsidP="005B3304">
            <w:pPr>
              <w:snapToGrid w:val="0"/>
              <w:jc w:val="both"/>
              <w:rPr>
                <w:rFonts w:eastAsia="TimesNewRomanPSMT"/>
                <w:bCs/>
                <w:i/>
                <w:lang w:val="en-US"/>
              </w:rPr>
            </w:pPr>
          </w:p>
          <w:p w14:paraId="75AE2DB1"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5B3304">
            <w:pPr>
              <w:snapToGrid w:val="0"/>
              <w:jc w:val="both"/>
              <w:rPr>
                <w:rFonts w:eastAsia="TimesNewRomanPSMT"/>
                <w:b/>
                <w:bCs/>
              </w:rPr>
            </w:pPr>
          </w:p>
        </w:tc>
      </w:tr>
      <w:tr w:rsidR="00E27C53" w:rsidRPr="00C35CDB" w14:paraId="6A7E4474" w14:textId="77777777" w:rsidTr="005B3304">
        <w:trPr>
          <w:trHeight w:val="574"/>
        </w:trPr>
        <w:tc>
          <w:tcPr>
            <w:tcW w:w="567" w:type="dxa"/>
            <w:vMerge/>
            <w:shd w:val="clear" w:color="auto" w:fill="auto"/>
          </w:tcPr>
          <w:p w14:paraId="25A47D6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5B3304">
            <w:pPr>
              <w:rPr>
                <w:b/>
              </w:rPr>
            </w:pPr>
            <w:r w:rsidRPr="00C35CDB">
              <w:rPr>
                <w:b/>
              </w:rPr>
              <w:t>Адреса седишта</w:t>
            </w:r>
          </w:p>
        </w:tc>
        <w:tc>
          <w:tcPr>
            <w:tcW w:w="4618" w:type="dxa"/>
            <w:shd w:val="clear" w:color="auto" w:fill="auto"/>
          </w:tcPr>
          <w:p w14:paraId="7A1DF649" w14:textId="77777777" w:rsidR="00E27C53" w:rsidRPr="00C35CDB" w:rsidRDefault="00E27C53" w:rsidP="005B3304">
            <w:pPr>
              <w:snapToGrid w:val="0"/>
              <w:jc w:val="both"/>
              <w:rPr>
                <w:rFonts w:eastAsia="TimesNewRomanPSMT"/>
                <w:b/>
                <w:bCs/>
              </w:rPr>
            </w:pPr>
          </w:p>
        </w:tc>
      </w:tr>
      <w:tr w:rsidR="00E27C53" w:rsidRPr="00C35CDB" w14:paraId="69446195" w14:textId="77777777" w:rsidTr="005B3304">
        <w:tc>
          <w:tcPr>
            <w:tcW w:w="567" w:type="dxa"/>
            <w:vMerge/>
            <w:shd w:val="clear" w:color="auto" w:fill="auto"/>
          </w:tcPr>
          <w:p w14:paraId="091512C0"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5B3304">
            <w:pPr>
              <w:rPr>
                <w:b/>
              </w:rPr>
            </w:pPr>
            <w:r w:rsidRPr="00C35CDB">
              <w:rPr>
                <w:b/>
              </w:rPr>
              <w:t>Матични број</w:t>
            </w:r>
          </w:p>
        </w:tc>
        <w:tc>
          <w:tcPr>
            <w:tcW w:w="4618" w:type="dxa"/>
            <w:shd w:val="clear" w:color="auto" w:fill="auto"/>
          </w:tcPr>
          <w:p w14:paraId="3F563537" w14:textId="77777777" w:rsidR="00E27C53" w:rsidRPr="00C35CDB" w:rsidRDefault="00E27C53" w:rsidP="005B3304">
            <w:pPr>
              <w:snapToGrid w:val="0"/>
              <w:jc w:val="both"/>
              <w:rPr>
                <w:rFonts w:eastAsia="TimesNewRomanPSMT"/>
                <w:b/>
                <w:bCs/>
                <w:lang w:val="en-US"/>
              </w:rPr>
            </w:pPr>
          </w:p>
        </w:tc>
      </w:tr>
      <w:tr w:rsidR="00E27C53" w:rsidRPr="00C35CDB" w14:paraId="4BA57E0E" w14:textId="77777777" w:rsidTr="005B3304">
        <w:tc>
          <w:tcPr>
            <w:tcW w:w="567" w:type="dxa"/>
            <w:vMerge/>
            <w:shd w:val="clear" w:color="auto" w:fill="auto"/>
          </w:tcPr>
          <w:p w14:paraId="7F6092D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5B3304">
            <w:pPr>
              <w:snapToGrid w:val="0"/>
              <w:jc w:val="both"/>
              <w:rPr>
                <w:rFonts w:eastAsia="TimesNewRomanPSMT"/>
                <w:b/>
                <w:bCs/>
                <w:lang w:val="en-US"/>
              </w:rPr>
            </w:pPr>
          </w:p>
        </w:tc>
      </w:tr>
      <w:tr w:rsidR="00E27C53" w:rsidRPr="00C35CDB" w14:paraId="4F3B5CA7" w14:textId="77777777" w:rsidTr="005B3304">
        <w:trPr>
          <w:trHeight w:val="115"/>
        </w:trPr>
        <w:tc>
          <w:tcPr>
            <w:tcW w:w="567" w:type="dxa"/>
            <w:vMerge/>
            <w:shd w:val="clear" w:color="auto" w:fill="auto"/>
          </w:tcPr>
          <w:p w14:paraId="26E1CF41"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5B3304">
            <w:pPr>
              <w:snapToGrid w:val="0"/>
              <w:jc w:val="both"/>
              <w:rPr>
                <w:rFonts w:eastAsia="TimesNewRomanPSMT"/>
                <w:b/>
                <w:bCs/>
                <w:lang w:val="en-US"/>
              </w:rPr>
            </w:pPr>
          </w:p>
        </w:tc>
      </w:tr>
    </w:tbl>
    <w:p w14:paraId="4547D647" w14:textId="77777777" w:rsidR="00E27C53" w:rsidRPr="00B868B0" w:rsidRDefault="00E27C53" w:rsidP="00E27C53">
      <w:pPr>
        <w:rPr>
          <w:lang w:val="sr-Cyrl-R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5B3304">
        <w:tc>
          <w:tcPr>
            <w:tcW w:w="567" w:type="dxa"/>
            <w:vMerge w:val="restart"/>
            <w:shd w:val="clear" w:color="auto" w:fill="auto"/>
          </w:tcPr>
          <w:p w14:paraId="6FF42932" w14:textId="77777777" w:rsidR="00E27C53" w:rsidRPr="00C35CDB" w:rsidRDefault="00E27C53" w:rsidP="005B3304">
            <w:pPr>
              <w:snapToGrid w:val="0"/>
              <w:jc w:val="both"/>
            </w:pPr>
          </w:p>
          <w:p w14:paraId="04DD6757" w14:textId="77777777" w:rsidR="00E27C53" w:rsidRPr="00C35CDB" w:rsidRDefault="00E27C53" w:rsidP="005B3304">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5B3304">
            <w:pPr>
              <w:snapToGrid w:val="0"/>
              <w:jc w:val="both"/>
              <w:rPr>
                <w:rFonts w:eastAsia="TimesNewRomanPSMT"/>
                <w:bCs/>
                <w:i/>
                <w:lang w:val="en-US"/>
              </w:rPr>
            </w:pPr>
          </w:p>
          <w:p w14:paraId="67B9E3E2" w14:textId="77777777" w:rsidR="00E27C53" w:rsidRPr="00C35CDB" w:rsidRDefault="00E27C53" w:rsidP="005B3304">
            <w:pPr>
              <w:snapToGrid w:val="0"/>
              <w:jc w:val="both"/>
              <w:rPr>
                <w:rFonts w:eastAsia="TimesNewRomanPSMT"/>
                <w:bCs/>
                <w:i/>
                <w:lang w:val="en-US"/>
              </w:rPr>
            </w:pPr>
          </w:p>
          <w:p w14:paraId="6168372E" w14:textId="77777777" w:rsidR="00E27C53" w:rsidRPr="00C35CDB" w:rsidRDefault="00E27C53" w:rsidP="005B3304">
            <w:pPr>
              <w:snapToGrid w:val="0"/>
              <w:jc w:val="both"/>
              <w:rPr>
                <w:rFonts w:eastAsia="TimesNewRomanPSMT"/>
                <w:bCs/>
                <w:i/>
                <w:lang w:val="en-US"/>
              </w:rPr>
            </w:pPr>
          </w:p>
          <w:p w14:paraId="7619D6F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5B3304">
            <w:pPr>
              <w:snapToGrid w:val="0"/>
              <w:jc w:val="both"/>
              <w:rPr>
                <w:rFonts w:eastAsia="TimesNewRomanPSMT"/>
                <w:b/>
                <w:bCs/>
              </w:rPr>
            </w:pPr>
          </w:p>
        </w:tc>
      </w:tr>
      <w:tr w:rsidR="00E27C53" w:rsidRPr="00C35CDB" w14:paraId="5945A2A8" w14:textId="77777777" w:rsidTr="005B3304">
        <w:trPr>
          <w:trHeight w:val="555"/>
        </w:trPr>
        <w:tc>
          <w:tcPr>
            <w:tcW w:w="567" w:type="dxa"/>
            <w:vMerge/>
            <w:shd w:val="clear" w:color="auto" w:fill="auto"/>
          </w:tcPr>
          <w:p w14:paraId="304D8FB8"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5B3304">
            <w:pPr>
              <w:rPr>
                <w:b/>
              </w:rPr>
            </w:pPr>
            <w:r w:rsidRPr="00C35CDB">
              <w:rPr>
                <w:b/>
              </w:rPr>
              <w:t>Адреса седишта</w:t>
            </w:r>
          </w:p>
        </w:tc>
        <w:tc>
          <w:tcPr>
            <w:tcW w:w="4618" w:type="dxa"/>
            <w:shd w:val="clear" w:color="auto" w:fill="auto"/>
          </w:tcPr>
          <w:p w14:paraId="56D58B16" w14:textId="77777777" w:rsidR="00E27C53" w:rsidRPr="00C35CDB" w:rsidRDefault="00E27C53" w:rsidP="005B3304">
            <w:pPr>
              <w:snapToGrid w:val="0"/>
              <w:jc w:val="both"/>
              <w:rPr>
                <w:rFonts w:eastAsia="TimesNewRomanPSMT"/>
                <w:b/>
                <w:bCs/>
              </w:rPr>
            </w:pPr>
          </w:p>
        </w:tc>
      </w:tr>
      <w:tr w:rsidR="00E27C53" w:rsidRPr="00C35CDB" w14:paraId="44692DF7" w14:textId="77777777" w:rsidTr="005B3304">
        <w:tc>
          <w:tcPr>
            <w:tcW w:w="567" w:type="dxa"/>
            <w:vMerge/>
            <w:shd w:val="clear" w:color="auto" w:fill="auto"/>
          </w:tcPr>
          <w:p w14:paraId="5F7DF4CD"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5B3304">
            <w:pPr>
              <w:rPr>
                <w:b/>
              </w:rPr>
            </w:pPr>
            <w:r w:rsidRPr="00C35CDB">
              <w:rPr>
                <w:b/>
              </w:rPr>
              <w:t>Матични број</w:t>
            </w:r>
          </w:p>
        </w:tc>
        <w:tc>
          <w:tcPr>
            <w:tcW w:w="4618" w:type="dxa"/>
            <w:shd w:val="clear" w:color="auto" w:fill="auto"/>
          </w:tcPr>
          <w:p w14:paraId="7539C5E1" w14:textId="77777777" w:rsidR="00E27C53" w:rsidRPr="00C35CDB" w:rsidRDefault="00E27C53" w:rsidP="005B3304">
            <w:pPr>
              <w:snapToGrid w:val="0"/>
              <w:jc w:val="both"/>
              <w:rPr>
                <w:rFonts w:eastAsia="TimesNewRomanPSMT"/>
                <w:b/>
                <w:bCs/>
                <w:lang w:val="en-US"/>
              </w:rPr>
            </w:pPr>
          </w:p>
        </w:tc>
      </w:tr>
      <w:tr w:rsidR="00E27C53" w:rsidRPr="00C35CDB" w14:paraId="365F45D1" w14:textId="77777777" w:rsidTr="005B3304">
        <w:tc>
          <w:tcPr>
            <w:tcW w:w="567" w:type="dxa"/>
            <w:vMerge/>
            <w:shd w:val="clear" w:color="auto" w:fill="auto"/>
          </w:tcPr>
          <w:p w14:paraId="121545DC"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5B3304">
            <w:pPr>
              <w:snapToGrid w:val="0"/>
              <w:jc w:val="both"/>
              <w:rPr>
                <w:rFonts w:eastAsia="TimesNewRomanPSMT"/>
                <w:b/>
                <w:bCs/>
                <w:lang w:val="en-US"/>
              </w:rPr>
            </w:pPr>
          </w:p>
        </w:tc>
      </w:tr>
      <w:tr w:rsidR="00E27C53" w:rsidRPr="00C35CDB" w14:paraId="5D028F5A" w14:textId="77777777" w:rsidTr="005B3304">
        <w:trPr>
          <w:trHeight w:val="115"/>
        </w:trPr>
        <w:tc>
          <w:tcPr>
            <w:tcW w:w="567" w:type="dxa"/>
            <w:vMerge/>
            <w:shd w:val="clear" w:color="auto" w:fill="auto"/>
          </w:tcPr>
          <w:p w14:paraId="0006392C"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5B3304">
            <w:pPr>
              <w:snapToGrid w:val="0"/>
              <w:jc w:val="both"/>
              <w:rPr>
                <w:rFonts w:eastAsia="TimesNewRomanPSMT"/>
                <w:b/>
                <w:bCs/>
                <w:lang w:val="en-US"/>
              </w:rPr>
            </w:pPr>
          </w:p>
        </w:tc>
      </w:tr>
    </w:tbl>
    <w:p w14:paraId="7770A56C" w14:textId="77777777" w:rsidR="00E27C53" w:rsidRPr="00B868B0" w:rsidRDefault="00E27C53" w:rsidP="00E27C53">
      <w:pPr>
        <w:rPr>
          <w:lang w:val="sr-Cyrl-R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5B3304">
        <w:tc>
          <w:tcPr>
            <w:tcW w:w="567" w:type="dxa"/>
            <w:vMerge w:val="restart"/>
            <w:shd w:val="clear" w:color="auto" w:fill="auto"/>
          </w:tcPr>
          <w:p w14:paraId="37871858" w14:textId="77777777" w:rsidR="00E27C53" w:rsidRPr="00C35CDB" w:rsidRDefault="00E27C53" w:rsidP="005B3304">
            <w:pPr>
              <w:snapToGrid w:val="0"/>
              <w:jc w:val="both"/>
            </w:pPr>
          </w:p>
          <w:p w14:paraId="54BDC867" w14:textId="77777777" w:rsidR="00E27C53" w:rsidRPr="00C35CDB" w:rsidRDefault="00E27C53" w:rsidP="005B3304">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5B3304">
            <w:pPr>
              <w:snapToGrid w:val="0"/>
              <w:jc w:val="both"/>
              <w:rPr>
                <w:rFonts w:eastAsia="TimesNewRomanPSMT"/>
                <w:bCs/>
                <w:i/>
                <w:lang w:val="en-US"/>
              </w:rPr>
            </w:pPr>
          </w:p>
          <w:p w14:paraId="038CF1C9" w14:textId="77777777" w:rsidR="00E27C53" w:rsidRPr="00C35CDB" w:rsidRDefault="00E27C53" w:rsidP="005B3304">
            <w:pPr>
              <w:snapToGrid w:val="0"/>
              <w:jc w:val="both"/>
              <w:rPr>
                <w:rFonts w:eastAsia="TimesNewRomanPSMT"/>
                <w:bCs/>
                <w:i/>
                <w:lang w:val="en-US"/>
              </w:rPr>
            </w:pPr>
          </w:p>
          <w:p w14:paraId="51244E7C" w14:textId="77777777" w:rsidR="00E27C53" w:rsidRPr="00C35CDB" w:rsidRDefault="00E27C53" w:rsidP="005B3304">
            <w:pPr>
              <w:snapToGrid w:val="0"/>
              <w:jc w:val="both"/>
              <w:rPr>
                <w:rFonts w:eastAsia="TimesNewRomanPSMT"/>
                <w:bCs/>
                <w:i/>
                <w:lang w:val="en-US"/>
              </w:rPr>
            </w:pPr>
          </w:p>
          <w:p w14:paraId="78E3DA2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5B3304">
            <w:pPr>
              <w:snapToGrid w:val="0"/>
              <w:jc w:val="both"/>
              <w:rPr>
                <w:rFonts w:eastAsia="TimesNewRomanPSMT"/>
                <w:b/>
                <w:bCs/>
              </w:rPr>
            </w:pPr>
          </w:p>
        </w:tc>
      </w:tr>
      <w:tr w:rsidR="00E27C53" w:rsidRPr="00C35CDB" w14:paraId="3111BD01" w14:textId="77777777" w:rsidTr="005B3304">
        <w:trPr>
          <w:trHeight w:val="549"/>
        </w:trPr>
        <w:tc>
          <w:tcPr>
            <w:tcW w:w="567" w:type="dxa"/>
            <w:vMerge/>
            <w:shd w:val="clear" w:color="auto" w:fill="auto"/>
          </w:tcPr>
          <w:p w14:paraId="035B219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5B3304">
            <w:pPr>
              <w:rPr>
                <w:b/>
              </w:rPr>
            </w:pPr>
            <w:r w:rsidRPr="00C35CDB">
              <w:rPr>
                <w:b/>
              </w:rPr>
              <w:t>Адреса седишта</w:t>
            </w:r>
          </w:p>
        </w:tc>
        <w:tc>
          <w:tcPr>
            <w:tcW w:w="4618" w:type="dxa"/>
            <w:shd w:val="clear" w:color="auto" w:fill="auto"/>
          </w:tcPr>
          <w:p w14:paraId="503F8D04" w14:textId="77777777" w:rsidR="00E27C53" w:rsidRPr="00C35CDB" w:rsidRDefault="00E27C53" w:rsidP="005B3304">
            <w:pPr>
              <w:snapToGrid w:val="0"/>
              <w:jc w:val="both"/>
              <w:rPr>
                <w:rFonts w:eastAsia="TimesNewRomanPSMT"/>
                <w:b/>
                <w:bCs/>
              </w:rPr>
            </w:pPr>
          </w:p>
        </w:tc>
      </w:tr>
      <w:tr w:rsidR="00E27C53" w:rsidRPr="00C35CDB" w14:paraId="490FC04A" w14:textId="77777777" w:rsidTr="005B3304">
        <w:tc>
          <w:tcPr>
            <w:tcW w:w="567" w:type="dxa"/>
            <w:vMerge/>
            <w:shd w:val="clear" w:color="auto" w:fill="auto"/>
          </w:tcPr>
          <w:p w14:paraId="108C8E15"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5B3304">
            <w:pPr>
              <w:rPr>
                <w:b/>
              </w:rPr>
            </w:pPr>
            <w:r w:rsidRPr="00C35CDB">
              <w:rPr>
                <w:b/>
              </w:rPr>
              <w:t>Матични број</w:t>
            </w:r>
          </w:p>
        </w:tc>
        <w:tc>
          <w:tcPr>
            <w:tcW w:w="4618" w:type="dxa"/>
            <w:shd w:val="clear" w:color="auto" w:fill="auto"/>
          </w:tcPr>
          <w:p w14:paraId="7F6B0E47" w14:textId="77777777" w:rsidR="00E27C53" w:rsidRPr="00C35CDB" w:rsidRDefault="00E27C53" w:rsidP="005B3304">
            <w:pPr>
              <w:snapToGrid w:val="0"/>
              <w:jc w:val="both"/>
              <w:rPr>
                <w:rFonts w:eastAsia="TimesNewRomanPSMT"/>
                <w:b/>
                <w:bCs/>
                <w:lang w:val="en-US"/>
              </w:rPr>
            </w:pPr>
          </w:p>
        </w:tc>
      </w:tr>
      <w:tr w:rsidR="00E27C53" w:rsidRPr="00C35CDB" w14:paraId="71797BD2" w14:textId="77777777" w:rsidTr="005B3304">
        <w:tc>
          <w:tcPr>
            <w:tcW w:w="567" w:type="dxa"/>
            <w:vMerge/>
            <w:shd w:val="clear" w:color="auto" w:fill="auto"/>
          </w:tcPr>
          <w:p w14:paraId="7C50B28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5B3304">
            <w:pPr>
              <w:snapToGrid w:val="0"/>
              <w:jc w:val="both"/>
              <w:rPr>
                <w:rFonts w:eastAsia="TimesNewRomanPSMT"/>
                <w:b/>
                <w:bCs/>
                <w:lang w:val="en-US"/>
              </w:rPr>
            </w:pPr>
          </w:p>
        </w:tc>
      </w:tr>
      <w:tr w:rsidR="00E27C53" w:rsidRPr="00C35CDB" w14:paraId="7922E970" w14:textId="77777777" w:rsidTr="005B3304">
        <w:trPr>
          <w:trHeight w:val="115"/>
        </w:trPr>
        <w:tc>
          <w:tcPr>
            <w:tcW w:w="567" w:type="dxa"/>
            <w:vMerge/>
            <w:shd w:val="clear" w:color="auto" w:fill="auto"/>
          </w:tcPr>
          <w:p w14:paraId="5C90095E"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5B3304">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5B3304">
        <w:trPr>
          <w:trHeight w:val="307"/>
        </w:trPr>
        <w:tc>
          <w:tcPr>
            <w:tcW w:w="1203" w:type="dxa"/>
          </w:tcPr>
          <w:p w14:paraId="63E60DD4"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5B3304">
            <w:pPr>
              <w:rPr>
                <w:b/>
                <w:noProof/>
              </w:rPr>
            </w:pPr>
          </w:p>
        </w:tc>
      </w:tr>
      <w:tr w:rsidR="00E27C53" w:rsidRPr="00C35CDB" w14:paraId="1D4C29FA" w14:textId="77777777" w:rsidTr="005B3304">
        <w:trPr>
          <w:trHeight w:val="292"/>
        </w:trPr>
        <w:tc>
          <w:tcPr>
            <w:tcW w:w="1203" w:type="dxa"/>
          </w:tcPr>
          <w:p w14:paraId="659E791F" w14:textId="77777777" w:rsidR="00E27C53" w:rsidRPr="00C35CDB" w:rsidRDefault="00E27C53" w:rsidP="005B3304">
            <w:pPr>
              <w:rPr>
                <w:b/>
                <w:noProof/>
              </w:rPr>
            </w:pPr>
          </w:p>
        </w:tc>
        <w:tc>
          <w:tcPr>
            <w:tcW w:w="3975" w:type="dxa"/>
            <w:tcBorders>
              <w:top w:val="single" w:sz="4" w:space="0" w:color="auto"/>
            </w:tcBorders>
          </w:tcPr>
          <w:p w14:paraId="0B999094" w14:textId="77777777" w:rsidR="00E27C53" w:rsidRPr="00C35CDB" w:rsidRDefault="00E27C53" w:rsidP="005B3304">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45" w:name="_Toc375826016"/>
      <w:bookmarkStart w:id="146" w:name="_Toc389030823"/>
      <w:bookmarkStart w:id="147" w:name="_Toc401143643"/>
      <w:bookmarkStart w:id="148" w:name="_Toc440629955"/>
      <w:r w:rsidRPr="00360D95">
        <w:rPr>
          <w:b/>
        </w:rPr>
        <w:lastRenderedPageBreak/>
        <w:t>ОПШТИ ПОДАЦИ О ПОДИЗВОЂАЧИМА</w:t>
      </w:r>
      <w:bookmarkEnd w:id="145"/>
      <w:bookmarkEnd w:id="146"/>
      <w:bookmarkEnd w:id="147"/>
      <w:bookmarkEnd w:id="148"/>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5B3304">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5B3304">
            <w:pPr>
              <w:snapToGrid w:val="0"/>
              <w:jc w:val="both"/>
            </w:pPr>
          </w:p>
          <w:p w14:paraId="4A9F68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5B3304">
            <w:pPr>
              <w:snapToGrid w:val="0"/>
              <w:jc w:val="both"/>
              <w:rPr>
                <w:rFonts w:eastAsia="TimesNewRomanPSMT"/>
                <w:bCs/>
                <w:i/>
                <w:lang w:val="en-US"/>
              </w:rPr>
            </w:pPr>
          </w:p>
          <w:p w14:paraId="09DCFA08" w14:textId="77777777" w:rsidR="00E27C53" w:rsidRPr="00C35CDB" w:rsidRDefault="00E27C53" w:rsidP="005B3304">
            <w:pPr>
              <w:snapToGrid w:val="0"/>
              <w:jc w:val="both"/>
              <w:rPr>
                <w:rFonts w:eastAsia="TimesNewRomanPSMT"/>
                <w:bCs/>
                <w:i/>
                <w:lang w:val="en-US"/>
              </w:rPr>
            </w:pPr>
          </w:p>
          <w:p w14:paraId="7D70B5D5" w14:textId="77777777" w:rsidR="00E27C53" w:rsidRPr="00C35CDB" w:rsidRDefault="00E27C53" w:rsidP="005B3304">
            <w:pPr>
              <w:snapToGrid w:val="0"/>
              <w:jc w:val="both"/>
              <w:rPr>
                <w:rFonts w:eastAsia="TimesNewRomanPSMT"/>
                <w:bCs/>
                <w:i/>
                <w:lang w:val="en-US"/>
              </w:rPr>
            </w:pPr>
          </w:p>
          <w:p w14:paraId="67FC9DAB"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5B3304">
            <w:pPr>
              <w:snapToGrid w:val="0"/>
              <w:jc w:val="both"/>
              <w:rPr>
                <w:rFonts w:eastAsia="TimesNewRomanPSMT"/>
                <w:b/>
                <w:bCs/>
                <w:lang w:val="en-US"/>
              </w:rPr>
            </w:pPr>
          </w:p>
        </w:tc>
      </w:tr>
      <w:tr w:rsidR="00E27C53" w:rsidRPr="00C35CDB" w14:paraId="2A148BF0" w14:textId="77777777" w:rsidTr="005B3304">
        <w:tc>
          <w:tcPr>
            <w:tcW w:w="567" w:type="dxa"/>
            <w:vMerge/>
            <w:tcBorders>
              <w:left w:val="single" w:sz="4" w:space="0" w:color="000000"/>
            </w:tcBorders>
            <w:shd w:val="clear" w:color="auto" w:fill="auto"/>
          </w:tcPr>
          <w:p w14:paraId="5D25BCFC"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5B3304">
            <w:pPr>
              <w:snapToGrid w:val="0"/>
              <w:jc w:val="both"/>
              <w:rPr>
                <w:rFonts w:eastAsia="TimesNewRomanPSMT"/>
                <w:b/>
                <w:bCs/>
                <w:lang w:val="en-US"/>
              </w:rPr>
            </w:pPr>
          </w:p>
          <w:p w14:paraId="1ACF9F07" w14:textId="77777777" w:rsidR="00E27C53" w:rsidRPr="00C35CDB" w:rsidRDefault="00E27C53" w:rsidP="005B3304">
            <w:pPr>
              <w:snapToGrid w:val="0"/>
              <w:jc w:val="both"/>
              <w:rPr>
                <w:rFonts w:eastAsia="TimesNewRomanPSMT"/>
                <w:b/>
                <w:bCs/>
                <w:lang w:val="en-US"/>
              </w:rPr>
            </w:pPr>
          </w:p>
        </w:tc>
      </w:tr>
      <w:tr w:rsidR="00E27C53" w:rsidRPr="00C35CDB" w14:paraId="2BAE65B1" w14:textId="77777777" w:rsidTr="005B3304">
        <w:tc>
          <w:tcPr>
            <w:tcW w:w="567" w:type="dxa"/>
            <w:vMerge/>
            <w:tcBorders>
              <w:left w:val="single" w:sz="4" w:space="0" w:color="000000"/>
            </w:tcBorders>
            <w:shd w:val="clear" w:color="auto" w:fill="auto"/>
          </w:tcPr>
          <w:p w14:paraId="71493919"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5B3304">
            <w:pPr>
              <w:snapToGrid w:val="0"/>
              <w:jc w:val="both"/>
              <w:rPr>
                <w:rFonts w:eastAsia="TimesNewRomanPSMT"/>
                <w:b/>
                <w:bCs/>
                <w:lang w:val="en-US"/>
              </w:rPr>
            </w:pPr>
          </w:p>
        </w:tc>
      </w:tr>
      <w:tr w:rsidR="00E27C53" w:rsidRPr="00C35CDB" w14:paraId="3501D4EB" w14:textId="77777777" w:rsidTr="005B3304">
        <w:tc>
          <w:tcPr>
            <w:tcW w:w="567" w:type="dxa"/>
            <w:vMerge/>
            <w:tcBorders>
              <w:left w:val="single" w:sz="4" w:space="0" w:color="000000"/>
            </w:tcBorders>
            <w:shd w:val="clear" w:color="auto" w:fill="auto"/>
          </w:tcPr>
          <w:p w14:paraId="5C8006A6"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5B3304">
            <w:pPr>
              <w:snapToGrid w:val="0"/>
              <w:jc w:val="both"/>
              <w:rPr>
                <w:rFonts w:eastAsia="TimesNewRomanPSMT"/>
                <w:b/>
                <w:bCs/>
                <w:lang w:val="en-US"/>
              </w:rPr>
            </w:pPr>
          </w:p>
        </w:tc>
      </w:tr>
      <w:tr w:rsidR="00E27C53" w:rsidRPr="00C35CDB" w14:paraId="3F292020" w14:textId="77777777" w:rsidTr="005B3304">
        <w:tc>
          <w:tcPr>
            <w:tcW w:w="567" w:type="dxa"/>
            <w:vMerge/>
            <w:tcBorders>
              <w:left w:val="single" w:sz="4" w:space="0" w:color="000000"/>
            </w:tcBorders>
            <w:shd w:val="clear" w:color="auto" w:fill="auto"/>
          </w:tcPr>
          <w:p w14:paraId="2252016E"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5B3304">
            <w:pPr>
              <w:snapToGrid w:val="0"/>
              <w:jc w:val="both"/>
              <w:rPr>
                <w:rFonts w:eastAsia="TimesNewRomanPSMT"/>
                <w:b/>
                <w:bCs/>
                <w:lang w:val="en-US"/>
              </w:rPr>
            </w:pPr>
          </w:p>
        </w:tc>
      </w:tr>
      <w:tr w:rsidR="00E27C53" w:rsidRPr="00C35CDB" w14:paraId="580D4123" w14:textId="77777777" w:rsidTr="005B3304">
        <w:tc>
          <w:tcPr>
            <w:tcW w:w="567" w:type="dxa"/>
            <w:vMerge/>
            <w:tcBorders>
              <w:left w:val="single" w:sz="4" w:space="0" w:color="000000"/>
            </w:tcBorders>
            <w:shd w:val="clear" w:color="auto" w:fill="auto"/>
          </w:tcPr>
          <w:p w14:paraId="27C2405F"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5B3304">
            <w:pPr>
              <w:snapToGrid w:val="0"/>
              <w:jc w:val="both"/>
              <w:rPr>
                <w:rFonts w:eastAsia="TimesNewRomanPSMT"/>
                <w:b/>
                <w:bCs/>
                <w:lang w:val="ru-RU"/>
              </w:rPr>
            </w:pPr>
          </w:p>
        </w:tc>
      </w:tr>
      <w:tr w:rsidR="00E27C53" w:rsidRPr="00C35CDB" w14:paraId="6AA5AA65" w14:textId="77777777" w:rsidTr="005B3304">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5B3304">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5B3304">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5B3304">
            <w:pPr>
              <w:snapToGrid w:val="0"/>
              <w:jc w:val="both"/>
            </w:pPr>
          </w:p>
          <w:p w14:paraId="79461960" w14:textId="77777777" w:rsidR="00E27C53" w:rsidRPr="00C35CDB" w:rsidRDefault="00E27C53" w:rsidP="005B3304">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5B3304">
            <w:pPr>
              <w:snapToGrid w:val="0"/>
              <w:jc w:val="both"/>
              <w:rPr>
                <w:rFonts w:eastAsia="TimesNewRomanPSMT"/>
                <w:bCs/>
                <w:i/>
                <w:lang w:val="en-US"/>
              </w:rPr>
            </w:pPr>
          </w:p>
          <w:p w14:paraId="21E90366" w14:textId="77777777" w:rsidR="00E27C53" w:rsidRPr="00C35CDB" w:rsidRDefault="00E27C53" w:rsidP="005B3304">
            <w:pPr>
              <w:snapToGrid w:val="0"/>
              <w:jc w:val="both"/>
              <w:rPr>
                <w:rFonts w:eastAsia="TimesNewRomanPSMT"/>
                <w:bCs/>
                <w:i/>
                <w:lang w:val="en-US"/>
              </w:rPr>
            </w:pPr>
          </w:p>
          <w:p w14:paraId="033416C2" w14:textId="77777777" w:rsidR="00E27C53" w:rsidRPr="00C35CDB" w:rsidRDefault="00E27C53" w:rsidP="005B3304">
            <w:pPr>
              <w:snapToGrid w:val="0"/>
              <w:jc w:val="both"/>
              <w:rPr>
                <w:rFonts w:eastAsia="TimesNewRomanPSMT"/>
                <w:bCs/>
                <w:i/>
                <w:lang w:val="en-US"/>
              </w:rPr>
            </w:pPr>
          </w:p>
          <w:p w14:paraId="0059B485"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5B3304">
            <w:pPr>
              <w:snapToGrid w:val="0"/>
              <w:jc w:val="both"/>
              <w:rPr>
                <w:rFonts w:eastAsia="TimesNewRomanPSMT"/>
                <w:b/>
                <w:bCs/>
                <w:lang w:val="en-US"/>
              </w:rPr>
            </w:pPr>
          </w:p>
        </w:tc>
      </w:tr>
      <w:tr w:rsidR="00E27C53" w:rsidRPr="00C35CDB" w14:paraId="6D77948F" w14:textId="77777777" w:rsidTr="005B3304">
        <w:tc>
          <w:tcPr>
            <w:tcW w:w="567" w:type="dxa"/>
            <w:vMerge/>
            <w:tcBorders>
              <w:left w:val="single" w:sz="4" w:space="0" w:color="000000"/>
            </w:tcBorders>
            <w:shd w:val="clear" w:color="auto" w:fill="auto"/>
          </w:tcPr>
          <w:p w14:paraId="40C8FD93"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5B3304">
            <w:pPr>
              <w:snapToGrid w:val="0"/>
              <w:jc w:val="both"/>
              <w:rPr>
                <w:rFonts w:eastAsia="TimesNewRomanPSMT"/>
                <w:b/>
                <w:bCs/>
                <w:lang w:val="en-US"/>
              </w:rPr>
            </w:pPr>
          </w:p>
          <w:p w14:paraId="76531C74" w14:textId="77777777" w:rsidR="00E27C53" w:rsidRPr="00C35CDB" w:rsidRDefault="00E27C53" w:rsidP="005B3304">
            <w:pPr>
              <w:snapToGrid w:val="0"/>
              <w:jc w:val="both"/>
              <w:rPr>
                <w:rFonts w:eastAsia="TimesNewRomanPSMT"/>
                <w:b/>
                <w:bCs/>
                <w:lang w:val="en-US"/>
              </w:rPr>
            </w:pPr>
          </w:p>
        </w:tc>
      </w:tr>
      <w:tr w:rsidR="00E27C53" w:rsidRPr="00C35CDB" w14:paraId="6B39CA76" w14:textId="77777777" w:rsidTr="005B3304">
        <w:tc>
          <w:tcPr>
            <w:tcW w:w="567" w:type="dxa"/>
            <w:vMerge/>
            <w:tcBorders>
              <w:left w:val="single" w:sz="4" w:space="0" w:color="000000"/>
            </w:tcBorders>
            <w:shd w:val="clear" w:color="auto" w:fill="auto"/>
          </w:tcPr>
          <w:p w14:paraId="1F8B2D0F"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5B3304">
            <w:pPr>
              <w:snapToGrid w:val="0"/>
              <w:jc w:val="both"/>
              <w:rPr>
                <w:rFonts w:eastAsia="TimesNewRomanPSMT"/>
                <w:b/>
                <w:bCs/>
                <w:lang w:val="en-US"/>
              </w:rPr>
            </w:pPr>
          </w:p>
        </w:tc>
      </w:tr>
      <w:tr w:rsidR="00E27C53" w:rsidRPr="00C35CDB" w14:paraId="424024FD" w14:textId="77777777" w:rsidTr="005B3304">
        <w:tc>
          <w:tcPr>
            <w:tcW w:w="567" w:type="dxa"/>
            <w:vMerge/>
            <w:tcBorders>
              <w:left w:val="single" w:sz="4" w:space="0" w:color="000000"/>
            </w:tcBorders>
            <w:shd w:val="clear" w:color="auto" w:fill="auto"/>
          </w:tcPr>
          <w:p w14:paraId="23190CA7"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5B3304">
            <w:pPr>
              <w:snapToGrid w:val="0"/>
              <w:jc w:val="both"/>
              <w:rPr>
                <w:rFonts w:eastAsia="TimesNewRomanPSMT"/>
                <w:b/>
                <w:bCs/>
                <w:lang w:val="en-US"/>
              </w:rPr>
            </w:pPr>
          </w:p>
        </w:tc>
      </w:tr>
      <w:tr w:rsidR="00E27C53" w:rsidRPr="00C35CDB" w14:paraId="15A6476C" w14:textId="77777777" w:rsidTr="005B3304">
        <w:tc>
          <w:tcPr>
            <w:tcW w:w="567" w:type="dxa"/>
            <w:vMerge/>
            <w:tcBorders>
              <w:left w:val="single" w:sz="4" w:space="0" w:color="000000"/>
            </w:tcBorders>
            <w:shd w:val="clear" w:color="auto" w:fill="auto"/>
          </w:tcPr>
          <w:p w14:paraId="31D7D9A0"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5B3304">
            <w:pPr>
              <w:snapToGrid w:val="0"/>
              <w:jc w:val="both"/>
              <w:rPr>
                <w:rFonts w:eastAsia="TimesNewRomanPSMT"/>
                <w:b/>
                <w:bCs/>
                <w:lang w:val="en-US"/>
              </w:rPr>
            </w:pPr>
          </w:p>
        </w:tc>
      </w:tr>
      <w:tr w:rsidR="00E27C53" w:rsidRPr="00C35CDB" w14:paraId="00C10363" w14:textId="77777777" w:rsidTr="005B3304">
        <w:tc>
          <w:tcPr>
            <w:tcW w:w="567" w:type="dxa"/>
            <w:vMerge/>
            <w:tcBorders>
              <w:left w:val="single" w:sz="4" w:space="0" w:color="000000"/>
            </w:tcBorders>
            <w:shd w:val="clear" w:color="auto" w:fill="auto"/>
          </w:tcPr>
          <w:p w14:paraId="270EBAAD"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5B3304">
            <w:pPr>
              <w:snapToGrid w:val="0"/>
              <w:jc w:val="both"/>
              <w:rPr>
                <w:rFonts w:eastAsia="TimesNewRomanPSMT"/>
                <w:b/>
                <w:bCs/>
                <w:lang w:val="ru-RU"/>
              </w:rPr>
            </w:pPr>
          </w:p>
        </w:tc>
      </w:tr>
      <w:tr w:rsidR="00E27C53" w:rsidRPr="00C35CDB" w14:paraId="5F525DE1" w14:textId="77777777" w:rsidTr="005B3304">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5B3304">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5B3304">
        <w:trPr>
          <w:trHeight w:val="307"/>
        </w:trPr>
        <w:tc>
          <w:tcPr>
            <w:tcW w:w="1203" w:type="dxa"/>
          </w:tcPr>
          <w:p w14:paraId="28A318AF"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5B3304">
            <w:pPr>
              <w:rPr>
                <w:b/>
                <w:noProof/>
              </w:rPr>
            </w:pPr>
          </w:p>
        </w:tc>
      </w:tr>
      <w:tr w:rsidR="00E27C53" w:rsidRPr="00C35CDB" w14:paraId="76CFFA4C" w14:textId="77777777" w:rsidTr="005B3304">
        <w:trPr>
          <w:trHeight w:val="292"/>
        </w:trPr>
        <w:tc>
          <w:tcPr>
            <w:tcW w:w="1203" w:type="dxa"/>
          </w:tcPr>
          <w:p w14:paraId="44104899" w14:textId="77777777" w:rsidR="00E27C53" w:rsidRPr="00C35CDB" w:rsidRDefault="00E27C53" w:rsidP="005B3304">
            <w:pPr>
              <w:rPr>
                <w:b/>
                <w:noProof/>
              </w:rPr>
            </w:pPr>
          </w:p>
        </w:tc>
        <w:tc>
          <w:tcPr>
            <w:tcW w:w="3975" w:type="dxa"/>
            <w:tcBorders>
              <w:top w:val="single" w:sz="4" w:space="0" w:color="auto"/>
            </w:tcBorders>
          </w:tcPr>
          <w:p w14:paraId="3FBDFE42" w14:textId="77777777" w:rsidR="00E27C53" w:rsidRPr="00C35CDB" w:rsidRDefault="00E27C53" w:rsidP="005B3304">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E60BF">
      <w:pgSz w:w="11906" w:h="16838" w:code="9"/>
      <w:pgMar w:top="851" w:right="851" w:bottom="851" w:left="1134" w:header="709" w:footer="55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E8606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445DC5" w14:textId="77777777" w:rsidR="005D5DC0" w:rsidRDefault="005D5DC0">
      <w:r>
        <w:separator/>
      </w:r>
    </w:p>
  </w:endnote>
  <w:endnote w:type="continuationSeparator" w:id="0">
    <w:p w14:paraId="49A09E95" w14:textId="77777777" w:rsidR="005D5DC0" w:rsidRDefault="005D5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F2B66" w14:textId="77777777" w:rsidR="005D5DC0" w:rsidRDefault="005D5DC0"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5D5DC0" w:rsidRDefault="005D5DC0"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956965"/>
      <w:docPartObj>
        <w:docPartGallery w:val="Page Numbers (Bottom of Page)"/>
        <w:docPartUnique/>
      </w:docPartObj>
    </w:sdtPr>
    <w:sdtEndPr/>
    <w:sdtContent>
      <w:sdt>
        <w:sdtPr>
          <w:id w:val="33541662"/>
          <w:docPartObj>
            <w:docPartGallery w:val="Page Numbers (Top of Page)"/>
            <w:docPartUnique/>
          </w:docPartObj>
        </w:sdtPr>
        <w:sdtEndPr/>
        <w:sdtContent>
          <w:p w14:paraId="79480C95" w14:textId="77777777" w:rsidR="005D5DC0" w:rsidRDefault="005D5DC0">
            <w:pPr>
              <w:pStyle w:val="Footer"/>
              <w:jc w:val="center"/>
            </w:pPr>
            <w:r>
              <w:t xml:space="preserve">Страна </w:t>
            </w:r>
            <w:r>
              <w:rPr>
                <w:b/>
              </w:rPr>
              <w:fldChar w:fldCharType="begin"/>
            </w:r>
            <w:r>
              <w:rPr>
                <w:b/>
              </w:rPr>
              <w:instrText xml:space="preserve"> PAGE </w:instrText>
            </w:r>
            <w:r>
              <w:rPr>
                <w:b/>
              </w:rPr>
              <w:fldChar w:fldCharType="separate"/>
            </w:r>
            <w:r w:rsidR="003342E0">
              <w:rPr>
                <w:b/>
                <w:noProof/>
              </w:rPr>
              <w:t>4</w:t>
            </w:r>
            <w:r>
              <w:rPr>
                <w:b/>
              </w:rPr>
              <w:fldChar w:fldCharType="end"/>
            </w:r>
            <w:r>
              <w:t xml:space="preserve"> од </w:t>
            </w:r>
            <w:r>
              <w:rPr>
                <w:b/>
              </w:rPr>
              <w:fldChar w:fldCharType="begin"/>
            </w:r>
            <w:r>
              <w:rPr>
                <w:b/>
              </w:rPr>
              <w:instrText xml:space="preserve"> NUMPAGES  </w:instrText>
            </w:r>
            <w:r>
              <w:rPr>
                <w:b/>
              </w:rPr>
              <w:fldChar w:fldCharType="separate"/>
            </w:r>
            <w:r w:rsidR="003342E0">
              <w:rPr>
                <w:b/>
                <w:noProof/>
              </w:rPr>
              <w:t>42</w:t>
            </w:r>
            <w:r>
              <w:rPr>
                <w:b/>
              </w:rPr>
              <w:fldChar w:fldCharType="end"/>
            </w:r>
          </w:p>
        </w:sdtContent>
      </w:sdt>
    </w:sdtContent>
  </w:sdt>
  <w:p w14:paraId="5C17A517" w14:textId="77777777" w:rsidR="005D5DC0" w:rsidRPr="00CF2211" w:rsidRDefault="005D5DC0"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4BC06" w14:textId="77777777" w:rsidR="005D5DC0" w:rsidRDefault="005D5DC0"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5D5DC0" w:rsidRDefault="005D5DC0"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14:paraId="19A08B47" w14:textId="77777777" w:rsidR="005D5DC0" w:rsidRPr="00BC2911" w:rsidRDefault="005D5DC0" w:rsidP="00BC2911">
            <w:pPr>
              <w:pStyle w:val="Footer"/>
              <w:jc w:val="right"/>
            </w:pPr>
            <w:r>
              <w:rPr>
                <w:b/>
                <w:bCs/>
              </w:rPr>
              <w:fldChar w:fldCharType="begin"/>
            </w:r>
            <w:r>
              <w:rPr>
                <w:b/>
                <w:bCs/>
              </w:rPr>
              <w:instrText xml:space="preserve"> PAGE </w:instrText>
            </w:r>
            <w:r>
              <w:rPr>
                <w:b/>
                <w:bCs/>
              </w:rPr>
              <w:fldChar w:fldCharType="separate"/>
            </w:r>
            <w:r w:rsidR="003342E0">
              <w:rPr>
                <w:b/>
                <w:bCs/>
                <w:noProof/>
              </w:rPr>
              <w:t>42</w:t>
            </w:r>
            <w:r>
              <w:rPr>
                <w:b/>
                <w:bCs/>
              </w:rPr>
              <w:fldChar w:fldCharType="end"/>
            </w:r>
            <w:r>
              <w:t xml:space="preserve"> / </w:t>
            </w:r>
            <w:r>
              <w:rPr>
                <w:b/>
                <w:bCs/>
              </w:rPr>
              <w:fldChar w:fldCharType="begin"/>
            </w:r>
            <w:r>
              <w:rPr>
                <w:b/>
                <w:bCs/>
              </w:rPr>
              <w:instrText xml:space="preserve"> NUMPAGES  </w:instrText>
            </w:r>
            <w:r>
              <w:rPr>
                <w:b/>
                <w:bCs/>
              </w:rPr>
              <w:fldChar w:fldCharType="separate"/>
            </w:r>
            <w:r w:rsidR="003342E0">
              <w:rPr>
                <w:b/>
                <w:bCs/>
                <w:noProof/>
              </w:rPr>
              <w:t>42</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E3295" w14:textId="77777777" w:rsidR="005D5DC0" w:rsidRDefault="005D5D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1E458" w14:textId="77777777" w:rsidR="005D5DC0" w:rsidRDefault="005D5DC0">
      <w:r>
        <w:separator/>
      </w:r>
    </w:p>
  </w:footnote>
  <w:footnote w:type="continuationSeparator" w:id="0">
    <w:p w14:paraId="6F4BE6DA" w14:textId="77777777" w:rsidR="005D5DC0" w:rsidRDefault="005D5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894E2" w14:textId="77777777" w:rsidR="005D5DC0" w:rsidRDefault="005D5D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B95F3" w14:textId="77777777" w:rsidR="005D5DC0" w:rsidRPr="00884492" w:rsidRDefault="005D5DC0"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85290" w14:textId="77777777" w:rsidR="005D5DC0" w:rsidRDefault="005D5D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Times New Roman" w:hAnsi="Times New Roman"/>
      </w:r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6">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0D8A27AD"/>
    <w:multiLevelType w:val="hybridMultilevel"/>
    <w:tmpl w:val="53A8B018"/>
    <w:lvl w:ilvl="0" w:tplc="2FCAD34A">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2">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3">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1">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3BF85038"/>
    <w:multiLevelType w:val="hybridMultilevel"/>
    <w:tmpl w:val="45FE8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1470461"/>
    <w:multiLevelType w:val="hybridMultilevel"/>
    <w:tmpl w:val="FF307AE2"/>
    <w:lvl w:ilvl="0" w:tplc="CFF44D1E">
      <w:start w:val="3"/>
      <w:numFmt w:val="bullet"/>
      <w:lvlText w:val="-"/>
      <w:lvlJc w:val="left"/>
      <w:pPr>
        <w:ind w:left="720" w:hanging="360"/>
      </w:pPr>
      <w:rPr>
        <w:rFonts w:ascii="Times New Roman" w:eastAsia="Times New Roman"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5">
    <w:nsid w:val="436E1BEC"/>
    <w:multiLevelType w:val="hybridMultilevel"/>
    <w:tmpl w:val="97B81632"/>
    <w:lvl w:ilvl="0" w:tplc="61CC3430">
      <w:start w:val="4"/>
      <w:numFmt w:val="decimal"/>
      <w:lvlText w:val="%1"/>
      <w:lvlJc w:val="left"/>
      <w:pPr>
        <w:ind w:left="447" w:hanging="360"/>
      </w:pPr>
      <w:rPr>
        <w:b/>
      </w:rPr>
    </w:lvl>
    <w:lvl w:ilvl="1" w:tplc="241A0019">
      <w:start w:val="1"/>
      <w:numFmt w:val="lowerLetter"/>
      <w:lvlText w:val="%2."/>
      <w:lvlJc w:val="left"/>
      <w:pPr>
        <w:ind w:left="1167" w:hanging="360"/>
      </w:pPr>
    </w:lvl>
    <w:lvl w:ilvl="2" w:tplc="241A001B">
      <w:start w:val="1"/>
      <w:numFmt w:val="lowerRoman"/>
      <w:lvlText w:val="%3."/>
      <w:lvlJc w:val="right"/>
      <w:pPr>
        <w:ind w:left="1887" w:hanging="180"/>
      </w:pPr>
    </w:lvl>
    <w:lvl w:ilvl="3" w:tplc="241A000F">
      <w:start w:val="1"/>
      <w:numFmt w:val="decimal"/>
      <w:lvlText w:val="%4."/>
      <w:lvlJc w:val="left"/>
      <w:pPr>
        <w:ind w:left="2607" w:hanging="360"/>
      </w:pPr>
    </w:lvl>
    <w:lvl w:ilvl="4" w:tplc="241A0019">
      <w:start w:val="1"/>
      <w:numFmt w:val="lowerLetter"/>
      <w:lvlText w:val="%5."/>
      <w:lvlJc w:val="left"/>
      <w:pPr>
        <w:ind w:left="3327" w:hanging="360"/>
      </w:pPr>
    </w:lvl>
    <w:lvl w:ilvl="5" w:tplc="241A001B">
      <w:start w:val="1"/>
      <w:numFmt w:val="lowerRoman"/>
      <w:lvlText w:val="%6."/>
      <w:lvlJc w:val="right"/>
      <w:pPr>
        <w:ind w:left="4047" w:hanging="180"/>
      </w:pPr>
    </w:lvl>
    <w:lvl w:ilvl="6" w:tplc="241A000F">
      <w:start w:val="1"/>
      <w:numFmt w:val="decimal"/>
      <w:lvlText w:val="%7."/>
      <w:lvlJc w:val="left"/>
      <w:pPr>
        <w:ind w:left="4767" w:hanging="360"/>
      </w:pPr>
    </w:lvl>
    <w:lvl w:ilvl="7" w:tplc="241A0019">
      <w:start w:val="1"/>
      <w:numFmt w:val="lowerLetter"/>
      <w:lvlText w:val="%8."/>
      <w:lvlJc w:val="left"/>
      <w:pPr>
        <w:ind w:left="5487" w:hanging="360"/>
      </w:pPr>
    </w:lvl>
    <w:lvl w:ilvl="8" w:tplc="241A001B">
      <w:start w:val="1"/>
      <w:numFmt w:val="lowerRoman"/>
      <w:lvlText w:val="%9."/>
      <w:lvlJc w:val="right"/>
      <w:pPr>
        <w:ind w:left="6207" w:hanging="180"/>
      </w:pPr>
    </w:lvl>
  </w:abstractNum>
  <w:abstractNum w:abstractNumId="26">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7">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8">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0">
    <w:nsid w:val="5F771AA5"/>
    <w:multiLevelType w:val="hybridMultilevel"/>
    <w:tmpl w:val="90A44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BD540A"/>
    <w:multiLevelType w:val="hybridMultilevel"/>
    <w:tmpl w:val="A9941D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6"/>
  </w:num>
  <w:num w:numId="2">
    <w:abstractNumId w:val="32"/>
  </w:num>
  <w:num w:numId="3">
    <w:abstractNumId w:val="2"/>
  </w:num>
  <w:num w:numId="4">
    <w:abstractNumId w:val="10"/>
  </w:num>
  <w:num w:numId="5">
    <w:abstractNumId w:val="26"/>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7"/>
  </w:num>
  <w:num w:numId="9">
    <w:abstractNumId w:val="21"/>
  </w:num>
  <w:num w:numId="10">
    <w:abstractNumId w:val="14"/>
  </w:num>
  <w:num w:numId="11">
    <w:abstractNumId w:val="28"/>
  </w:num>
  <w:num w:numId="12">
    <w:abstractNumId w:val="9"/>
  </w:num>
  <w:num w:numId="13">
    <w:abstractNumId w:val="15"/>
  </w:num>
  <w:num w:numId="14">
    <w:abstractNumId w:val="4"/>
  </w:num>
  <w:num w:numId="15">
    <w:abstractNumId w:val="18"/>
  </w:num>
  <w:num w:numId="16">
    <w:abstractNumId w:val="33"/>
  </w:num>
  <w:num w:numId="17">
    <w:abstractNumId w:val="11"/>
  </w:num>
  <w:num w:numId="18">
    <w:abstractNumId w:val="7"/>
  </w:num>
  <w:num w:numId="19">
    <w:abstractNumId w:val="29"/>
  </w:num>
  <w:num w:numId="20">
    <w:abstractNumId w:val="27"/>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33"/>
    <w:lvlOverride w:ilvl="0">
      <w:startOverride w:val="1"/>
    </w:lvlOverride>
    <w:lvlOverride w:ilvl="1"/>
    <w:lvlOverride w:ilvl="2"/>
    <w:lvlOverride w:ilvl="3"/>
    <w:lvlOverride w:ilvl="4"/>
    <w:lvlOverride w:ilvl="5"/>
    <w:lvlOverride w:ilvl="6"/>
    <w:lvlOverride w:ilvl="7"/>
    <w:lvlOverride w:ilvl="8"/>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30"/>
  </w:num>
  <w:num w:numId="27">
    <w:abstractNumId w:val="13"/>
  </w:num>
  <w:num w:numId="28">
    <w:abstractNumId w:val="8"/>
  </w:num>
  <w:num w:numId="29">
    <w:abstractNumId w:val="22"/>
  </w:num>
  <w:num w:numId="30">
    <w:abstractNumId w:val="25"/>
  </w:num>
  <w:num w:numId="31">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12"/>
  </w:num>
  <w:num w:numId="34">
    <w:abstractNumId w:val="24"/>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2AE7"/>
    <w:rsid w:val="00044764"/>
    <w:rsid w:val="000459ED"/>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2A9E"/>
    <w:rsid w:val="0009333A"/>
    <w:rsid w:val="000937EF"/>
    <w:rsid w:val="00094047"/>
    <w:rsid w:val="0009576F"/>
    <w:rsid w:val="00096E83"/>
    <w:rsid w:val="000A0C70"/>
    <w:rsid w:val="000A27D8"/>
    <w:rsid w:val="000A2835"/>
    <w:rsid w:val="000A5764"/>
    <w:rsid w:val="000A5B4B"/>
    <w:rsid w:val="000A5FD4"/>
    <w:rsid w:val="000A7DE3"/>
    <w:rsid w:val="000B08A2"/>
    <w:rsid w:val="000B2B16"/>
    <w:rsid w:val="000B2D0E"/>
    <w:rsid w:val="000B3808"/>
    <w:rsid w:val="000B4540"/>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67B"/>
    <w:rsid w:val="000E0BC4"/>
    <w:rsid w:val="000E0CD9"/>
    <w:rsid w:val="000E11D4"/>
    <w:rsid w:val="000E264B"/>
    <w:rsid w:val="000E3627"/>
    <w:rsid w:val="000E45EB"/>
    <w:rsid w:val="000E4C13"/>
    <w:rsid w:val="000E5367"/>
    <w:rsid w:val="000E727B"/>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36A"/>
    <w:rsid w:val="00106431"/>
    <w:rsid w:val="00107CDD"/>
    <w:rsid w:val="00110B2E"/>
    <w:rsid w:val="00110CF7"/>
    <w:rsid w:val="001110B0"/>
    <w:rsid w:val="001114FD"/>
    <w:rsid w:val="0011312E"/>
    <w:rsid w:val="001151C7"/>
    <w:rsid w:val="00120CB5"/>
    <w:rsid w:val="00123447"/>
    <w:rsid w:val="00126017"/>
    <w:rsid w:val="001260E8"/>
    <w:rsid w:val="00126DDE"/>
    <w:rsid w:val="00127848"/>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0F7A"/>
    <w:rsid w:val="00161469"/>
    <w:rsid w:val="00161D95"/>
    <w:rsid w:val="00163A12"/>
    <w:rsid w:val="00164FEC"/>
    <w:rsid w:val="00165E78"/>
    <w:rsid w:val="00166DF2"/>
    <w:rsid w:val="0016776A"/>
    <w:rsid w:val="00167FC3"/>
    <w:rsid w:val="001703F2"/>
    <w:rsid w:val="0017054C"/>
    <w:rsid w:val="00172671"/>
    <w:rsid w:val="00172739"/>
    <w:rsid w:val="0017305B"/>
    <w:rsid w:val="001743B5"/>
    <w:rsid w:val="001749F5"/>
    <w:rsid w:val="00175945"/>
    <w:rsid w:val="00175E2B"/>
    <w:rsid w:val="00177CA9"/>
    <w:rsid w:val="00180D5E"/>
    <w:rsid w:val="0018170D"/>
    <w:rsid w:val="001818E2"/>
    <w:rsid w:val="00182F69"/>
    <w:rsid w:val="0018368C"/>
    <w:rsid w:val="00184B3F"/>
    <w:rsid w:val="00184FE2"/>
    <w:rsid w:val="0018669C"/>
    <w:rsid w:val="00187DFD"/>
    <w:rsid w:val="00190756"/>
    <w:rsid w:val="00190DA3"/>
    <w:rsid w:val="0019170F"/>
    <w:rsid w:val="00191EBE"/>
    <w:rsid w:val="00192147"/>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B7E52"/>
    <w:rsid w:val="001C0DF5"/>
    <w:rsid w:val="001C21D5"/>
    <w:rsid w:val="001C3F08"/>
    <w:rsid w:val="001C66D6"/>
    <w:rsid w:val="001D089F"/>
    <w:rsid w:val="001D1B33"/>
    <w:rsid w:val="001D3812"/>
    <w:rsid w:val="001D3DC5"/>
    <w:rsid w:val="001D56B3"/>
    <w:rsid w:val="001D7836"/>
    <w:rsid w:val="001E0172"/>
    <w:rsid w:val="001E1F79"/>
    <w:rsid w:val="001E1FCE"/>
    <w:rsid w:val="001E2AB3"/>
    <w:rsid w:val="001E3ADE"/>
    <w:rsid w:val="001E49EF"/>
    <w:rsid w:val="001E568B"/>
    <w:rsid w:val="001E5B82"/>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2FC1"/>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D3C"/>
    <w:rsid w:val="00222CEC"/>
    <w:rsid w:val="00223289"/>
    <w:rsid w:val="00224F15"/>
    <w:rsid w:val="00224F17"/>
    <w:rsid w:val="002259B4"/>
    <w:rsid w:val="00225FB6"/>
    <w:rsid w:val="0022681C"/>
    <w:rsid w:val="002273B7"/>
    <w:rsid w:val="00230207"/>
    <w:rsid w:val="00230547"/>
    <w:rsid w:val="00233D1A"/>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5427"/>
    <w:rsid w:val="002461AB"/>
    <w:rsid w:val="0024663D"/>
    <w:rsid w:val="002471AA"/>
    <w:rsid w:val="002505F5"/>
    <w:rsid w:val="00250C7A"/>
    <w:rsid w:val="00251340"/>
    <w:rsid w:val="00251353"/>
    <w:rsid w:val="00251E01"/>
    <w:rsid w:val="0025301F"/>
    <w:rsid w:val="002539D4"/>
    <w:rsid w:val="0025482F"/>
    <w:rsid w:val="002548D3"/>
    <w:rsid w:val="002569C4"/>
    <w:rsid w:val="002576AA"/>
    <w:rsid w:val="00260308"/>
    <w:rsid w:val="00260BEB"/>
    <w:rsid w:val="00261E2F"/>
    <w:rsid w:val="002634C5"/>
    <w:rsid w:val="00264E77"/>
    <w:rsid w:val="00265535"/>
    <w:rsid w:val="00266B05"/>
    <w:rsid w:val="00266C9D"/>
    <w:rsid w:val="002710F3"/>
    <w:rsid w:val="00271112"/>
    <w:rsid w:val="00272059"/>
    <w:rsid w:val="00272362"/>
    <w:rsid w:val="002723D2"/>
    <w:rsid w:val="002728E6"/>
    <w:rsid w:val="0027365F"/>
    <w:rsid w:val="00273E9B"/>
    <w:rsid w:val="00277B34"/>
    <w:rsid w:val="0028092F"/>
    <w:rsid w:val="00284FE0"/>
    <w:rsid w:val="002856DC"/>
    <w:rsid w:val="00286FDC"/>
    <w:rsid w:val="00287260"/>
    <w:rsid w:val="00287417"/>
    <w:rsid w:val="00287FCA"/>
    <w:rsid w:val="002902F5"/>
    <w:rsid w:val="002912F5"/>
    <w:rsid w:val="00292FAC"/>
    <w:rsid w:val="00293851"/>
    <w:rsid w:val="00293ADD"/>
    <w:rsid w:val="00293C60"/>
    <w:rsid w:val="00293D26"/>
    <w:rsid w:val="0029698A"/>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1F6"/>
    <w:rsid w:val="002D3DD5"/>
    <w:rsid w:val="002D44CE"/>
    <w:rsid w:val="002D455B"/>
    <w:rsid w:val="002D4DE9"/>
    <w:rsid w:val="002D512F"/>
    <w:rsid w:val="002D5B2C"/>
    <w:rsid w:val="002D7D3C"/>
    <w:rsid w:val="002D7E8E"/>
    <w:rsid w:val="002E16BF"/>
    <w:rsid w:val="002E1A62"/>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350"/>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114D"/>
    <w:rsid w:val="00312CA6"/>
    <w:rsid w:val="00314BD7"/>
    <w:rsid w:val="00315057"/>
    <w:rsid w:val="0031521C"/>
    <w:rsid w:val="00316463"/>
    <w:rsid w:val="0031681E"/>
    <w:rsid w:val="0031706D"/>
    <w:rsid w:val="003206E4"/>
    <w:rsid w:val="00320869"/>
    <w:rsid w:val="00321635"/>
    <w:rsid w:val="003217DD"/>
    <w:rsid w:val="00321999"/>
    <w:rsid w:val="00321B7E"/>
    <w:rsid w:val="0032202A"/>
    <w:rsid w:val="00322963"/>
    <w:rsid w:val="00322BD9"/>
    <w:rsid w:val="003232AD"/>
    <w:rsid w:val="00323375"/>
    <w:rsid w:val="003237D3"/>
    <w:rsid w:val="00324695"/>
    <w:rsid w:val="00324B39"/>
    <w:rsid w:val="00324C23"/>
    <w:rsid w:val="00325936"/>
    <w:rsid w:val="00325999"/>
    <w:rsid w:val="0032705B"/>
    <w:rsid w:val="0032724C"/>
    <w:rsid w:val="00330362"/>
    <w:rsid w:val="003310EE"/>
    <w:rsid w:val="0033133B"/>
    <w:rsid w:val="00332A93"/>
    <w:rsid w:val="00332D59"/>
    <w:rsid w:val="003342E0"/>
    <w:rsid w:val="0034066E"/>
    <w:rsid w:val="00341280"/>
    <w:rsid w:val="00341488"/>
    <w:rsid w:val="003419F8"/>
    <w:rsid w:val="00341DC1"/>
    <w:rsid w:val="003431DC"/>
    <w:rsid w:val="003435C6"/>
    <w:rsid w:val="00343E3B"/>
    <w:rsid w:val="00343F79"/>
    <w:rsid w:val="00343FCF"/>
    <w:rsid w:val="00344FFC"/>
    <w:rsid w:val="003450C8"/>
    <w:rsid w:val="00345F39"/>
    <w:rsid w:val="00346AD8"/>
    <w:rsid w:val="003470DC"/>
    <w:rsid w:val="003479D9"/>
    <w:rsid w:val="00347E35"/>
    <w:rsid w:val="00350788"/>
    <w:rsid w:val="00351C46"/>
    <w:rsid w:val="00352BD8"/>
    <w:rsid w:val="003543C7"/>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804E8"/>
    <w:rsid w:val="0038171D"/>
    <w:rsid w:val="00383619"/>
    <w:rsid w:val="00383726"/>
    <w:rsid w:val="00384989"/>
    <w:rsid w:val="00384B8E"/>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1C88"/>
    <w:rsid w:val="003A2832"/>
    <w:rsid w:val="003A4D18"/>
    <w:rsid w:val="003A5A82"/>
    <w:rsid w:val="003A70E7"/>
    <w:rsid w:val="003A79FB"/>
    <w:rsid w:val="003A7CE9"/>
    <w:rsid w:val="003B048E"/>
    <w:rsid w:val="003B04D0"/>
    <w:rsid w:val="003B1467"/>
    <w:rsid w:val="003B2201"/>
    <w:rsid w:val="003B3390"/>
    <w:rsid w:val="003B5315"/>
    <w:rsid w:val="003B5E0B"/>
    <w:rsid w:val="003B6C53"/>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6C6"/>
    <w:rsid w:val="003D2B27"/>
    <w:rsid w:val="003D3EE5"/>
    <w:rsid w:val="003D4F7D"/>
    <w:rsid w:val="003D5CC8"/>
    <w:rsid w:val="003D5F20"/>
    <w:rsid w:val="003D66FF"/>
    <w:rsid w:val="003D6D0C"/>
    <w:rsid w:val="003E26D1"/>
    <w:rsid w:val="003E2B1D"/>
    <w:rsid w:val="003E2FCD"/>
    <w:rsid w:val="003E32DA"/>
    <w:rsid w:val="003E37C4"/>
    <w:rsid w:val="003E4817"/>
    <w:rsid w:val="003E51E9"/>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18"/>
    <w:rsid w:val="0040708B"/>
    <w:rsid w:val="0040720E"/>
    <w:rsid w:val="004076C7"/>
    <w:rsid w:val="00407855"/>
    <w:rsid w:val="0041010C"/>
    <w:rsid w:val="00411B5E"/>
    <w:rsid w:val="004120EF"/>
    <w:rsid w:val="00412C39"/>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3AAC"/>
    <w:rsid w:val="00464EB7"/>
    <w:rsid w:val="0046647F"/>
    <w:rsid w:val="00466D2B"/>
    <w:rsid w:val="00466DD6"/>
    <w:rsid w:val="00466DF7"/>
    <w:rsid w:val="0046703F"/>
    <w:rsid w:val="004672A7"/>
    <w:rsid w:val="00467AB2"/>
    <w:rsid w:val="004701C5"/>
    <w:rsid w:val="00471105"/>
    <w:rsid w:val="004717C0"/>
    <w:rsid w:val="00472399"/>
    <w:rsid w:val="00473E75"/>
    <w:rsid w:val="00475439"/>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44DE"/>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782E"/>
    <w:rsid w:val="004F0212"/>
    <w:rsid w:val="004F0253"/>
    <w:rsid w:val="004F07EB"/>
    <w:rsid w:val="004F1942"/>
    <w:rsid w:val="004F2BAB"/>
    <w:rsid w:val="004F5314"/>
    <w:rsid w:val="004F5744"/>
    <w:rsid w:val="004F7BA3"/>
    <w:rsid w:val="004F7FB4"/>
    <w:rsid w:val="00500EAC"/>
    <w:rsid w:val="00501266"/>
    <w:rsid w:val="00501454"/>
    <w:rsid w:val="00501E47"/>
    <w:rsid w:val="005040D9"/>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0556"/>
    <w:rsid w:val="00551209"/>
    <w:rsid w:val="00551960"/>
    <w:rsid w:val="00552692"/>
    <w:rsid w:val="00552DC2"/>
    <w:rsid w:val="00553125"/>
    <w:rsid w:val="00553184"/>
    <w:rsid w:val="00553B2B"/>
    <w:rsid w:val="0055462C"/>
    <w:rsid w:val="005547AD"/>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032"/>
    <w:rsid w:val="00593872"/>
    <w:rsid w:val="0059397A"/>
    <w:rsid w:val="00593992"/>
    <w:rsid w:val="00594056"/>
    <w:rsid w:val="00594225"/>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2F84"/>
    <w:rsid w:val="005B3304"/>
    <w:rsid w:val="005B369B"/>
    <w:rsid w:val="005B40B1"/>
    <w:rsid w:val="005B4BDC"/>
    <w:rsid w:val="005B62D0"/>
    <w:rsid w:val="005B6871"/>
    <w:rsid w:val="005B70E5"/>
    <w:rsid w:val="005B7798"/>
    <w:rsid w:val="005C088E"/>
    <w:rsid w:val="005C2276"/>
    <w:rsid w:val="005C22ED"/>
    <w:rsid w:val="005C2980"/>
    <w:rsid w:val="005C5225"/>
    <w:rsid w:val="005C52C2"/>
    <w:rsid w:val="005C536B"/>
    <w:rsid w:val="005C653F"/>
    <w:rsid w:val="005C6A5E"/>
    <w:rsid w:val="005D06B9"/>
    <w:rsid w:val="005D1000"/>
    <w:rsid w:val="005D1190"/>
    <w:rsid w:val="005D1B01"/>
    <w:rsid w:val="005D45DB"/>
    <w:rsid w:val="005D5DC0"/>
    <w:rsid w:val="005D61F4"/>
    <w:rsid w:val="005D64BA"/>
    <w:rsid w:val="005D7291"/>
    <w:rsid w:val="005D7DC1"/>
    <w:rsid w:val="005E0BE7"/>
    <w:rsid w:val="005E24ED"/>
    <w:rsid w:val="005E25FE"/>
    <w:rsid w:val="005E2923"/>
    <w:rsid w:val="005E3474"/>
    <w:rsid w:val="005E5D19"/>
    <w:rsid w:val="005E60D9"/>
    <w:rsid w:val="005E71EF"/>
    <w:rsid w:val="005E7B52"/>
    <w:rsid w:val="005E7C5E"/>
    <w:rsid w:val="005E7D69"/>
    <w:rsid w:val="005F11D7"/>
    <w:rsid w:val="005F2377"/>
    <w:rsid w:val="005F247C"/>
    <w:rsid w:val="005F407C"/>
    <w:rsid w:val="005F40CD"/>
    <w:rsid w:val="005F4B5A"/>
    <w:rsid w:val="005F53E4"/>
    <w:rsid w:val="005F76D6"/>
    <w:rsid w:val="0060209C"/>
    <w:rsid w:val="00602144"/>
    <w:rsid w:val="0060347B"/>
    <w:rsid w:val="00603815"/>
    <w:rsid w:val="006045B1"/>
    <w:rsid w:val="00605FEA"/>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10FB"/>
    <w:rsid w:val="006222A6"/>
    <w:rsid w:val="00622C23"/>
    <w:rsid w:val="00622E69"/>
    <w:rsid w:val="006247F3"/>
    <w:rsid w:val="00624FCF"/>
    <w:rsid w:val="00626D96"/>
    <w:rsid w:val="00627161"/>
    <w:rsid w:val="00631512"/>
    <w:rsid w:val="00633103"/>
    <w:rsid w:val="00633AAC"/>
    <w:rsid w:val="00633D1B"/>
    <w:rsid w:val="00635601"/>
    <w:rsid w:val="006368C2"/>
    <w:rsid w:val="00636BFF"/>
    <w:rsid w:val="0063713D"/>
    <w:rsid w:val="0063783E"/>
    <w:rsid w:val="00640429"/>
    <w:rsid w:val="006410A5"/>
    <w:rsid w:val="00641993"/>
    <w:rsid w:val="00642027"/>
    <w:rsid w:val="00642073"/>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700F5"/>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87A"/>
    <w:rsid w:val="006A0CD4"/>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CA4"/>
    <w:rsid w:val="006C6C87"/>
    <w:rsid w:val="006C7159"/>
    <w:rsid w:val="006C7282"/>
    <w:rsid w:val="006D04C9"/>
    <w:rsid w:val="006D0924"/>
    <w:rsid w:val="006D0DBA"/>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3154"/>
    <w:rsid w:val="007052E4"/>
    <w:rsid w:val="00706C7B"/>
    <w:rsid w:val="00707DF4"/>
    <w:rsid w:val="00710C6C"/>
    <w:rsid w:val="007122EB"/>
    <w:rsid w:val="007125D3"/>
    <w:rsid w:val="0071272E"/>
    <w:rsid w:val="00712D3C"/>
    <w:rsid w:val="00713AA2"/>
    <w:rsid w:val="007157AE"/>
    <w:rsid w:val="00715CDA"/>
    <w:rsid w:val="0071683C"/>
    <w:rsid w:val="00717384"/>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088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58C"/>
    <w:rsid w:val="007D26AA"/>
    <w:rsid w:val="007D6C16"/>
    <w:rsid w:val="007D6DC8"/>
    <w:rsid w:val="007E15DB"/>
    <w:rsid w:val="007E1CDC"/>
    <w:rsid w:val="007E23B2"/>
    <w:rsid w:val="007E3DA1"/>
    <w:rsid w:val="007E4953"/>
    <w:rsid w:val="007E5CC1"/>
    <w:rsid w:val="007E6CDD"/>
    <w:rsid w:val="007E73BB"/>
    <w:rsid w:val="007E79FF"/>
    <w:rsid w:val="007F016E"/>
    <w:rsid w:val="007F01FF"/>
    <w:rsid w:val="007F5CFC"/>
    <w:rsid w:val="007F73D6"/>
    <w:rsid w:val="0080058B"/>
    <w:rsid w:val="0080075F"/>
    <w:rsid w:val="008012AB"/>
    <w:rsid w:val="00801C84"/>
    <w:rsid w:val="00801CBB"/>
    <w:rsid w:val="008023DD"/>
    <w:rsid w:val="0080269F"/>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39A0"/>
    <w:rsid w:val="00825A6A"/>
    <w:rsid w:val="008265D7"/>
    <w:rsid w:val="0082693B"/>
    <w:rsid w:val="00827BBA"/>
    <w:rsid w:val="008310C2"/>
    <w:rsid w:val="0083132F"/>
    <w:rsid w:val="00831662"/>
    <w:rsid w:val="00831672"/>
    <w:rsid w:val="00832547"/>
    <w:rsid w:val="00832644"/>
    <w:rsid w:val="008328A8"/>
    <w:rsid w:val="008333A8"/>
    <w:rsid w:val="008340F3"/>
    <w:rsid w:val="008349B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7E6"/>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22"/>
    <w:rsid w:val="008C32BF"/>
    <w:rsid w:val="008C35F8"/>
    <w:rsid w:val="008C36D7"/>
    <w:rsid w:val="008C4398"/>
    <w:rsid w:val="008C5EDA"/>
    <w:rsid w:val="008C620B"/>
    <w:rsid w:val="008C6476"/>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0BE9"/>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2AE"/>
    <w:rsid w:val="00941B65"/>
    <w:rsid w:val="00941D3D"/>
    <w:rsid w:val="00942F0E"/>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0F8"/>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00B"/>
    <w:rsid w:val="009D3276"/>
    <w:rsid w:val="009D4875"/>
    <w:rsid w:val="009D4C0D"/>
    <w:rsid w:val="009D5BC5"/>
    <w:rsid w:val="009D6000"/>
    <w:rsid w:val="009D7B7B"/>
    <w:rsid w:val="009E037C"/>
    <w:rsid w:val="009E1601"/>
    <w:rsid w:val="009E3144"/>
    <w:rsid w:val="009E392D"/>
    <w:rsid w:val="009E6294"/>
    <w:rsid w:val="009E68C7"/>
    <w:rsid w:val="009E6BC5"/>
    <w:rsid w:val="009F012F"/>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4830"/>
    <w:rsid w:val="00A15261"/>
    <w:rsid w:val="00A16E27"/>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5FDD"/>
    <w:rsid w:val="00A47653"/>
    <w:rsid w:val="00A50FA2"/>
    <w:rsid w:val="00A530EA"/>
    <w:rsid w:val="00A53D5C"/>
    <w:rsid w:val="00A542E5"/>
    <w:rsid w:val="00A55F46"/>
    <w:rsid w:val="00A56E55"/>
    <w:rsid w:val="00A57148"/>
    <w:rsid w:val="00A574A9"/>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A97"/>
    <w:rsid w:val="00A74D23"/>
    <w:rsid w:val="00A7594D"/>
    <w:rsid w:val="00A75B5E"/>
    <w:rsid w:val="00A76C12"/>
    <w:rsid w:val="00A76D82"/>
    <w:rsid w:val="00A77C10"/>
    <w:rsid w:val="00A80D66"/>
    <w:rsid w:val="00A81794"/>
    <w:rsid w:val="00A81CA1"/>
    <w:rsid w:val="00A81D11"/>
    <w:rsid w:val="00A83A67"/>
    <w:rsid w:val="00A83ACC"/>
    <w:rsid w:val="00A83FDE"/>
    <w:rsid w:val="00A84AF9"/>
    <w:rsid w:val="00A85FA9"/>
    <w:rsid w:val="00A878F3"/>
    <w:rsid w:val="00A91757"/>
    <w:rsid w:val="00A919F4"/>
    <w:rsid w:val="00A93456"/>
    <w:rsid w:val="00A946B0"/>
    <w:rsid w:val="00A9587C"/>
    <w:rsid w:val="00A97095"/>
    <w:rsid w:val="00A9751C"/>
    <w:rsid w:val="00A976FA"/>
    <w:rsid w:val="00A97E6C"/>
    <w:rsid w:val="00AA10E0"/>
    <w:rsid w:val="00AA147A"/>
    <w:rsid w:val="00AA3133"/>
    <w:rsid w:val="00AA3A69"/>
    <w:rsid w:val="00AA413D"/>
    <w:rsid w:val="00AA43B4"/>
    <w:rsid w:val="00AA4420"/>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0115"/>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4B5C"/>
    <w:rsid w:val="00B05693"/>
    <w:rsid w:val="00B05BCD"/>
    <w:rsid w:val="00B061F6"/>
    <w:rsid w:val="00B063E6"/>
    <w:rsid w:val="00B06702"/>
    <w:rsid w:val="00B06746"/>
    <w:rsid w:val="00B06885"/>
    <w:rsid w:val="00B077EB"/>
    <w:rsid w:val="00B07BA7"/>
    <w:rsid w:val="00B117C8"/>
    <w:rsid w:val="00B12521"/>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6B3"/>
    <w:rsid w:val="00B45EEE"/>
    <w:rsid w:val="00B46AE7"/>
    <w:rsid w:val="00B46F5B"/>
    <w:rsid w:val="00B477D7"/>
    <w:rsid w:val="00B50AB6"/>
    <w:rsid w:val="00B519CA"/>
    <w:rsid w:val="00B51ECD"/>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1F7"/>
    <w:rsid w:val="00B62605"/>
    <w:rsid w:val="00B62DE0"/>
    <w:rsid w:val="00B64933"/>
    <w:rsid w:val="00B660F5"/>
    <w:rsid w:val="00B662A9"/>
    <w:rsid w:val="00B66C8E"/>
    <w:rsid w:val="00B676E9"/>
    <w:rsid w:val="00B73DB7"/>
    <w:rsid w:val="00B75519"/>
    <w:rsid w:val="00B76BB3"/>
    <w:rsid w:val="00B76D71"/>
    <w:rsid w:val="00B77346"/>
    <w:rsid w:val="00B812E4"/>
    <w:rsid w:val="00B81990"/>
    <w:rsid w:val="00B819C7"/>
    <w:rsid w:val="00B83123"/>
    <w:rsid w:val="00B836B4"/>
    <w:rsid w:val="00B84C11"/>
    <w:rsid w:val="00B852FD"/>
    <w:rsid w:val="00B85C57"/>
    <w:rsid w:val="00B868B0"/>
    <w:rsid w:val="00B901BA"/>
    <w:rsid w:val="00B907E7"/>
    <w:rsid w:val="00B912A5"/>
    <w:rsid w:val="00B912D7"/>
    <w:rsid w:val="00B9363F"/>
    <w:rsid w:val="00B94008"/>
    <w:rsid w:val="00B9509F"/>
    <w:rsid w:val="00B96A03"/>
    <w:rsid w:val="00B97864"/>
    <w:rsid w:val="00B97B8F"/>
    <w:rsid w:val="00BA0293"/>
    <w:rsid w:val="00BA0AAE"/>
    <w:rsid w:val="00BA23E5"/>
    <w:rsid w:val="00BA31B3"/>
    <w:rsid w:val="00BA3739"/>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409"/>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12A9"/>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2DD4"/>
    <w:rsid w:val="00C23814"/>
    <w:rsid w:val="00C2407B"/>
    <w:rsid w:val="00C24A98"/>
    <w:rsid w:val="00C25410"/>
    <w:rsid w:val="00C2570A"/>
    <w:rsid w:val="00C26818"/>
    <w:rsid w:val="00C26EAC"/>
    <w:rsid w:val="00C32DDF"/>
    <w:rsid w:val="00C33671"/>
    <w:rsid w:val="00C33D40"/>
    <w:rsid w:val="00C33D64"/>
    <w:rsid w:val="00C344AE"/>
    <w:rsid w:val="00C34E07"/>
    <w:rsid w:val="00C37FB6"/>
    <w:rsid w:val="00C402BD"/>
    <w:rsid w:val="00C4081E"/>
    <w:rsid w:val="00C4100A"/>
    <w:rsid w:val="00C433C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313A"/>
    <w:rsid w:val="00C934EB"/>
    <w:rsid w:val="00C95491"/>
    <w:rsid w:val="00C96438"/>
    <w:rsid w:val="00C971A9"/>
    <w:rsid w:val="00CA0B3D"/>
    <w:rsid w:val="00CA13D4"/>
    <w:rsid w:val="00CA1E39"/>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2FC0"/>
    <w:rsid w:val="00CC5A6E"/>
    <w:rsid w:val="00CC6BAC"/>
    <w:rsid w:val="00CC7FAE"/>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18EE"/>
    <w:rsid w:val="00CF2211"/>
    <w:rsid w:val="00CF2C02"/>
    <w:rsid w:val="00CF37F8"/>
    <w:rsid w:val="00CF47FA"/>
    <w:rsid w:val="00CF512A"/>
    <w:rsid w:val="00CF61CF"/>
    <w:rsid w:val="00CF76E4"/>
    <w:rsid w:val="00CF7754"/>
    <w:rsid w:val="00D011CB"/>
    <w:rsid w:val="00D0292B"/>
    <w:rsid w:val="00D038A4"/>
    <w:rsid w:val="00D045A4"/>
    <w:rsid w:val="00D05D26"/>
    <w:rsid w:val="00D075DA"/>
    <w:rsid w:val="00D07F6D"/>
    <w:rsid w:val="00D10B13"/>
    <w:rsid w:val="00D137B8"/>
    <w:rsid w:val="00D13883"/>
    <w:rsid w:val="00D1462D"/>
    <w:rsid w:val="00D151EB"/>
    <w:rsid w:val="00D1637C"/>
    <w:rsid w:val="00D16429"/>
    <w:rsid w:val="00D17A0B"/>
    <w:rsid w:val="00D20342"/>
    <w:rsid w:val="00D21814"/>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0E8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6658"/>
    <w:rsid w:val="00D66E79"/>
    <w:rsid w:val="00D70543"/>
    <w:rsid w:val="00D708C3"/>
    <w:rsid w:val="00D71DE8"/>
    <w:rsid w:val="00D72A07"/>
    <w:rsid w:val="00D74A97"/>
    <w:rsid w:val="00D764AC"/>
    <w:rsid w:val="00D764C8"/>
    <w:rsid w:val="00D766FD"/>
    <w:rsid w:val="00D76B68"/>
    <w:rsid w:val="00D76DA2"/>
    <w:rsid w:val="00D81915"/>
    <w:rsid w:val="00D81B5B"/>
    <w:rsid w:val="00D81D9D"/>
    <w:rsid w:val="00D8296B"/>
    <w:rsid w:val="00D836BC"/>
    <w:rsid w:val="00D83B5B"/>
    <w:rsid w:val="00D85257"/>
    <w:rsid w:val="00D862AF"/>
    <w:rsid w:val="00D90339"/>
    <w:rsid w:val="00D921DB"/>
    <w:rsid w:val="00D92EBF"/>
    <w:rsid w:val="00D93918"/>
    <w:rsid w:val="00D94A50"/>
    <w:rsid w:val="00D94B26"/>
    <w:rsid w:val="00D94F2C"/>
    <w:rsid w:val="00D973DB"/>
    <w:rsid w:val="00D979E7"/>
    <w:rsid w:val="00DA0767"/>
    <w:rsid w:val="00DA1157"/>
    <w:rsid w:val="00DA1B9A"/>
    <w:rsid w:val="00DA3F3C"/>
    <w:rsid w:val="00DA4221"/>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6B51"/>
    <w:rsid w:val="00DF79E3"/>
    <w:rsid w:val="00DF7A83"/>
    <w:rsid w:val="00E00BC2"/>
    <w:rsid w:val="00E00C14"/>
    <w:rsid w:val="00E00E6E"/>
    <w:rsid w:val="00E01A32"/>
    <w:rsid w:val="00E02396"/>
    <w:rsid w:val="00E028DD"/>
    <w:rsid w:val="00E030C1"/>
    <w:rsid w:val="00E06584"/>
    <w:rsid w:val="00E06BB2"/>
    <w:rsid w:val="00E075A8"/>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C49"/>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3959"/>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C7ADC"/>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0BF"/>
    <w:rsid w:val="00EE6451"/>
    <w:rsid w:val="00EF1C55"/>
    <w:rsid w:val="00EF28BF"/>
    <w:rsid w:val="00EF2AC3"/>
    <w:rsid w:val="00EF5517"/>
    <w:rsid w:val="00EF5723"/>
    <w:rsid w:val="00EF5747"/>
    <w:rsid w:val="00EF6816"/>
    <w:rsid w:val="00EF6B58"/>
    <w:rsid w:val="00EF6B5E"/>
    <w:rsid w:val="00EF7607"/>
    <w:rsid w:val="00EF7806"/>
    <w:rsid w:val="00EF7DFD"/>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177D"/>
    <w:rsid w:val="00F12A33"/>
    <w:rsid w:val="00F12B00"/>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676"/>
    <w:rsid w:val="00F60786"/>
    <w:rsid w:val="00F6082C"/>
    <w:rsid w:val="00F6167C"/>
    <w:rsid w:val="00F619B1"/>
    <w:rsid w:val="00F627BA"/>
    <w:rsid w:val="00F63ECB"/>
    <w:rsid w:val="00F650D4"/>
    <w:rsid w:val="00F6628B"/>
    <w:rsid w:val="00F67BDA"/>
    <w:rsid w:val="00F72FF9"/>
    <w:rsid w:val="00F733FB"/>
    <w:rsid w:val="00F753AB"/>
    <w:rsid w:val="00F77E8D"/>
    <w:rsid w:val="00F80EF4"/>
    <w:rsid w:val="00F81467"/>
    <w:rsid w:val="00F82F30"/>
    <w:rsid w:val="00F83E2A"/>
    <w:rsid w:val="00F85070"/>
    <w:rsid w:val="00F857A8"/>
    <w:rsid w:val="00F8607D"/>
    <w:rsid w:val="00F8691F"/>
    <w:rsid w:val="00F87167"/>
    <w:rsid w:val="00F92CFC"/>
    <w:rsid w:val="00F9313D"/>
    <w:rsid w:val="00F93B41"/>
    <w:rsid w:val="00F93C98"/>
    <w:rsid w:val="00F9482B"/>
    <w:rsid w:val="00F95644"/>
    <w:rsid w:val="00F96112"/>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1D5B"/>
    <w:rsid w:val="00FC29EF"/>
    <w:rsid w:val="00FC2E94"/>
    <w:rsid w:val="00FC4113"/>
    <w:rsid w:val="00FC59C7"/>
    <w:rsid w:val="00FC5D8F"/>
    <w:rsid w:val="00FC6FAA"/>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E7C1B"/>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4E4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link w:val="Heading3Char"/>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link w:val="TitleChar"/>
    <w:uiPriority w:val="99"/>
    <w:qFormat/>
    <w:rsid w:val="008B56E7"/>
    <w:pPr>
      <w:jc w:val="center"/>
    </w:pPr>
    <w:rPr>
      <w:sz w:val="28"/>
      <w:szCs w:val="20"/>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paragraph" w:styleId="BodyText2">
    <w:name w:val="Body Text 2"/>
    <w:basedOn w:val="Normal"/>
    <w:link w:val="BodyText2Char"/>
    <w:uiPriority w:val="99"/>
    <w:rsid w:val="008B56E7"/>
    <w:pPr>
      <w:jc w:val="both"/>
    </w:pPr>
    <w:rPr>
      <w:b/>
      <w:bCs/>
      <w:lang w:val="hr-HR"/>
    </w:rPr>
  </w:style>
  <w:style w:type="paragraph" w:styleId="Header">
    <w:name w:val="header"/>
    <w:basedOn w:val="Normal"/>
    <w:link w:val="HeaderChar"/>
    <w:uiPriority w:val="99"/>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link w:val="BodyTextIndent2Char"/>
    <w:uiPriority w:val="99"/>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uiPriority w:val="59"/>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uiPriority w:val="99"/>
    <w:rsid w:val="00B76BB3"/>
    <w:pPr>
      <w:spacing w:before="100" w:beforeAutospacing="1" w:after="100" w:afterAutospacing="1"/>
    </w:pPr>
    <w:rPr>
      <w:lang w:val="en-US"/>
    </w:rPr>
  </w:style>
  <w:style w:type="paragraph" w:customStyle="1" w:styleId="stil3mesto">
    <w:name w:val="stil_3mesto"/>
    <w:basedOn w:val="Normal"/>
    <w:uiPriority w:val="99"/>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uiPriority w:val="99"/>
    <w:rsid w:val="00F97E65"/>
    <w:rPr>
      <w:rFonts w:ascii="Tahoma" w:hAnsi="Tahoma" w:cs="Tahoma"/>
      <w:sz w:val="16"/>
      <w:szCs w:val="16"/>
    </w:rPr>
  </w:style>
  <w:style w:type="character" w:customStyle="1" w:styleId="BalloonTextChar">
    <w:name w:val="Balloon Text Char"/>
    <w:basedOn w:val="DefaultParagraphFont"/>
    <w:link w:val="BalloonText"/>
    <w:uiPriority w:val="99"/>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uiPriority w:val="99"/>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uiPriority w:val="99"/>
    <w:rsid w:val="00C17C5F"/>
    <w:rPr>
      <w:sz w:val="20"/>
      <w:szCs w:val="20"/>
      <w:lang w:val="en-US"/>
    </w:rPr>
  </w:style>
  <w:style w:type="character" w:customStyle="1" w:styleId="CommentTextChar">
    <w:name w:val="Comment Text Char"/>
    <w:basedOn w:val="DefaultParagraphFont"/>
    <w:link w:val="CommentText"/>
    <w:uiPriority w:val="99"/>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uiPriority w:val="99"/>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uiPriority w:val="99"/>
    <w:rsid w:val="00126DDE"/>
    <w:rPr>
      <w:b/>
      <w:bCs/>
      <w:lang w:val="en-GB"/>
    </w:rPr>
  </w:style>
  <w:style w:type="character" w:customStyle="1" w:styleId="CommentSubjectChar">
    <w:name w:val="Comment Subject Char"/>
    <w:basedOn w:val="CommentTextChar"/>
    <w:link w:val="CommentSubject"/>
    <w:uiPriority w:val="99"/>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uiPriority w:val="99"/>
    <w:rsid w:val="00C06FA6"/>
    <w:rPr>
      <w:rFonts w:ascii="Tahoma" w:hAnsi="Tahoma" w:cs="Tahoma"/>
      <w:sz w:val="16"/>
      <w:szCs w:val="16"/>
    </w:rPr>
  </w:style>
  <w:style w:type="character" w:customStyle="1" w:styleId="DocumentMapChar">
    <w:name w:val="Document Map Char"/>
    <w:basedOn w:val="DefaultParagraphFont"/>
    <w:link w:val="DocumentMap"/>
    <w:uiPriority w:val="99"/>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uiPriority w:val="99"/>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uiPriority w:val="99"/>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uiPriority w:val="99"/>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uiPriority w:val="99"/>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uiPriority w:val="99"/>
    <w:rsid w:val="000E11D4"/>
    <w:pPr>
      <w:jc w:val="center"/>
    </w:pPr>
    <w:rPr>
      <w:b/>
      <w:bCs/>
      <w:lang w:val="sr-Latn-CS"/>
    </w:rPr>
  </w:style>
  <w:style w:type="paragraph" w:customStyle="1" w:styleId="H-TextFormat">
    <w:name w:val="H-TextFormat"/>
    <w:uiPriority w:val="99"/>
    <w:rsid w:val="000E11D4"/>
    <w:rPr>
      <w:rFonts w:ascii="Arial" w:hAnsi="Arial"/>
      <w:sz w:val="22"/>
    </w:rPr>
  </w:style>
  <w:style w:type="paragraph" w:customStyle="1" w:styleId="BodyText32">
    <w:name w:val="Body Text3"/>
    <w:basedOn w:val="Normal"/>
    <w:uiPriority w:val="99"/>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uiPriority w:val="99"/>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uiPriority w:val="99"/>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uiPriority w:val="99"/>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uiPriority w:val="99"/>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uiPriority w:val="99"/>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uiPriority w:val="99"/>
    <w:rsid w:val="00E27C53"/>
    <w:pPr>
      <w:ind w:left="720"/>
    </w:pPr>
    <w:rPr>
      <w:rFonts w:asciiTheme="minorHAnsi" w:hAnsiTheme="minorHAnsi"/>
      <w:sz w:val="18"/>
      <w:szCs w:val="18"/>
    </w:rPr>
  </w:style>
  <w:style w:type="paragraph" w:styleId="TOC5">
    <w:name w:val="toc 5"/>
    <w:basedOn w:val="Normal"/>
    <w:next w:val="Normal"/>
    <w:autoRedefine/>
    <w:uiPriority w:val="99"/>
    <w:rsid w:val="00E27C53"/>
    <w:pPr>
      <w:ind w:left="960"/>
    </w:pPr>
    <w:rPr>
      <w:rFonts w:asciiTheme="minorHAnsi" w:hAnsiTheme="minorHAnsi"/>
      <w:sz w:val="18"/>
      <w:szCs w:val="18"/>
    </w:rPr>
  </w:style>
  <w:style w:type="paragraph" w:styleId="TOC6">
    <w:name w:val="toc 6"/>
    <w:basedOn w:val="Normal"/>
    <w:next w:val="Normal"/>
    <w:autoRedefine/>
    <w:uiPriority w:val="99"/>
    <w:rsid w:val="00E27C53"/>
    <w:pPr>
      <w:ind w:left="1200"/>
    </w:pPr>
    <w:rPr>
      <w:rFonts w:asciiTheme="minorHAnsi" w:hAnsiTheme="minorHAnsi"/>
      <w:sz w:val="18"/>
      <w:szCs w:val="18"/>
    </w:rPr>
  </w:style>
  <w:style w:type="paragraph" w:styleId="TOC7">
    <w:name w:val="toc 7"/>
    <w:basedOn w:val="Normal"/>
    <w:next w:val="Normal"/>
    <w:autoRedefine/>
    <w:uiPriority w:val="99"/>
    <w:rsid w:val="00E27C53"/>
    <w:pPr>
      <w:ind w:left="1440"/>
    </w:pPr>
    <w:rPr>
      <w:rFonts w:asciiTheme="minorHAnsi" w:hAnsiTheme="minorHAnsi"/>
      <w:sz w:val="18"/>
      <w:szCs w:val="18"/>
    </w:rPr>
  </w:style>
  <w:style w:type="paragraph" w:styleId="TOC8">
    <w:name w:val="toc 8"/>
    <w:basedOn w:val="Normal"/>
    <w:next w:val="Normal"/>
    <w:autoRedefine/>
    <w:uiPriority w:val="99"/>
    <w:rsid w:val="00E27C53"/>
    <w:pPr>
      <w:ind w:left="1680"/>
    </w:pPr>
    <w:rPr>
      <w:rFonts w:asciiTheme="minorHAnsi" w:hAnsiTheme="minorHAnsi"/>
      <w:sz w:val="18"/>
      <w:szCs w:val="18"/>
    </w:rPr>
  </w:style>
  <w:style w:type="paragraph" w:styleId="TOC9">
    <w:name w:val="toc 9"/>
    <w:basedOn w:val="Normal"/>
    <w:next w:val="Normal"/>
    <w:autoRedefine/>
    <w:uiPriority w:val="99"/>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uiPriority w:val="99"/>
    <w:semiHidden/>
    <w:unhideWhenUsed/>
    <w:rsid w:val="00E27C53"/>
    <w:rPr>
      <w:color w:val="800080" w:themeColor="followedHyperlink"/>
      <w:u w:val="single"/>
    </w:rPr>
  </w:style>
  <w:style w:type="paragraph" w:styleId="BlockText">
    <w:name w:val="Block Text"/>
    <w:basedOn w:val="Normal"/>
    <w:uiPriority w:val="99"/>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Heading3Char">
    <w:name w:val="Heading 3 Char"/>
    <w:basedOn w:val="DefaultParagraphFont"/>
    <w:link w:val="Heading3"/>
    <w:rsid w:val="00B51ECD"/>
    <w:rPr>
      <w:rFonts w:ascii="Arial" w:hAnsi="Arial" w:cs="Arial"/>
      <w:b/>
      <w:bCs/>
      <w:sz w:val="26"/>
      <w:szCs w:val="26"/>
      <w:lang w:val="en-GB"/>
    </w:rPr>
  </w:style>
  <w:style w:type="character" w:customStyle="1" w:styleId="TitleChar">
    <w:name w:val="Title Char"/>
    <w:basedOn w:val="DefaultParagraphFont"/>
    <w:link w:val="Title"/>
    <w:uiPriority w:val="99"/>
    <w:rsid w:val="00B51ECD"/>
    <w:rPr>
      <w:sz w:val="28"/>
      <w:lang w:val="sl-SI"/>
    </w:rPr>
  </w:style>
  <w:style w:type="character" w:customStyle="1" w:styleId="BodyText3Char">
    <w:name w:val="Body Text 3 Char"/>
    <w:basedOn w:val="DefaultParagraphFont"/>
    <w:link w:val="BodyText3"/>
    <w:uiPriority w:val="99"/>
    <w:rsid w:val="00B51ECD"/>
    <w:rPr>
      <w:sz w:val="22"/>
      <w:lang w:val="sr-Latn-CS"/>
    </w:rPr>
  </w:style>
  <w:style w:type="character" w:customStyle="1" w:styleId="BodyTextIndent2Char">
    <w:name w:val="Body Text Indent 2 Char"/>
    <w:basedOn w:val="DefaultParagraphFont"/>
    <w:link w:val="BodyTextIndent2"/>
    <w:uiPriority w:val="99"/>
    <w:rsid w:val="00B51ECD"/>
    <w:rPr>
      <w:sz w:val="24"/>
      <w:szCs w:val="24"/>
      <w:lang w:val="hr-HR"/>
    </w:rPr>
  </w:style>
  <w:style w:type="character" w:customStyle="1" w:styleId="BodytextArialNarrow">
    <w:name w:val="Body text + Arial Narrow"/>
    <w:aliases w:val="5,5 pt"/>
    <w:basedOn w:val="Bodytext0"/>
    <w:rsid w:val="00B51ECD"/>
    <w:rPr>
      <w:rFonts w:ascii="Arial Narrow" w:eastAsia="Arial Narrow" w:hAnsi="Arial Narrow" w:cs="Arial Narrow" w:hint="default"/>
      <w:b w:val="0"/>
      <w:bCs w:val="0"/>
      <w:i w:val="0"/>
      <w:iCs w:val="0"/>
      <w:smallCaps w:val="0"/>
      <w:strike w:val="0"/>
      <w:dstrike w:val="0"/>
      <w:spacing w:val="0"/>
      <w:w w:val="100"/>
      <w:sz w:val="11"/>
      <w:szCs w:val="11"/>
      <w:u w:val="none"/>
      <w:effect w:val="none"/>
      <w:shd w:val="clear" w:color="auto" w:fill="FFFFFF"/>
    </w:rPr>
  </w:style>
  <w:style w:type="character" w:customStyle="1" w:styleId="Bodytext2NotBold">
    <w:name w:val="Body text (2) + Not Bold"/>
    <w:aliases w:val="Not Italic"/>
    <w:basedOn w:val="Bodytext20"/>
    <w:rsid w:val="00B51ECD"/>
    <w:rPr>
      <w:rFonts w:ascii="Arial" w:eastAsia="Arial" w:hAnsi="Arial" w:cs="Arial"/>
      <w:b/>
      <w:bCs/>
      <w:i/>
      <w:iCs/>
      <w:smallCaps w:val="0"/>
      <w:strike w:val="0"/>
      <w:dstrike w:val="0"/>
      <w:spacing w:val="0"/>
      <w:sz w:val="19"/>
      <w:szCs w:val="19"/>
      <w:u w:val="none"/>
      <w:effect w:val="none"/>
      <w:shd w:val="clear" w:color="auto" w:fill="FFFFFF"/>
    </w:rPr>
  </w:style>
  <w:style w:type="character" w:customStyle="1" w:styleId="hoenzbadl">
    <w:name w:val="hoenzb adl"/>
    <w:basedOn w:val="DefaultParagraphFont"/>
    <w:rsid w:val="00B51E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link w:val="Heading3Char"/>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link w:val="TitleChar"/>
    <w:uiPriority w:val="99"/>
    <w:qFormat/>
    <w:rsid w:val="008B56E7"/>
    <w:pPr>
      <w:jc w:val="center"/>
    </w:pPr>
    <w:rPr>
      <w:sz w:val="28"/>
      <w:szCs w:val="20"/>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paragraph" w:styleId="BodyText2">
    <w:name w:val="Body Text 2"/>
    <w:basedOn w:val="Normal"/>
    <w:link w:val="BodyText2Char"/>
    <w:uiPriority w:val="99"/>
    <w:rsid w:val="008B56E7"/>
    <w:pPr>
      <w:jc w:val="both"/>
    </w:pPr>
    <w:rPr>
      <w:b/>
      <w:bCs/>
      <w:lang w:val="hr-HR"/>
    </w:rPr>
  </w:style>
  <w:style w:type="paragraph" w:styleId="Header">
    <w:name w:val="header"/>
    <w:basedOn w:val="Normal"/>
    <w:link w:val="HeaderChar"/>
    <w:uiPriority w:val="99"/>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link w:val="BodyTextIndent2Char"/>
    <w:uiPriority w:val="99"/>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uiPriority w:val="59"/>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uiPriority w:val="99"/>
    <w:rsid w:val="00B76BB3"/>
    <w:pPr>
      <w:spacing w:before="100" w:beforeAutospacing="1" w:after="100" w:afterAutospacing="1"/>
    </w:pPr>
    <w:rPr>
      <w:lang w:val="en-US"/>
    </w:rPr>
  </w:style>
  <w:style w:type="paragraph" w:customStyle="1" w:styleId="stil3mesto">
    <w:name w:val="stil_3mesto"/>
    <w:basedOn w:val="Normal"/>
    <w:uiPriority w:val="99"/>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uiPriority w:val="99"/>
    <w:rsid w:val="00F97E65"/>
    <w:rPr>
      <w:rFonts w:ascii="Tahoma" w:hAnsi="Tahoma" w:cs="Tahoma"/>
      <w:sz w:val="16"/>
      <w:szCs w:val="16"/>
    </w:rPr>
  </w:style>
  <w:style w:type="character" w:customStyle="1" w:styleId="BalloonTextChar">
    <w:name w:val="Balloon Text Char"/>
    <w:basedOn w:val="DefaultParagraphFont"/>
    <w:link w:val="BalloonText"/>
    <w:uiPriority w:val="99"/>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uiPriority w:val="99"/>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uiPriority w:val="99"/>
    <w:rsid w:val="00C17C5F"/>
    <w:rPr>
      <w:sz w:val="20"/>
      <w:szCs w:val="20"/>
      <w:lang w:val="en-US"/>
    </w:rPr>
  </w:style>
  <w:style w:type="character" w:customStyle="1" w:styleId="CommentTextChar">
    <w:name w:val="Comment Text Char"/>
    <w:basedOn w:val="DefaultParagraphFont"/>
    <w:link w:val="CommentText"/>
    <w:uiPriority w:val="99"/>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uiPriority w:val="99"/>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uiPriority w:val="99"/>
    <w:rsid w:val="00126DDE"/>
    <w:rPr>
      <w:b/>
      <w:bCs/>
      <w:lang w:val="en-GB"/>
    </w:rPr>
  </w:style>
  <w:style w:type="character" w:customStyle="1" w:styleId="CommentSubjectChar">
    <w:name w:val="Comment Subject Char"/>
    <w:basedOn w:val="CommentTextChar"/>
    <w:link w:val="CommentSubject"/>
    <w:uiPriority w:val="99"/>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uiPriority w:val="99"/>
    <w:rsid w:val="00C06FA6"/>
    <w:rPr>
      <w:rFonts w:ascii="Tahoma" w:hAnsi="Tahoma" w:cs="Tahoma"/>
      <w:sz w:val="16"/>
      <w:szCs w:val="16"/>
    </w:rPr>
  </w:style>
  <w:style w:type="character" w:customStyle="1" w:styleId="DocumentMapChar">
    <w:name w:val="Document Map Char"/>
    <w:basedOn w:val="DefaultParagraphFont"/>
    <w:link w:val="DocumentMap"/>
    <w:uiPriority w:val="99"/>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uiPriority w:val="99"/>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uiPriority w:val="99"/>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uiPriority w:val="99"/>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uiPriority w:val="99"/>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uiPriority w:val="99"/>
    <w:rsid w:val="000E11D4"/>
    <w:pPr>
      <w:jc w:val="center"/>
    </w:pPr>
    <w:rPr>
      <w:b/>
      <w:bCs/>
      <w:lang w:val="sr-Latn-CS"/>
    </w:rPr>
  </w:style>
  <w:style w:type="paragraph" w:customStyle="1" w:styleId="H-TextFormat">
    <w:name w:val="H-TextFormat"/>
    <w:uiPriority w:val="99"/>
    <w:rsid w:val="000E11D4"/>
    <w:rPr>
      <w:rFonts w:ascii="Arial" w:hAnsi="Arial"/>
      <w:sz w:val="22"/>
    </w:rPr>
  </w:style>
  <w:style w:type="paragraph" w:customStyle="1" w:styleId="BodyText32">
    <w:name w:val="Body Text3"/>
    <w:basedOn w:val="Normal"/>
    <w:uiPriority w:val="99"/>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uiPriority w:val="99"/>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uiPriority w:val="99"/>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uiPriority w:val="99"/>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uiPriority w:val="99"/>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uiPriority w:val="99"/>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uiPriority w:val="99"/>
    <w:rsid w:val="00E27C53"/>
    <w:pPr>
      <w:ind w:left="720"/>
    </w:pPr>
    <w:rPr>
      <w:rFonts w:asciiTheme="minorHAnsi" w:hAnsiTheme="minorHAnsi"/>
      <w:sz w:val="18"/>
      <w:szCs w:val="18"/>
    </w:rPr>
  </w:style>
  <w:style w:type="paragraph" w:styleId="TOC5">
    <w:name w:val="toc 5"/>
    <w:basedOn w:val="Normal"/>
    <w:next w:val="Normal"/>
    <w:autoRedefine/>
    <w:uiPriority w:val="99"/>
    <w:rsid w:val="00E27C53"/>
    <w:pPr>
      <w:ind w:left="960"/>
    </w:pPr>
    <w:rPr>
      <w:rFonts w:asciiTheme="minorHAnsi" w:hAnsiTheme="minorHAnsi"/>
      <w:sz w:val="18"/>
      <w:szCs w:val="18"/>
    </w:rPr>
  </w:style>
  <w:style w:type="paragraph" w:styleId="TOC6">
    <w:name w:val="toc 6"/>
    <w:basedOn w:val="Normal"/>
    <w:next w:val="Normal"/>
    <w:autoRedefine/>
    <w:uiPriority w:val="99"/>
    <w:rsid w:val="00E27C53"/>
    <w:pPr>
      <w:ind w:left="1200"/>
    </w:pPr>
    <w:rPr>
      <w:rFonts w:asciiTheme="minorHAnsi" w:hAnsiTheme="minorHAnsi"/>
      <w:sz w:val="18"/>
      <w:szCs w:val="18"/>
    </w:rPr>
  </w:style>
  <w:style w:type="paragraph" w:styleId="TOC7">
    <w:name w:val="toc 7"/>
    <w:basedOn w:val="Normal"/>
    <w:next w:val="Normal"/>
    <w:autoRedefine/>
    <w:uiPriority w:val="99"/>
    <w:rsid w:val="00E27C53"/>
    <w:pPr>
      <w:ind w:left="1440"/>
    </w:pPr>
    <w:rPr>
      <w:rFonts w:asciiTheme="minorHAnsi" w:hAnsiTheme="minorHAnsi"/>
      <w:sz w:val="18"/>
      <w:szCs w:val="18"/>
    </w:rPr>
  </w:style>
  <w:style w:type="paragraph" w:styleId="TOC8">
    <w:name w:val="toc 8"/>
    <w:basedOn w:val="Normal"/>
    <w:next w:val="Normal"/>
    <w:autoRedefine/>
    <w:uiPriority w:val="99"/>
    <w:rsid w:val="00E27C53"/>
    <w:pPr>
      <w:ind w:left="1680"/>
    </w:pPr>
    <w:rPr>
      <w:rFonts w:asciiTheme="minorHAnsi" w:hAnsiTheme="minorHAnsi"/>
      <w:sz w:val="18"/>
      <w:szCs w:val="18"/>
    </w:rPr>
  </w:style>
  <w:style w:type="paragraph" w:styleId="TOC9">
    <w:name w:val="toc 9"/>
    <w:basedOn w:val="Normal"/>
    <w:next w:val="Normal"/>
    <w:autoRedefine/>
    <w:uiPriority w:val="99"/>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uiPriority w:val="99"/>
    <w:semiHidden/>
    <w:unhideWhenUsed/>
    <w:rsid w:val="00E27C53"/>
    <w:rPr>
      <w:color w:val="800080" w:themeColor="followedHyperlink"/>
      <w:u w:val="single"/>
    </w:rPr>
  </w:style>
  <w:style w:type="paragraph" w:styleId="BlockText">
    <w:name w:val="Block Text"/>
    <w:basedOn w:val="Normal"/>
    <w:uiPriority w:val="99"/>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Heading3Char">
    <w:name w:val="Heading 3 Char"/>
    <w:basedOn w:val="DefaultParagraphFont"/>
    <w:link w:val="Heading3"/>
    <w:rsid w:val="00B51ECD"/>
    <w:rPr>
      <w:rFonts w:ascii="Arial" w:hAnsi="Arial" w:cs="Arial"/>
      <w:b/>
      <w:bCs/>
      <w:sz w:val="26"/>
      <w:szCs w:val="26"/>
      <w:lang w:val="en-GB"/>
    </w:rPr>
  </w:style>
  <w:style w:type="character" w:customStyle="1" w:styleId="TitleChar">
    <w:name w:val="Title Char"/>
    <w:basedOn w:val="DefaultParagraphFont"/>
    <w:link w:val="Title"/>
    <w:uiPriority w:val="99"/>
    <w:rsid w:val="00B51ECD"/>
    <w:rPr>
      <w:sz w:val="28"/>
      <w:lang w:val="sl-SI"/>
    </w:rPr>
  </w:style>
  <w:style w:type="character" w:customStyle="1" w:styleId="BodyText3Char">
    <w:name w:val="Body Text 3 Char"/>
    <w:basedOn w:val="DefaultParagraphFont"/>
    <w:link w:val="BodyText3"/>
    <w:uiPriority w:val="99"/>
    <w:rsid w:val="00B51ECD"/>
    <w:rPr>
      <w:sz w:val="22"/>
      <w:lang w:val="sr-Latn-CS"/>
    </w:rPr>
  </w:style>
  <w:style w:type="character" w:customStyle="1" w:styleId="BodyTextIndent2Char">
    <w:name w:val="Body Text Indent 2 Char"/>
    <w:basedOn w:val="DefaultParagraphFont"/>
    <w:link w:val="BodyTextIndent2"/>
    <w:uiPriority w:val="99"/>
    <w:rsid w:val="00B51ECD"/>
    <w:rPr>
      <w:sz w:val="24"/>
      <w:szCs w:val="24"/>
      <w:lang w:val="hr-HR"/>
    </w:rPr>
  </w:style>
  <w:style w:type="character" w:customStyle="1" w:styleId="BodytextArialNarrow">
    <w:name w:val="Body text + Arial Narrow"/>
    <w:aliases w:val="5,5 pt"/>
    <w:basedOn w:val="Bodytext0"/>
    <w:rsid w:val="00B51ECD"/>
    <w:rPr>
      <w:rFonts w:ascii="Arial Narrow" w:eastAsia="Arial Narrow" w:hAnsi="Arial Narrow" w:cs="Arial Narrow" w:hint="default"/>
      <w:b w:val="0"/>
      <w:bCs w:val="0"/>
      <w:i w:val="0"/>
      <w:iCs w:val="0"/>
      <w:smallCaps w:val="0"/>
      <w:strike w:val="0"/>
      <w:dstrike w:val="0"/>
      <w:spacing w:val="0"/>
      <w:w w:val="100"/>
      <w:sz w:val="11"/>
      <w:szCs w:val="11"/>
      <w:u w:val="none"/>
      <w:effect w:val="none"/>
      <w:shd w:val="clear" w:color="auto" w:fill="FFFFFF"/>
    </w:rPr>
  </w:style>
  <w:style w:type="character" w:customStyle="1" w:styleId="Bodytext2NotBold">
    <w:name w:val="Body text (2) + Not Bold"/>
    <w:aliases w:val="Not Italic"/>
    <w:basedOn w:val="Bodytext20"/>
    <w:rsid w:val="00B51ECD"/>
    <w:rPr>
      <w:rFonts w:ascii="Arial" w:eastAsia="Arial" w:hAnsi="Arial" w:cs="Arial"/>
      <w:b/>
      <w:bCs/>
      <w:i/>
      <w:iCs/>
      <w:smallCaps w:val="0"/>
      <w:strike w:val="0"/>
      <w:dstrike w:val="0"/>
      <w:spacing w:val="0"/>
      <w:sz w:val="19"/>
      <w:szCs w:val="19"/>
      <w:u w:val="none"/>
      <w:effect w:val="none"/>
      <w:shd w:val="clear" w:color="auto" w:fill="FFFFFF"/>
    </w:rPr>
  </w:style>
  <w:style w:type="character" w:customStyle="1" w:styleId="hoenzbadl">
    <w:name w:val="hoenzb adl"/>
    <w:basedOn w:val="DefaultParagraphFont"/>
    <w:rsid w:val="00B51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1439357">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kcv.rs" TargetMode="Externa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213BFA"/>
    <w:rsid w:val="002522C5"/>
    <w:rsid w:val="0032724D"/>
    <w:rsid w:val="005F3C08"/>
    <w:rsid w:val="009628D2"/>
    <w:rsid w:val="00A93DB0"/>
    <w:rsid w:val="00BF422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9D534-C8B7-46DC-AB5B-C79BBBDE3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42</Pages>
  <Words>11500</Words>
  <Characters>67142</Characters>
  <Application>Microsoft Office Word</Application>
  <DocSecurity>0</DocSecurity>
  <Lines>559</Lines>
  <Paragraphs>156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78486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Tamara</cp:lastModifiedBy>
  <cp:revision>34</cp:revision>
  <cp:lastPrinted>2020-05-05T05:26:00Z</cp:lastPrinted>
  <dcterms:created xsi:type="dcterms:W3CDTF">2020-05-11T09:00:00Z</dcterms:created>
  <dcterms:modified xsi:type="dcterms:W3CDTF">2020-05-11T11:48:00Z</dcterms:modified>
</cp:coreProperties>
</file>