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0106032"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FF0BE1" w:rsidRDefault="00FF0BE1" w:rsidP="00FF0BE1">
            <w:pPr>
              <w:pStyle w:val="Header"/>
              <w:jc w:val="center"/>
              <w:rPr>
                <w:sz w:val="22"/>
              </w:rPr>
            </w:pPr>
            <w:r>
              <w:rPr>
                <w:sz w:val="22"/>
              </w:rPr>
              <w:t>Аутономна покрајина Војводина, Република Србија</w:t>
            </w:r>
          </w:p>
          <w:p w:rsidR="00FF0BE1" w:rsidRDefault="00FF0BE1" w:rsidP="00FF0BE1">
            <w:pPr>
              <w:pStyle w:val="Header"/>
              <w:jc w:val="center"/>
              <w:rPr>
                <w:sz w:val="22"/>
              </w:rPr>
            </w:pPr>
            <w:r>
              <w:rPr>
                <w:sz w:val="22"/>
              </w:rPr>
              <w:t xml:space="preserve">Хајдук Вељкова 1, 21000 Нови Сад, </w:t>
            </w:r>
          </w:p>
          <w:p w:rsidR="00FF0BE1" w:rsidRDefault="00FF0BE1" w:rsidP="00FF0BE1">
            <w:pPr>
              <w:pStyle w:val="Header"/>
              <w:jc w:val="center"/>
              <w:rPr>
                <w:sz w:val="22"/>
              </w:rPr>
            </w:pPr>
            <w:r>
              <w:rPr>
                <w:sz w:val="22"/>
              </w:rPr>
              <w:t xml:space="preserve">т: +381 21 484 3 484 е-адреса: </w:t>
            </w:r>
            <w:hyperlink r:id="rId11" w:history="1">
              <w:r>
                <w:rPr>
                  <w:rStyle w:val="Hyperlink"/>
                  <w:sz w:val="22"/>
                </w:rPr>
                <w:t>uprava@kcv.rs</w:t>
              </w:r>
            </w:hyperlink>
          </w:p>
          <w:p w:rsidR="008F14FD" w:rsidRPr="00FF0BE1" w:rsidRDefault="0093391D" w:rsidP="00FF0BE1">
            <w:pPr>
              <w:jc w:val="center"/>
              <w:rPr>
                <w:sz w:val="32"/>
                <w:lang w:val="hr-HR"/>
              </w:rPr>
            </w:pPr>
            <w:hyperlink r:id="rId12" w:history="1">
              <w:r w:rsidR="00FF0BE1">
                <w:rPr>
                  <w:rStyle w:val="Hyperlink"/>
                  <w:sz w:val="22"/>
                </w:rPr>
                <w:t>www.kcv.rs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16AE6" w:rsidRDefault="00637D2B" w:rsidP="00216AE6">
      <w:pPr>
        <w:rPr>
          <w:bCs/>
        </w:rPr>
      </w:pPr>
      <w:r>
        <w:rPr>
          <w:bCs/>
        </w:rPr>
        <w:t xml:space="preserve">Број: </w:t>
      </w:r>
      <w:r w:rsidR="00474D80">
        <w:rPr>
          <w:bCs/>
          <w:lang w:val="sr-Latn-RS"/>
        </w:rPr>
        <w:t>119</w:t>
      </w:r>
      <w:r w:rsidR="006849C7">
        <w:rPr>
          <w:bCs/>
          <w:lang w:val="sr-Cyrl-CS"/>
        </w:rPr>
        <w:t>-20</w:t>
      </w:r>
      <w:r w:rsidR="00216AE6">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BF05D5" w:rsidRDefault="006849C7" w:rsidP="00FF5D1C">
      <w:pPr>
        <w:pStyle w:val="Footer"/>
        <w:jc w:val="center"/>
        <w:rPr>
          <w:b/>
          <w:sz w:val="28"/>
          <w:szCs w:val="28"/>
          <w:lang w:val="sr-Cyrl-RS"/>
        </w:rPr>
      </w:pPr>
      <w:r w:rsidRPr="006849C7">
        <w:rPr>
          <w:b/>
          <w:sz w:val="28"/>
          <w:szCs w:val="28"/>
          <w:lang w:val="sr-Cyrl-CS"/>
        </w:rPr>
        <w:t>Набавка</w:t>
      </w:r>
      <w:r w:rsidRPr="006849C7">
        <w:rPr>
          <w:b/>
          <w:sz w:val="28"/>
          <w:szCs w:val="28"/>
        </w:rPr>
        <w:t xml:space="preserve"> инхалаторних прик алергена, нутритивних и интрадермалних алергена, депо инхалаторних алергена </w:t>
      </w:r>
    </w:p>
    <w:p w:rsidR="00637D2B" w:rsidRDefault="006849C7" w:rsidP="00FF5D1C">
      <w:pPr>
        <w:pStyle w:val="Footer"/>
        <w:jc w:val="center"/>
        <w:rPr>
          <w:b/>
          <w:sz w:val="28"/>
          <w:szCs w:val="28"/>
          <w:lang w:val="sr-Cyrl-RS"/>
        </w:rPr>
      </w:pPr>
      <w:proofErr w:type="gramStart"/>
      <w:r w:rsidRPr="006849C7">
        <w:rPr>
          <w:b/>
          <w:sz w:val="28"/>
          <w:szCs w:val="28"/>
        </w:rPr>
        <w:t>за</w:t>
      </w:r>
      <w:proofErr w:type="gramEnd"/>
      <w:r w:rsidRPr="006849C7">
        <w:rPr>
          <w:b/>
          <w:sz w:val="28"/>
          <w:szCs w:val="28"/>
        </w:rPr>
        <w:t xml:space="preserve"> потребе Клиничког центра Војводине</w:t>
      </w:r>
    </w:p>
    <w:p w:rsidR="006849C7" w:rsidRPr="006849C7" w:rsidRDefault="006849C7" w:rsidP="00FF5D1C">
      <w:pPr>
        <w:pStyle w:val="Footer"/>
        <w:jc w:val="center"/>
        <w:rPr>
          <w:b/>
          <w:noProof/>
          <w:sz w:val="28"/>
          <w:szCs w:val="28"/>
          <w:lang w:val="sr-Cyrl-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Default="00B84C11" w:rsidP="00734367">
      <w:pPr>
        <w:pStyle w:val="Footer"/>
        <w:jc w:val="center"/>
        <w:rPr>
          <w:b/>
          <w:noProof/>
          <w:sz w:val="28"/>
          <w:szCs w:val="28"/>
        </w:rPr>
      </w:pPr>
      <w:r w:rsidRPr="00D1462D">
        <w:rPr>
          <w:b/>
          <w:noProof/>
          <w:sz w:val="28"/>
          <w:szCs w:val="28"/>
        </w:rPr>
        <w:t xml:space="preserve">БРОЈ </w:t>
      </w:r>
      <w:r w:rsidR="00474D80">
        <w:rPr>
          <w:b/>
          <w:noProof/>
          <w:sz w:val="28"/>
          <w:szCs w:val="28"/>
          <w:lang w:val="sr-Latn-RS"/>
        </w:rPr>
        <w:t>119</w:t>
      </w:r>
      <w:r w:rsidR="009E3F1A">
        <w:rPr>
          <w:b/>
          <w:noProof/>
          <w:sz w:val="28"/>
          <w:szCs w:val="28"/>
        </w:rPr>
        <w:t>-</w:t>
      </w:r>
      <w:r w:rsidR="006849C7">
        <w:rPr>
          <w:b/>
          <w:noProof/>
          <w:sz w:val="28"/>
          <w:szCs w:val="28"/>
          <w:lang w:val="sr-Cyrl-RS"/>
        </w:rPr>
        <w:t>20</w:t>
      </w:r>
      <w:r w:rsidR="002174BB" w:rsidRPr="00D1462D">
        <w:rPr>
          <w:b/>
          <w:noProof/>
          <w:sz w:val="28"/>
          <w:szCs w:val="28"/>
        </w:rPr>
        <w:t>-О</w:t>
      </w:r>
    </w:p>
    <w:p w:rsidR="00810E66" w:rsidRDefault="00810E66" w:rsidP="00734367">
      <w:pPr>
        <w:pStyle w:val="Footer"/>
        <w:jc w:val="center"/>
        <w:rPr>
          <w:b/>
          <w:noProof/>
          <w:sz w:val="28"/>
          <w:szCs w:val="28"/>
        </w:rPr>
      </w:pPr>
    </w:p>
    <w:p w:rsidR="00810E66" w:rsidRPr="00D1462D" w:rsidRDefault="00810E66" w:rsidP="00734367">
      <w:pPr>
        <w:pStyle w:val="Footer"/>
        <w:jc w:val="center"/>
        <w:rPr>
          <w:b/>
          <w:noProof/>
          <w:sz w:val="28"/>
          <w:szCs w:val="28"/>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E4332" w:rsidRDefault="00EE4332" w:rsidP="00E45538">
      <w:pPr>
        <w:pStyle w:val="Footer"/>
        <w:tabs>
          <w:tab w:val="left" w:pos="720"/>
        </w:tabs>
        <w:rPr>
          <w:noProof/>
          <w:lang w:val="sr-Cyrl-CS"/>
        </w:rPr>
      </w:pPr>
    </w:p>
    <w:p w:rsidR="00EE4332" w:rsidRDefault="00EE4332" w:rsidP="00E45538">
      <w:pPr>
        <w:pStyle w:val="Footer"/>
        <w:tabs>
          <w:tab w:val="left" w:pos="720"/>
        </w:tabs>
        <w:rPr>
          <w:noProof/>
          <w:lang w:val="sr-Cyrl-CS"/>
        </w:rPr>
      </w:pPr>
    </w:p>
    <w:p w:rsidR="00EE4332" w:rsidRDefault="00EE4332" w:rsidP="00E45538">
      <w:pPr>
        <w:pStyle w:val="Footer"/>
        <w:tabs>
          <w:tab w:val="left" w:pos="720"/>
        </w:tabs>
        <w:rPr>
          <w:noProof/>
          <w:lang w:val="sr-Cyrl-CS"/>
        </w:rPr>
      </w:pPr>
    </w:p>
    <w:p w:rsidR="002D5B2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93391D">
        <w:rPr>
          <w:b/>
          <w:noProof/>
          <w:lang w:val="sr-Cyrl-RS"/>
        </w:rPr>
        <w:t>мај</w:t>
      </w:r>
      <w:r w:rsidR="00FF5D1C">
        <w:rPr>
          <w:b/>
          <w:noProof/>
        </w:rPr>
        <w:t xml:space="preserve"> </w:t>
      </w:r>
      <w:r w:rsidR="002174BB">
        <w:rPr>
          <w:b/>
          <w:noProof/>
        </w:rPr>
        <w:t>20</w:t>
      </w:r>
      <w:r w:rsidR="00BF05D5">
        <w:rPr>
          <w:b/>
          <w:noProof/>
          <w:lang w:val="sr-Cyrl-RS"/>
        </w:rPr>
        <w:t>20</w:t>
      </w:r>
      <w:r w:rsidRPr="00734367">
        <w:rPr>
          <w:b/>
          <w:noProof/>
        </w:rPr>
        <w:t>.</w:t>
      </w:r>
      <w:r w:rsidR="00FF5D1C">
        <w:rPr>
          <w:b/>
          <w:noProof/>
        </w:rPr>
        <w:t xml:space="preserve"> године</w:t>
      </w:r>
    </w:p>
    <w:p w:rsidR="00BF05D5" w:rsidRDefault="00BF05D5" w:rsidP="00E45538">
      <w:pPr>
        <w:pStyle w:val="Footer"/>
        <w:tabs>
          <w:tab w:val="left" w:pos="720"/>
        </w:tabs>
        <w:jc w:val="center"/>
        <w:rPr>
          <w:b/>
          <w:noProof/>
          <w:lang w:val="sr-Cyrl-RS"/>
        </w:rPr>
      </w:pPr>
    </w:p>
    <w:p w:rsidR="00BF05D5" w:rsidRDefault="00BF05D5" w:rsidP="00E45538">
      <w:pPr>
        <w:pStyle w:val="Footer"/>
        <w:tabs>
          <w:tab w:val="left" w:pos="720"/>
        </w:tabs>
        <w:jc w:val="center"/>
        <w:rPr>
          <w:b/>
          <w:noProof/>
          <w:lang w:val="sr-Cyrl-RS"/>
        </w:rPr>
      </w:pPr>
    </w:p>
    <w:p w:rsidR="00BF05D5" w:rsidRPr="00BF05D5" w:rsidRDefault="00BF05D5" w:rsidP="00E45538">
      <w:pPr>
        <w:pStyle w:val="Footer"/>
        <w:tabs>
          <w:tab w:val="left" w:pos="720"/>
        </w:tabs>
        <w:jc w:val="center"/>
        <w:rPr>
          <w:b/>
          <w:noProof/>
          <w:lang w:val="sr-Cyrl-RS"/>
        </w:rPr>
      </w:pPr>
    </w:p>
    <w:p w:rsidR="0024499C" w:rsidRPr="0024499C" w:rsidRDefault="0024499C" w:rsidP="00E45538">
      <w:pPr>
        <w:rPr>
          <w:b/>
          <w:noProof/>
        </w:rPr>
      </w:pPr>
      <w:bookmarkStart w:id="4" w:name="_Toc354658137"/>
      <w:bookmarkStart w:id="5" w:name="_Toc354658270"/>
      <w:bookmarkStart w:id="6" w:name="_Toc354658304"/>
      <w:bookmarkStart w:id="7" w:name="_Toc354658398"/>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637D2B" w:rsidRDefault="00B84C11" w:rsidP="00C52A05">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74D80">
        <w:rPr>
          <w:b/>
          <w:noProof/>
          <w:lang w:val="sr-Cyrl-RS"/>
        </w:rPr>
        <w:t>119</w:t>
      </w:r>
      <w:r w:rsidR="009E3F1A">
        <w:rPr>
          <w:b/>
          <w:noProof/>
          <w:lang w:val="sr-Cyrl-CS"/>
        </w:rPr>
        <w:t>-</w:t>
      </w:r>
      <w:r w:rsidR="00BF05D5">
        <w:rPr>
          <w:b/>
          <w:noProof/>
          <w:lang w:val="sr-Cyrl-CS"/>
        </w:rPr>
        <w:t>20</w:t>
      </w:r>
      <w:r w:rsidR="0023541D">
        <w:rPr>
          <w:b/>
          <w:noProof/>
        </w:rPr>
        <w:t xml:space="preserve">-O </w:t>
      </w:r>
      <w:r w:rsidRPr="00C52A05">
        <w:rPr>
          <w:b/>
          <w:noProof/>
        </w:rPr>
        <w:t xml:space="preserve">- </w:t>
      </w:r>
      <w:bookmarkEnd w:id="4"/>
      <w:bookmarkEnd w:id="5"/>
      <w:bookmarkEnd w:id="6"/>
      <w:bookmarkEnd w:id="7"/>
      <w:r w:rsidR="00BF05D5">
        <w:rPr>
          <w:b/>
          <w:lang w:val="sr-Cyrl-CS"/>
        </w:rPr>
        <w:t>Набавка</w:t>
      </w:r>
      <w:r w:rsidR="00BF05D5">
        <w:rPr>
          <w:b/>
        </w:rPr>
        <w:t xml:space="preserve"> инхалаторних прик алергена, нутритивних и интрадермалних алергена, депо инхалаторних алергена за потребе Клиничког центра Војводине</w:t>
      </w:r>
    </w:p>
    <w:p w:rsidR="00BF05D5" w:rsidRPr="00BF05D5" w:rsidRDefault="00BF05D5"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DB225B" w:rsidP="00DB225B">
          <w:pPr>
            <w:pStyle w:val="TOCHeading"/>
            <w:tabs>
              <w:tab w:val="left" w:pos="1024"/>
            </w:tabs>
          </w:pPr>
          <w:r>
            <w:rPr>
              <w:rFonts w:ascii="Times New Roman" w:eastAsia="Times New Roman" w:hAnsi="Times New Roman" w:cs="Times New Roman"/>
              <w:b w:val="0"/>
              <w:bCs w:val="0"/>
              <w:color w:val="auto"/>
              <w:sz w:val="24"/>
              <w:szCs w:val="24"/>
              <w:lang w:val="en-GB" w:eastAsia="en-US"/>
            </w:rPr>
            <w:tab/>
          </w:r>
        </w:p>
        <w:p w:rsidR="00D73600" w:rsidRDefault="00831C3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DB225B">
              <w:rPr>
                <w:noProof/>
                <w:webHidden/>
              </w:rPr>
              <w:t>3</w:t>
            </w:r>
            <w:r>
              <w:rPr>
                <w:noProof/>
                <w:webHidden/>
              </w:rPr>
              <w:fldChar w:fldCharType="end"/>
            </w:r>
          </w:hyperlink>
        </w:p>
        <w:p w:rsidR="00D73600" w:rsidRDefault="009339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831C33">
              <w:rPr>
                <w:noProof/>
                <w:webHidden/>
              </w:rPr>
              <w:fldChar w:fldCharType="begin"/>
            </w:r>
            <w:r w:rsidR="00D73600">
              <w:rPr>
                <w:noProof/>
                <w:webHidden/>
              </w:rPr>
              <w:instrText xml:space="preserve"> PAGEREF _Toc443644096 \h </w:instrText>
            </w:r>
            <w:r w:rsidR="00831C33">
              <w:rPr>
                <w:noProof/>
                <w:webHidden/>
              </w:rPr>
            </w:r>
            <w:r w:rsidR="00831C33">
              <w:rPr>
                <w:noProof/>
                <w:webHidden/>
              </w:rPr>
              <w:fldChar w:fldCharType="separate"/>
            </w:r>
            <w:r w:rsidR="00DB225B">
              <w:rPr>
                <w:noProof/>
                <w:webHidden/>
              </w:rPr>
              <w:t>4</w:t>
            </w:r>
            <w:r w:rsidR="00831C33">
              <w:rPr>
                <w:noProof/>
                <w:webHidden/>
              </w:rPr>
              <w:fldChar w:fldCharType="end"/>
            </w:r>
          </w:hyperlink>
        </w:p>
        <w:p w:rsidR="00D73600" w:rsidRDefault="009339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831C33">
              <w:rPr>
                <w:noProof/>
                <w:webHidden/>
              </w:rPr>
              <w:fldChar w:fldCharType="begin"/>
            </w:r>
            <w:r w:rsidR="00D73600">
              <w:rPr>
                <w:noProof/>
                <w:webHidden/>
              </w:rPr>
              <w:instrText xml:space="preserve"> PAGEREF _Toc443644097 \h </w:instrText>
            </w:r>
            <w:r w:rsidR="00831C33">
              <w:rPr>
                <w:noProof/>
                <w:webHidden/>
              </w:rPr>
            </w:r>
            <w:r w:rsidR="00831C33">
              <w:rPr>
                <w:noProof/>
                <w:webHidden/>
              </w:rPr>
              <w:fldChar w:fldCharType="separate"/>
            </w:r>
            <w:r w:rsidR="00DB225B">
              <w:rPr>
                <w:noProof/>
                <w:webHidden/>
              </w:rPr>
              <w:t>5</w:t>
            </w:r>
            <w:r w:rsidR="00831C33">
              <w:rPr>
                <w:noProof/>
                <w:webHidden/>
              </w:rPr>
              <w:fldChar w:fldCharType="end"/>
            </w:r>
          </w:hyperlink>
        </w:p>
        <w:p w:rsidR="00D73600" w:rsidRDefault="009339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831C33">
              <w:rPr>
                <w:noProof/>
                <w:webHidden/>
              </w:rPr>
              <w:fldChar w:fldCharType="begin"/>
            </w:r>
            <w:r w:rsidR="00D73600">
              <w:rPr>
                <w:noProof/>
                <w:webHidden/>
              </w:rPr>
              <w:instrText xml:space="preserve"> PAGEREF _Toc443644098 \h </w:instrText>
            </w:r>
            <w:r w:rsidR="00831C33">
              <w:rPr>
                <w:noProof/>
                <w:webHidden/>
              </w:rPr>
            </w:r>
            <w:r w:rsidR="00831C33">
              <w:rPr>
                <w:noProof/>
                <w:webHidden/>
              </w:rPr>
              <w:fldChar w:fldCharType="separate"/>
            </w:r>
            <w:r w:rsidR="00DB225B">
              <w:rPr>
                <w:noProof/>
                <w:webHidden/>
              </w:rPr>
              <w:t>6</w:t>
            </w:r>
            <w:r w:rsidR="00831C33">
              <w:rPr>
                <w:noProof/>
                <w:webHidden/>
              </w:rPr>
              <w:fldChar w:fldCharType="end"/>
            </w:r>
          </w:hyperlink>
        </w:p>
        <w:p w:rsidR="00D73600" w:rsidRPr="00D73600" w:rsidRDefault="009339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831C33" w:rsidRPr="00D73600">
              <w:rPr>
                <w:noProof/>
                <w:webHidden/>
              </w:rPr>
              <w:fldChar w:fldCharType="begin"/>
            </w:r>
            <w:r w:rsidR="00D73600" w:rsidRPr="00D73600">
              <w:rPr>
                <w:noProof/>
                <w:webHidden/>
              </w:rPr>
              <w:instrText xml:space="preserve"> PAGEREF _Toc443644099 \h </w:instrText>
            </w:r>
            <w:r w:rsidR="00831C33" w:rsidRPr="00D73600">
              <w:rPr>
                <w:noProof/>
                <w:webHidden/>
              </w:rPr>
            </w:r>
            <w:r w:rsidR="00831C33" w:rsidRPr="00D73600">
              <w:rPr>
                <w:noProof/>
                <w:webHidden/>
              </w:rPr>
              <w:fldChar w:fldCharType="separate"/>
            </w:r>
            <w:r w:rsidR="00DB225B">
              <w:rPr>
                <w:noProof/>
                <w:webHidden/>
              </w:rPr>
              <w:t>9</w:t>
            </w:r>
            <w:r w:rsidR="00831C33" w:rsidRPr="00D73600">
              <w:rPr>
                <w:noProof/>
                <w:webHidden/>
              </w:rPr>
              <w:fldChar w:fldCharType="end"/>
            </w:r>
          </w:hyperlink>
        </w:p>
        <w:p w:rsidR="00D73600" w:rsidRP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216AE6">
              <w:rPr>
                <w:rStyle w:val="Hyperlink"/>
                <w:noProof/>
              </w:rPr>
              <w:t xml:space="preserve">   </w:t>
            </w:r>
            <w:r w:rsidR="00D73600" w:rsidRPr="00D73600">
              <w:rPr>
                <w:rStyle w:val="Hyperlink"/>
                <w:noProof/>
              </w:rPr>
              <w:t>МОДЕЛ УГОВОРА</w:t>
            </w:r>
            <w:r w:rsidR="00D73600" w:rsidRPr="00D73600">
              <w:rPr>
                <w:noProof/>
                <w:webHidden/>
              </w:rPr>
              <w:tab/>
            </w:r>
            <w:r w:rsidR="00831C33" w:rsidRPr="00D73600">
              <w:rPr>
                <w:noProof/>
                <w:webHidden/>
              </w:rPr>
              <w:fldChar w:fldCharType="begin"/>
            </w:r>
            <w:r w:rsidR="00D73600" w:rsidRPr="00D73600">
              <w:rPr>
                <w:noProof/>
                <w:webHidden/>
              </w:rPr>
              <w:instrText xml:space="preserve"> PAGEREF _Toc443644100 \h </w:instrText>
            </w:r>
            <w:r w:rsidR="00831C33" w:rsidRPr="00D73600">
              <w:rPr>
                <w:noProof/>
                <w:webHidden/>
              </w:rPr>
            </w:r>
            <w:r w:rsidR="00831C33" w:rsidRPr="00D73600">
              <w:rPr>
                <w:noProof/>
                <w:webHidden/>
              </w:rPr>
              <w:fldChar w:fldCharType="separate"/>
            </w:r>
            <w:r w:rsidR="00DB225B">
              <w:rPr>
                <w:noProof/>
                <w:webHidden/>
              </w:rPr>
              <w:t>18</w:t>
            </w:r>
            <w:r w:rsidR="00831C33" w:rsidRPr="00D73600">
              <w:rPr>
                <w:noProof/>
                <w:webHidden/>
              </w:rPr>
              <w:fldChar w:fldCharType="end"/>
            </w:r>
          </w:hyperlink>
        </w:p>
        <w:p w:rsidR="00D73600" w:rsidRP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216AE6">
              <w:rPr>
                <w:rStyle w:val="Hyperlink"/>
                <w:noProof/>
              </w:rPr>
              <w:t xml:space="preserve">   </w:t>
            </w:r>
            <w:r w:rsidR="00D73600" w:rsidRPr="00D73600">
              <w:rPr>
                <w:rStyle w:val="Hyperlink"/>
                <w:noProof/>
              </w:rPr>
              <w:t>ИЗЈАВА О НЕЗАВИСНОЈ ПОНУДИ</w:t>
            </w:r>
            <w:r w:rsidR="00D73600" w:rsidRPr="00D73600">
              <w:rPr>
                <w:noProof/>
                <w:webHidden/>
              </w:rPr>
              <w:tab/>
            </w:r>
            <w:r w:rsidR="00831C33" w:rsidRPr="00D73600">
              <w:rPr>
                <w:noProof/>
                <w:webHidden/>
              </w:rPr>
              <w:fldChar w:fldCharType="begin"/>
            </w:r>
            <w:r w:rsidR="00D73600" w:rsidRPr="00D73600">
              <w:rPr>
                <w:noProof/>
                <w:webHidden/>
              </w:rPr>
              <w:instrText xml:space="preserve"> PAGEREF _Toc443644116 \h </w:instrText>
            </w:r>
            <w:r w:rsidR="00831C33" w:rsidRPr="00D73600">
              <w:rPr>
                <w:noProof/>
                <w:webHidden/>
              </w:rPr>
            </w:r>
            <w:r w:rsidR="00831C33" w:rsidRPr="00D73600">
              <w:rPr>
                <w:noProof/>
                <w:webHidden/>
              </w:rPr>
              <w:fldChar w:fldCharType="separate"/>
            </w:r>
            <w:r w:rsidR="00DB225B">
              <w:rPr>
                <w:noProof/>
                <w:webHidden/>
              </w:rPr>
              <w:t>24</w:t>
            </w:r>
            <w:r w:rsidR="00831C33" w:rsidRPr="00D73600">
              <w:rPr>
                <w:noProof/>
                <w:webHidden/>
              </w:rPr>
              <w:fldChar w:fldCharType="end"/>
            </w:r>
          </w:hyperlink>
        </w:p>
        <w:p w:rsidR="00D73600" w:rsidRP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ИЗЈАВЕ О ПОШТОВАЊУ ОБАВЕЗА</w:t>
            </w:r>
            <w:r w:rsidR="00D73600" w:rsidRPr="00D73600">
              <w:rPr>
                <w:noProof/>
                <w:webHidden/>
              </w:rPr>
              <w:tab/>
            </w:r>
            <w:r w:rsidR="00831C33" w:rsidRPr="00D73600">
              <w:rPr>
                <w:noProof/>
                <w:webHidden/>
              </w:rPr>
              <w:fldChar w:fldCharType="begin"/>
            </w:r>
            <w:r w:rsidR="00D73600" w:rsidRPr="00D73600">
              <w:rPr>
                <w:noProof/>
                <w:webHidden/>
              </w:rPr>
              <w:instrText xml:space="preserve"> PAGEREF _Toc443644117 \h </w:instrText>
            </w:r>
            <w:r w:rsidR="00831C33" w:rsidRPr="00D73600">
              <w:rPr>
                <w:noProof/>
                <w:webHidden/>
              </w:rPr>
            </w:r>
            <w:r w:rsidR="00831C33" w:rsidRPr="00D73600">
              <w:rPr>
                <w:noProof/>
                <w:webHidden/>
              </w:rPr>
              <w:fldChar w:fldCharType="separate"/>
            </w:r>
            <w:r w:rsidR="00DB225B">
              <w:rPr>
                <w:noProof/>
                <w:webHidden/>
              </w:rPr>
              <w:t>25</w:t>
            </w:r>
            <w:r w:rsidR="00831C33" w:rsidRPr="00D73600">
              <w:rPr>
                <w:noProof/>
                <w:webHidden/>
              </w:rPr>
              <w:fldChar w:fldCharType="end"/>
            </w:r>
          </w:hyperlink>
        </w:p>
        <w:p w:rsidR="00D73600" w:rsidRP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СТРУКТУРЕ ПОНУЂЕНЕ ЦЕНЕ</w:t>
            </w:r>
            <w:r w:rsidR="00D73600" w:rsidRPr="00D73600">
              <w:rPr>
                <w:noProof/>
                <w:webHidden/>
              </w:rPr>
              <w:tab/>
            </w:r>
            <w:r w:rsidR="00831C33" w:rsidRPr="00D73600">
              <w:rPr>
                <w:noProof/>
                <w:webHidden/>
              </w:rPr>
              <w:fldChar w:fldCharType="begin"/>
            </w:r>
            <w:r w:rsidR="00D73600" w:rsidRPr="00D73600">
              <w:rPr>
                <w:noProof/>
                <w:webHidden/>
              </w:rPr>
              <w:instrText xml:space="preserve"> PAGEREF _Toc443644118 \h </w:instrText>
            </w:r>
            <w:r w:rsidR="00831C33" w:rsidRPr="00D73600">
              <w:rPr>
                <w:noProof/>
                <w:webHidden/>
              </w:rPr>
            </w:r>
            <w:r w:rsidR="00831C33" w:rsidRPr="00D73600">
              <w:rPr>
                <w:noProof/>
                <w:webHidden/>
              </w:rPr>
              <w:fldChar w:fldCharType="separate"/>
            </w:r>
            <w:r w:rsidR="00DB225B">
              <w:rPr>
                <w:noProof/>
                <w:webHidden/>
              </w:rPr>
              <w:t>26</w:t>
            </w:r>
            <w:r w:rsidR="00831C33" w:rsidRPr="00D73600">
              <w:rPr>
                <w:noProof/>
                <w:webHidden/>
              </w:rPr>
              <w:fldChar w:fldCharType="end"/>
            </w:r>
          </w:hyperlink>
        </w:p>
        <w:p w:rsidR="00D73600" w:rsidRP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ТРОШКОВА ПРИПРЕМЕ ПОНУДЕ</w:t>
            </w:r>
            <w:r w:rsidR="00D73600" w:rsidRPr="00D73600">
              <w:rPr>
                <w:noProof/>
                <w:webHidden/>
              </w:rPr>
              <w:tab/>
            </w:r>
            <w:r w:rsidR="00831C33" w:rsidRPr="00D73600">
              <w:rPr>
                <w:noProof/>
                <w:webHidden/>
              </w:rPr>
              <w:fldChar w:fldCharType="begin"/>
            </w:r>
            <w:r w:rsidR="00D73600" w:rsidRPr="00D73600">
              <w:rPr>
                <w:noProof/>
                <w:webHidden/>
              </w:rPr>
              <w:instrText xml:space="preserve"> PAGEREF _Toc443644119 \h </w:instrText>
            </w:r>
            <w:r w:rsidR="00831C33" w:rsidRPr="00D73600">
              <w:rPr>
                <w:noProof/>
                <w:webHidden/>
              </w:rPr>
            </w:r>
            <w:r w:rsidR="00831C33" w:rsidRPr="00D73600">
              <w:rPr>
                <w:noProof/>
                <w:webHidden/>
              </w:rPr>
              <w:fldChar w:fldCharType="separate"/>
            </w:r>
            <w:r w:rsidR="00DB225B">
              <w:rPr>
                <w:noProof/>
                <w:webHidden/>
              </w:rPr>
              <w:t>27</w:t>
            </w:r>
            <w:r w:rsidR="00831C33" w:rsidRPr="00D73600">
              <w:rPr>
                <w:noProof/>
                <w:webHidden/>
              </w:rPr>
              <w:fldChar w:fldCharType="end"/>
            </w:r>
          </w:hyperlink>
        </w:p>
        <w:p w:rsid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16AE6">
              <w:rPr>
                <w:rStyle w:val="Hyperlink"/>
                <w:noProof/>
              </w:rPr>
              <w:t xml:space="preserve"> </w:t>
            </w:r>
            <w:r w:rsidR="00D73600" w:rsidRPr="00D73600">
              <w:rPr>
                <w:rStyle w:val="Hyperlink"/>
                <w:noProof/>
              </w:rPr>
              <w:t>ОБРАЗАЦ ПОНУДЕ</w:t>
            </w:r>
            <w:r w:rsidR="00D73600" w:rsidRPr="00D73600">
              <w:rPr>
                <w:noProof/>
                <w:webHidden/>
              </w:rPr>
              <w:tab/>
            </w:r>
            <w:r w:rsidR="00831C33" w:rsidRPr="00D73600">
              <w:rPr>
                <w:noProof/>
                <w:webHidden/>
              </w:rPr>
              <w:fldChar w:fldCharType="begin"/>
            </w:r>
            <w:r w:rsidR="00D73600" w:rsidRPr="00D73600">
              <w:rPr>
                <w:noProof/>
                <w:webHidden/>
              </w:rPr>
              <w:instrText xml:space="preserve"> PAGEREF _Toc443644120 \h </w:instrText>
            </w:r>
            <w:r w:rsidR="00831C33" w:rsidRPr="00D73600">
              <w:rPr>
                <w:noProof/>
                <w:webHidden/>
              </w:rPr>
            </w:r>
            <w:r w:rsidR="00831C33" w:rsidRPr="00D73600">
              <w:rPr>
                <w:noProof/>
                <w:webHidden/>
              </w:rPr>
              <w:fldChar w:fldCharType="separate"/>
            </w:r>
            <w:r w:rsidR="00DB225B">
              <w:rPr>
                <w:noProof/>
                <w:webHidden/>
              </w:rPr>
              <w:t>28</w:t>
            </w:r>
            <w:r w:rsidR="00831C33" w:rsidRPr="00D73600">
              <w:rPr>
                <w:noProof/>
                <w:webHidden/>
              </w:rPr>
              <w:fldChar w:fldCharType="end"/>
            </w:r>
          </w:hyperlink>
        </w:p>
        <w:p w:rsid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16AE6">
              <w:rPr>
                <w:rStyle w:val="Hyperlink"/>
                <w:noProof/>
              </w:rPr>
              <w:t xml:space="preserve"> </w:t>
            </w:r>
            <w:r w:rsidR="00D73600" w:rsidRPr="009E50AA">
              <w:rPr>
                <w:rStyle w:val="Hyperlink"/>
                <w:noProof/>
              </w:rPr>
              <w:t>ОПШТИ ПОДАЦИ О ПОНУЂАЧУ ИЗ ГРУПЕ ПОНУЂАЧА</w:t>
            </w:r>
            <w:r w:rsidR="00D73600">
              <w:rPr>
                <w:noProof/>
                <w:webHidden/>
              </w:rPr>
              <w:tab/>
            </w:r>
            <w:r w:rsidR="00831C33">
              <w:rPr>
                <w:noProof/>
                <w:webHidden/>
              </w:rPr>
              <w:fldChar w:fldCharType="begin"/>
            </w:r>
            <w:r w:rsidR="00D73600">
              <w:rPr>
                <w:noProof/>
                <w:webHidden/>
              </w:rPr>
              <w:instrText xml:space="preserve"> PAGEREF _Toc443644121 \h </w:instrText>
            </w:r>
            <w:r w:rsidR="00831C33">
              <w:rPr>
                <w:noProof/>
                <w:webHidden/>
              </w:rPr>
            </w:r>
            <w:r w:rsidR="00831C33">
              <w:rPr>
                <w:noProof/>
                <w:webHidden/>
              </w:rPr>
              <w:fldChar w:fldCharType="separate"/>
            </w:r>
            <w:r w:rsidR="00DB225B">
              <w:rPr>
                <w:noProof/>
                <w:webHidden/>
              </w:rPr>
              <w:t>35</w:t>
            </w:r>
            <w:r w:rsidR="00831C33">
              <w:rPr>
                <w:noProof/>
                <w:webHidden/>
              </w:rPr>
              <w:fldChar w:fldCharType="end"/>
            </w:r>
          </w:hyperlink>
        </w:p>
        <w:p w:rsidR="00D73600" w:rsidRDefault="0093391D">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216AE6">
              <w:rPr>
                <w:rStyle w:val="Hyperlink"/>
                <w:noProof/>
              </w:rPr>
              <w:t xml:space="preserve"> </w:t>
            </w:r>
            <w:r w:rsidR="00D73600" w:rsidRPr="009E50AA">
              <w:rPr>
                <w:rStyle w:val="Hyperlink"/>
                <w:noProof/>
              </w:rPr>
              <w:t xml:space="preserve"> ОПШТИ ПОДАЦИ О ПОДИЗВОЂАЧИМА</w:t>
            </w:r>
            <w:r w:rsidR="00D73600">
              <w:rPr>
                <w:noProof/>
                <w:webHidden/>
              </w:rPr>
              <w:tab/>
            </w:r>
            <w:r w:rsidR="00831C33">
              <w:rPr>
                <w:noProof/>
                <w:webHidden/>
              </w:rPr>
              <w:fldChar w:fldCharType="begin"/>
            </w:r>
            <w:r w:rsidR="00D73600">
              <w:rPr>
                <w:noProof/>
                <w:webHidden/>
              </w:rPr>
              <w:instrText xml:space="preserve"> PAGEREF _Toc443644122 \h </w:instrText>
            </w:r>
            <w:r w:rsidR="00831C33">
              <w:rPr>
                <w:noProof/>
                <w:webHidden/>
              </w:rPr>
            </w:r>
            <w:r w:rsidR="00831C33">
              <w:rPr>
                <w:noProof/>
                <w:webHidden/>
              </w:rPr>
              <w:fldChar w:fldCharType="separate"/>
            </w:r>
            <w:r w:rsidR="00DB225B">
              <w:rPr>
                <w:noProof/>
                <w:webHidden/>
              </w:rPr>
              <w:t>36</w:t>
            </w:r>
            <w:r w:rsidR="00831C33">
              <w:rPr>
                <w:noProof/>
                <w:webHidden/>
              </w:rPr>
              <w:fldChar w:fldCharType="end"/>
            </w:r>
          </w:hyperlink>
        </w:p>
        <w:p w:rsidR="009B75C5" w:rsidRDefault="00831C33">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3644095"/>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468"/>
      </w:tblGrid>
      <w:tr w:rsidR="00564722" w:rsidRPr="002D5B2C" w:rsidTr="00672EFD">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672EFD">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672EFD">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B725FA" w:rsidRPr="00BF05D5" w:rsidRDefault="00474D80" w:rsidP="00B725FA">
            <w:pPr>
              <w:pStyle w:val="Footer"/>
              <w:jc w:val="both"/>
              <w:rPr>
                <w:b/>
                <w:noProof/>
                <w:sz w:val="28"/>
                <w:szCs w:val="28"/>
                <w:lang w:val="sr-Cyrl-RS"/>
              </w:rPr>
            </w:pPr>
            <w:r>
              <w:rPr>
                <w:b/>
                <w:lang w:val="sr-Cyrl-RS"/>
              </w:rPr>
              <w:t>119</w:t>
            </w:r>
            <w:r w:rsidR="009E3F1A">
              <w:rPr>
                <w:b/>
                <w:lang w:val="sr-Cyrl-CS"/>
              </w:rPr>
              <w:t>-</w:t>
            </w:r>
            <w:r w:rsidR="00BF05D5">
              <w:rPr>
                <w:b/>
                <w:lang w:val="sr-Cyrl-CS"/>
              </w:rPr>
              <w:t>20</w:t>
            </w:r>
            <w:r w:rsidR="0023541D" w:rsidRPr="002174BB">
              <w:rPr>
                <w:b/>
              </w:rPr>
              <w:t>-O</w:t>
            </w:r>
            <w:r w:rsidR="00734367" w:rsidRPr="00734367">
              <w:t xml:space="preserve"> </w:t>
            </w:r>
            <w:r w:rsidR="00B84C11" w:rsidRPr="00734367">
              <w:t xml:space="preserve">је </w:t>
            </w:r>
            <w:r w:rsidR="00BF05D5">
              <w:rPr>
                <w:b/>
                <w:lang w:val="sr-Cyrl-CS"/>
              </w:rPr>
              <w:t>Набавка</w:t>
            </w:r>
            <w:r w:rsidR="00BF05D5">
              <w:rPr>
                <w:b/>
              </w:rPr>
              <w:t xml:space="preserve"> инхалаторних прик алергена, нутритивних и интрадермалних алергена, депо инхалаторних алергена за потребе Клиничког центра Војводине</w:t>
            </w:r>
            <w:r w:rsidR="00BF05D5">
              <w:rPr>
                <w:b/>
                <w:lang w:val="sr-Cyrl-RS"/>
              </w:rPr>
              <w:t>.</w:t>
            </w:r>
          </w:p>
        </w:tc>
      </w:tr>
      <w:tr w:rsidR="00564722" w:rsidRPr="002D5B2C" w:rsidTr="00672EFD">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400AEB"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r w:rsidR="00400AEB">
              <w:rPr>
                <w:lang w:val="sr-Cyrl-CS"/>
              </w:rPr>
              <w:t>.</w:t>
            </w:r>
          </w:p>
        </w:tc>
      </w:tr>
      <w:tr w:rsidR="00564722" w:rsidRPr="002D5B2C" w:rsidTr="00672EFD">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672EFD">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672EFD">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p>
    <w:p w:rsidR="00FF0BE1" w:rsidRDefault="00FF0BE1">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Default="00672EFD">
      <w:pPr>
        <w:rPr>
          <w:noProof/>
        </w:rPr>
      </w:pPr>
    </w:p>
    <w:p w:rsidR="00672EFD" w:rsidRPr="00BF05D5" w:rsidRDefault="00672EFD">
      <w:pPr>
        <w:rPr>
          <w:noProof/>
          <w:lang w:val="sr-Cyrl-RS"/>
        </w:rPr>
      </w:pPr>
    </w:p>
    <w:p w:rsidR="00672EFD" w:rsidRDefault="00672EFD">
      <w:pPr>
        <w:rPr>
          <w:noProof/>
        </w:rPr>
      </w:pPr>
    </w:p>
    <w:p w:rsidR="00672EFD" w:rsidRDefault="00672EFD">
      <w:pPr>
        <w:rPr>
          <w:noProof/>
        </w:rPr>
      </w:pPr>
    </w:p>
    <w:p w:rsidR="00AD0C56" w:rsidRPr="00AD0C56" w:rsidRDefault="002D5B2C" w:rsidP="00E1400C">
      <w:pPr>
        <w:pStyle w:val="Heading2"/>
        <w:numPr>
          <w:ilvl w:val="0"/>
          <w:numId w:val="4"/>
        </w:numPr>
        <w:rPr>
          <w:noProof/>
          <w:lang w:val="sl-SI"/>
        </w:rPr>
      </w:pPr>
      <w:bookmarkStart w:id="14" w:name="_Toc364158542"/>
      <w:bookmarkStart w:id="15" w:name="_Toc443644096"/>
      <w:r w:rsidRPr="002D5B2C">
        <w:rPr>
          <w:noProof/>
        </w:rPr>
        <w:t>ПОДАЦИ О ПРЕДМЕТУ ЈАВНЕ НАБАВК</w:t>
      </w:r>
      <w:r w:rsidR="00AD0C56">
        <w:rPr>
          <w:noProof/>
        </w:rPr>
        <w:t>Е</w:t>
      </w:r>
      <w:bookmarkEnd w:id="14"/>
      <w:bookmarkEnd w:id="15"/>
    </w:p>
    <w:p w:rsidR="007C32C7" w:rsidRPr="007C32C7" w:rsidRDefault="007C32C7" w:rsidP="00734367">
      <w:pPr>
        <w:pStyle w:val="BodyText"/>
        <w:tabs>
          <w:tab w:val="left" w:pos="90"/>
        </w:tabs>
        <w:rPr>
          <w:b/>
          <w:noProof/>
          <w:szCs w:val="24"/>
        </w:rPr>
      </w:pPr>
      <w:bookmarkStart w:id="16" w:name="_Toc364158543"/>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79"/>
      </w:tblGrid>
      <w:tr w:rsidR="00B84C11" w:rsidRPr="002D5B2C" w:rsidTr="00672EFD">
        <w:trPr>
          <w:jc w:val="center"/>
        </w:trPr>
        <w:tc>
          <w:tcPr>
            <w:tcW w:w="4111" w:type="dxa"/>
            <w:vAlign w:val="center"/>
          </w:tcPr>
          <w:p w:rsidR="00B84C11" w:rsidRPr="002D5B2C" w:rsidRDefault="00B84C11" w:rsidP="00734367">
            <w:pPr>
              <w:rPr>
                <w:noProof/>
              </w:rPr>
            </w:pPr>
            <w:r w:rsidRPr="001366BB">
              <w:rPr>
                <w:b/>
                <w:noProof/>
              </w:rPr>
              <w:t>Предмет јавне набавке</w:t>
            </w:r>
          </w:p>
        </w:tc>
        <w:tc>
          <w:tcPr>
            <w:tcW w:w="4979" w:type="dxa"/>
          </w:tcPr>
          <w:p w:rsidR="00B84C11" w:rsidRPr="00BF05D5" w:rsidRDefault="00B84C11" w:rsidP="00B725FA">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74D80">
              <w:rPr>
                <w:b/>
                <w:lang w:val="sr-Cyrl-CS"/>
              </w:rPr>
              <w:t>119</w:t>
            </w:r>
            <w:r w:rsidR="009E3F1A">
              <w:rPr>
                <w:b/>
                <w:lang w:val="sr-Cyrl-CS"/>
              </w:rPr>
              <w:t>-</w:t>
            </w:r>
            <w:r w:rsidR="00BF05D5">
              <w:rPr>
                <w:b/>
                <w:lang w:val="sr-Cyrl-CS"/>
              </w:rPr>
              <w:t>20</w:t>
            </w:r>
            <w:r w:rsidR="0023541D" w:rsidRPr="002174BB">
              <w:rPr>
                <w:b/>
              </w:rPr>
              <w:t>-O</w:t>
            </w:r>
            <w:r w:rsidR="0023541D">
              <w:t xml:space="preserve"> </w:t>
            </w:r>
            <w:r w:rsidRPr="001B2B46">
              <w:t xml:space="preserve">је </w:t>
            </w:r>
            <w:r w:rsidR="00BF05D5">
              <w:rPr>
                <w:b/>
                <w:lang w:val="sr-Cyrl-CS"/>
              </w:rPr>
              <w:t>Набавка</w:t>
            </w:r>
            <w:r w:rsidR="00BF05D5">
              <w:rPr>
                <w:b/>
              </w:rPr>
              <w:t xml:space="preserve"> инхалаторних прик алергена, нутритивних и интрадермалних алергена, депо инхалаторних алергена за потребе Клиничког центра Војводине</w:t>
            </w:r>
            <w:r w:rsidR="00BF05D5">
              <w:rPr>
                <w:b/>
                <w:lang w:val="sr-Cyrl-RS"/>
              </w:rPr>
              <w:t>.</w:t>
            </w:r>
          </w:p>
        </w:tc>
      </w:tr>
      <w:tr w:rsidR="00637D2B" w:rsidRPr="002D5B2C" w:rsidTr="00672EFD">
        <w:trPr>
          <w:jc w:val="center"/>
        </w:trPr>
        <w:tc>
          <w:tcPr>
            <w:tcW w:w="4111" w:type="dxa"/>
          </w:tcPr>
          <w:p w:rsidR="00637D2B" w:rsidRPr="004D2E66" w:rsidRDefault="00637D2B" w:rsidP="00734367">
            <w:pPr>
              <w:rPr>
                <w:b/>
                <w:noProof/>
              </w:rPr>
            </w:pPr>
            <w:r w:rsidRPr="004D2E66">
              <w:rPr>
                <w:b/>
                <w:noProof/>
              </w:rPr>
              <w:t>Назив и ознака из општег речника</w:t>
            </w:r>
          </w:p>
        </w:tc>
        <w:tc>
          <w:tcPr>
            <w:tcW w:w="4979" w:type="dxa"/>
            <w:vAlign w:val="center"/>
          </w:tcPr>
          <w:p w:rsidR="00637D2B" w:rsidRPr="00894E88" w:rsidRDefault="00637D2B" w:rsidP="00637D2B">
            <w:pPr>
              <w:rPr>
                <w:noProof/>
              </w:rPr>
            </w:pPr>
            <w:r>
              <w:rPr>
                <w:noProof/>
              </w:rPr>
              <w:t>33694000</w:t>
            </w:r>
            <w:r w:rsidRPr="00194B38">
              <w:rPr>
                <w:noProof/>
                <w:lang w:val="ru-RU"/>
              </w:rPr>
              <w:t xml:space="preserve"> – </w:t>
            </w:r>
            <w:r>
              <w:rPr>
                <w:noProof/>
              </w:rPr>
              <w:t>Дијагностички агенси</w:t>
            </w:r>
          </w:p>
        </w:tc>
      </w:tr>
    </w:tbl>
    <w:p w:rsidR="00F0535B" w:rsidRDefault="00F0535B" w:rsidP="00B84C11">
      <w:pPr>
        <w:rPr>
          <w:b/>
          <w:noProof/>
        </w:rPr>
      </w:pPr>
    </w:p>
    <w:p w:rsidR="00FF0BE1" w:rsidRPr="009E3F1A" w:rsidRDefault="00FF0BE1" w:rsidP="00B84C11">
      <w:pPr>
        <w:rPr>
          <w:b/>
          <w:noProof/>
        </w:rPr>
      </w:pPr>
    </w:p>
    <w:p w:rsidR="00670BC9" w:rsidRPr="00D10583" w:rsidRDefault="00670BC9" w:rsidP="00670BC9">
      <w:pPr>
        <w:rPr>
          <w:b/>
          <w:noProof/>
        </w:rPr>
      </w:pPr>
      <w:r>
        <w:rPr>
          <w:b/>
          <w:noProof/>
        </w:rPr>
        <w:t>Предмет јавне набавке није обликован по партијама.</w:t>
      </w:r>
    </w:p>
    <w:p w:rsidR="00670BC9" w:rsidRDefault="00670BC9" w:rsidP="00670BC9">
      <w:pPr>
        <w:jc w:val="both"/>
        <w:rPr>
          <w:b/>
          <w:iCs/>
        </w:rPr>
      </w:pPr>
    </w:p>
    <w:p w:rsidR="00670BC9" w:rsidRDefault="00670BC9" w:rsidP="00670BC9">
      <w:pPr>
        <w:jc w:val="both"/>
        <w:rPr>
          <w:b/>
          <w:iCs/>
        </w:rPr>
      </w:pPr>
    </w:p>
    <w:p w:rsidR="00670BC9" w:rsidRDefault="00670BC9" w:rsidP="00670BC9">
      <w:pPr>
        <w:jc w:val="both"/>
        <w:rPr>
          <w:b/>
          <w:iCs/>
        </w:rPr>
      </w:pPr>
    </w:p>
    <w:p w:rsidR="00670BC9" w:rsidRPr="009A5352" w:rsidRDefault="00670BC9" w:rsidP="00670BC9">
      <w:pPr>
        <w:jc w:val="both"/>
        <w:rPr>
          <w:b/>
          <w:noProof/>
        </w:rPr>
      </w:pPr>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
    <w:p w:rsidR="00FF0BE1" w:rsidRDefault="00FF0BE1"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BF05D5" w:rsidRDefault="00BF05D5"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670BC9" w:rsidRDefault="00670BC9" w:rsidP="00B84C11">
      <w:pPr>
        <w:rPr>
          <w:b/>
          <w:noProof/>
          <w:lang w:val="sr-Cyrl-RS"/>
        </w:rPr>
      </w:pPr>
    </w:p>
    <w:p w:rsidR="00BF05D5" w:rsidRPr="00BF05D5" w:rsidRDefault="00BF05D5" w:rsidP="00B84C11">
      <w:pPr>
        <w:rPr>
          <w:b/>
          <w:noProof/>
          <w:lang w:val="sr-Cyrl-RS"/>
        </w:rPr>
      </w:pPr>
    </w:p>
    <w:p w:rsidR="00672EFD" w:rsidRPr="009E3F1A" w:rsidRDefault="00672EFD" w:rsidP="00B84C11">
      <w:pPr>
        <w:rPr>
          <w:b/>
          <w:noProof/>
        </w:rPr>
      </w:pPr>
    </w:p>
    <w:p w:rsidR="00E43FAE" w:rsidRDefault="00E43FAE" w:rsidP="00E1400C">
      <w:pPr>
        <w:pStyle w:val="Heading2"/>
        <w:numPr>
          <w:ilvl w:val="0"/>
          <w:numId w:val="4"/>
        </w:numPr>
        <w:rPr>
          <w:noProof/>
        </w:rPr>
      </w:pPr>
      <w:bookmarkStart w:id="17" w:name="_Toc443644097"/>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Pr="007C32C7" w:rsidRDefault="007C32C7">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F5141"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B725FA">
              <w:rPr>
                <w:b/>
                <w:noProof/>
              </w:rPr>
              <w:t>н</w:t>
            </w:r>
            <w:r w:rsidR="00B725FA" w:rsidRPr="004E6C4F">
              <w:rPr>
                <w:b/>
              </w:rPr>
              <w:t xml:space="preserve">абавка </w:t>
            </w:r>
            <w:r w:rsidR="00BF05D5">
              <w:rPr>
                <w:b/>
              </w:rPr>
              <w:t>инхалаторних прик алергена, нутритивних и интрадермалних алергена, депо инхалаторних алергена за потребе Клиничког центра Војводине</w:t>
            </w:r>
            <w:r w:rsidR="00BF05D5">
              <w:rPr>
                <w:b/>
                <w:noProof/>
                <w:lang w:val="sr-Cyrl-RS"/>
              </w:rPr>
              <w:t>.</w:t>
            </w:r>
          </w:p>
          <w:p w:rsidR="00BF05D5" w:rsidRPr="00BF05D5" w:rsidRDefault="00BF05D5" w:rsidP="00EC643E">
            <w:pPr>
              <w:pStyle w:val="Footer"/>
              <w:jc w:val="both"/>
              <w:rPr>
                <w:b/>
                <w:noProof/>
                <w:lang w:val="sr-Cyrl-RS"/>
              </w:rPr>
            </w:pPr>
          </w:p>
          <w:p w:rsidR="00B27B9F" w:rsidRPr="00744244" w:rsidRDefault="00EC73DB" w:rsidP="00FF0BE1">
            <w:pPr>
              <w:pStyle w:val="Footer"/>
              <w:jc w:val="both"/>
            </w:pPr>
            <w:r w:rsidRPr="00540E37">
              <w:t>Количине и опис предмета ове јавне набавке</w:t>
            </w:r>
            <w:r w:rsidR="00971DF4">
              <w:t xml:space="preserve"> који понуђена добра морају да </w:t>
            </w:r>
            <w:proofErr w:type="gramStart"/>
            <w:r w:rsidR="00971DF4">
              <w:t xml:space="preserve">задовоље </w:t>
            </w:r>
            <w:r w:rsidRPr="00540E37">
              <w:t xml:space="preserve"> су</w:t>
            </w:r>
            <w:proofErr w:type="gramEnd"/>
            <w:r w:rsidRPr="00540E37">
              <w:t xml:space="preserve"> дати у обрасц</w:t>
            </w:r>
            <w:r w:rsidR="00FF0BE1">
              <w:t>има</w:t>
            </w:r>
            <w:r w:rsidRPr="00540E37">
              <w:t xml:space="preserve"> понуд</w:t>
            </w:r>
            <w:r w:rsidR="00FF0BE1">
              <w:t>а по партијама</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Default="00BF05D5" w:rsidP="00E43FAE">
      <w:pPr>
        <w:rPr>
          <w:bCs/>
          <w:iCs/>
          <w:lang w:val="sr-Cyrl-RS"/>
        </w:rPr>
      </w:pPr>
    </w:p>
    <w:p w:rsidR="00BF05D5" w:rsidRPr="00BF05D5" w:rsidRDefault="00BF05D5" w:rsidP="00E43FAE">
      <w:pPr>
        <w:rPr>
          <w:bCs/>
          <w:iCs/>
          <w:lang w:val="sr-Cyrl-R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FF0BE1" w:rsidRPr="00BD388C" w:rsidRDefault="00FF0BE1" w:rsidP="00E43FAE">
      <w:pPr>
        <w:rPr>
          <w:bCs/>
          <w:iCs/>
        </w:rPr>
      </w:pPr>
    </w:p>
    <w:p w:rsidR="00127AFC" w:rsidRDefault="002D5B2C" w:rsidP="00E1400C">
      <w:pPr>
        <w:pStyle w:val="Heading2"/>
        <w:numPr>
          <w:ilvl w:val="0"/>
          <w:numId w:val="4"/>
        </w:numPr>
        <w:rPr>
          <w:noProof/>
        </w:rPr>
      </w:pPr>
      <w:bookmarkStart w:id="18" w:name="_Toc364158545"/>
      <w:bookmarkStart w:id="19" w:name="_Toc395526464"/>
      <w:bookmarkStart w:id="20"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bookmarkEnd w:id="20"/>
    </w:p>
    <w:p w:rsidR="002032E4" w:rsidRPr="002032E4" w:rsidRDefault="002032E4" w:rsidP="002032E4"/>
    <w:p w:rsid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0B367E" w:rsidRPr="00C40A17" w:rsidRDefault="000B367E" w:rsidP="00A22563">
      <w:pPr>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9B4104" w:rsidRPr="00AE1407" w:rsidTr="009B4104">
        <w:trPr>
          <w:trHeight w:val="972"/>
        </w:trPr>
        <w:tc>
          <w:tcPr>
            <w:tcW w:w="801" w:type="dxa"/>
            <w:vAlign w:val="center"/>
          </w:tcPr>
          <w:p w:rsidR="009B4104" w:rsidRPr="00AE1407" w:rsidRDefault="009B4104" w:rsidP="009B4104">
            <w:pPr>
              <w:jc w:val="center"/>
              <w:rPr>
                <w:noProof/>
              </w:rPr>
            </w:pPr>
            <w:r w:rsidRPr="00AE1407">
              <w:rPr>
                <w:noProof/>
              </w:rPr>
              <w:t>Бр.</w:t>
            </w:r>
          </w:p>
        </w:tc>
        <w:tc>
          <w:tcPr>
            <w:tcW w:w="3183" w:type="dxa"/>
            <w:vAlign w:val="center"/>
          </w:tcPr>
          <w:p w:rsidR="009B4104" w:rsidRPr="00AE1407" w:rsidRDefault="009B4104" w:rsidP="009B4104">
            <w:pPr>
              <w:jc w:val="center"/>
              <w:rPr>
                <w:noProof/>
              </w:rPr>
            </w:pPr>
            <w:r w:rsidRPr="00AE1407">
              <w:rPr>
                <w:noProof/>
              </w:rPr>
              <w:t>УСЛОВИ</w:t>
            </w:r>
          </w:p>
        </w:tc>
        <w:tc>
          <w:tcPr>
            <w:tcW w:w="3969" w:type="dxa"/>
            <w:vAlign w:val="center"/>
          </w:tcPr>
          <w:p w:rsidR="009B4104" w:rsidRPr="00AE1407" w:rsidRDefault="009B4104" w:rsidP="009B4104">
            <w:pPr>
              <w:jc w:val="center"/>
              <w:rPr>
                <w:noProof/>
              </w:rPr>
            </w:pPr>
            <w:r w:rsidRPr="00AE1407">
              <w:rPr>
                <w:noProof/>
              </w:rPr>
              <w:t>ДОКАЗИ</w:t>
            </w:r>
          </w:p>
        </w:tc>
        <w:tc>
          <w:tcPr>
            <w:tcW w:w="1665" w:type="dxa"/>
          </w:tcPr>
          <w:p w:rsidR="009B4104" w:rsidRPr="005B07C0" w:rsidRDefault="009B4104" w:rsidP="009B4104">
            <w:pPr>
              <w:jc w:val="center"/>
              <w:rPr>
                <w:noProof/>
              </w:rPr>
            </w:pPr>
            <w:r w:rsidRPr="00A51993">
              <w:rPr>
                <w:noProof/>
                <w:sz w:val="20"/>
                <w:szCs w:val="20"/>
              </w:rPr>
              <w:t>ИСПУЊЕНОСТ УСЛОВА ПОНУЂАЧ ПОПУЊАВА СА ДА ИЛИ НЕ</w:t>
            </w:r>
          </w:p>
        </w:tc>
      </w:tr>
      <w:tr w:rsidR="009B4104" w:rsidRPr="00AE1407" w:rsidTr="009B4104">
        <w:trPr>
          <w:trHeight w:val="505"/>
        </w:trPr>
        <w:tc>
          <w:tcPr>
            <w:tcW w:w="9618" w:type="dxa"/>
            <w:gridSpan w:val="4"/>
          </w:tcPr>
          <w:p w:rsidR="009B4104" w:rsidRDefault="009B4104" w:rsidP="009B4104">
            <w:pPr>
              <w:jc w:val="center"/>
              <w:rPr>
                <w:b/>
                <w:noProof/>
              </w:rPr>
            </w:pPr>
            <w:r w:rsidRPr="00AE1407">
              <w:rPr>
                <w:b/>
                <w:noProof/>
              </w:rPr>
              <w:t>ОБАВЕЗНИ УСЛОВИ ЗА УЧЕШЋЕ У ПОСТУПКУ ЈАВНЕ НАБАВКЕ</w:t>
            </w:r>
          </w:p>
          <w:p w:rsidR="009B4104" w:rsidRPr="00AE1407" w:rsidRDefault="009B4104" w:rsidP="009B4104">
            <w:pPr>
              <w:jc w:val="center"/>
              <w:rPr>
                <w:b/>
                <w:noProof/>
              </w:rPr>
            </w:pPr>
            <w:r w:rsidRPr="00AE1407">
              <w:rPr>
                <w:b/>
                <w:noProof/>
              </w:rPr>
              <w:t xml:space="preserve"> ИЗ ЧЛАНА 75. ЗАКОНА</w:t>
            </w:r>
          </w:p>
        </w:tc>
      </w:tr>
      <w:tr w:rsidR="009B4104" w:rsidRPr="00AE1407" w:rsidTr="009B4104">
        <w:trPr>
          <w:trHeight w:val="505"/>
        </w:trPr>
        <w:tc>
          <w:tcPr>
            <w:tcW w:w="801" w:type="dxa"/>
            <w:vAlign w:val="center"/>
          </w:tcPr>
          <w:p w:rsidR="009B4104" w:rsidRPr="00AE1407" w:rsidRDefault="009B4104" w:rsidP="009B4104">
            <w:pPr>
              <w:rPr>
                <w:noProof/>
              </w:rPr>
            </w:pPr>
            <w:r>
              <w:rPr>
                <w:noProof/>
              </w:rPr>
              <w:t xml:space="preserve">   </w:t>
            </w:r>
            <w:r w:rsidRPr="00AE1407">
              <w:rPr>
                <w:noProof/>
              </w:rPr>
              <w:t>1.</w:t>
            </w:r>
          </w:p>
        </w:tc>
        <w:tc>
          <w:tcPr>
            <w:tcW w:w="3183" w:type="dxa"/>
          </w:tcPr>
          <w:p w:rsidR="009B4104" w:rsidRPr="00AE1407" w:rsidRDefault="009B4104" w:rsidP="009B41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9B4104" w:rsidRPr="00AE1407" w:rsidRDefault="009B4104" w:rsidP="009B410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9B4104" w:rsidRPr="00AE1407" w:rsidRDefault="009B4104" w:rsidP="009B4104">
            <w:pPr>
              <w:jc w:val="both"/>
              <w:rPr>
                <w:noProof/>
              </w:rPr>
            </w:pPr>
          </w:p>
        </w:tc>
      </w:tr>
      <w:tr w:rsidR="009B4104" w:rsidRPr="00AE1407" w:rsidTr="009B4104">
        <w:trPr>
          <w:trHeight w:val="458"/>
        </w:trPr>
        <w:tc>
          <w:tcPr>
            <w:tcW w:w="801" w:type="dxa"/>
            <w:vAlign w:val="center"/>
          </w:tcPr>
          <w:p w:rsidR="009B4104" w:rsidRPr="00AE1407" w:rsidRDefault="009B4104" w:rsidP="009B4104">
            <w:pPr>
              <w:rPr>
                <w:noProof/>
              </w:rPr>
            </w:pPr>
            <w:r>
              <w:rPr>
                <w:noProof/>
              </w:rPr>
              <w:t xml:space="preserve">   </w:t>
            </w:r>
            <w:r w:rsidRPr="00AE1407">
              <w:rPr>
                <w:noProof/>
              </w:rPr>
              <w:t>2.</w:t>
            </w:r>
          </w:p>
        </w:tc>
        <w:tc>
          <w:tcPr>
            <w:tcW w:w="3183" w:type="dxa"/>
            <w:vAlign w:val="center"/>
          </w:tcPr>
          <w:p w:rsidR="009B4104" w:rsidRPr="00AE1407" w:rsidRDefault="009B4104" w:rsidP="009B41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9B4104" w:rsidRPr="009937B8" w:rsidRDefault="009B4104" w:rsidP="009B41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B4104" w:rsidRPr="00AE1407" w:rsidRDefault="009B4104" w:rsidP="009B410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9B4104" w:rsidRPr="00AE1407" w:rsidRDefault="009B4104" w:rsidP="009B410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4104" w:rsidRPr="005B07C0" w:rsidRDefault="009B4104" w:rsidP="009B410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9B4104" w:rsidRPr="009937B8" w:rsidRDefault="009B4104" w:rsidP="009B41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B4104" w:rsidRPr="00AE1407" w:rsidRDefault="009B4104" w:rsidP="009B41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B4104" w:rsidRPr="009937B8" w:rsidRDefault="009B4104" w:rsidP="009B41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B4104" w:rsidRPr="00AE1407" w:rsidRDefault="009B4104" w:rsidP="009B41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9B4104" w:rsidRPr="00AE1407" w:rsidRDefault="009B4104" w:rsidP="009B4104">
            <w:pPr>
              <w:pStyle w:val="Default"/>
              <w:jc w:val="both"/>
              <w:rPr>
                <w:rFonts w:ascii="Times New Roman" w:hAnsi="Times New Roman" w:cs="Times New Roman"/>
                <w:iCs/>
                <w:color w:val="auto"/>
              </w:rPr>
            </w:pPr>
          </w:p>
        </w:tc>
      </w:tr>
      <w:tr w:rsidR="009B4104" w:rsidRPr="00AE1407" w:rsidTr="009B4104">
        <w:trPr>
          <w:trHeight w:val="789"/>
        </w:trPr>
        <w:tc>
          <w:tcPr>
            <w:tcW w:w="801" w:type="dxa"/>
            <w:vAlign w:val="center"/>
          </w:tcPr>
          <w:p w:rsidR="009B4104" w:rsidRPr="00AE1407" w:rsidRDefault="009B4104" w:rsidP="009B4104">
            <w:pPr>
              <w:rPr>
                <w:noProof/>
              </w:rPr>
            </w:pPr>
            <w:r>
              <w:rPr>
                <w:noProof/>
              </w:rPr>
              <w:lastRenderedPageBreak/>
              <w:t xml:space="preserve">   3</w:t>
            </w:r>
            <w:r w:rsidRPr="00AE1407">
              <w:rPr>
                <w:noProof/>
              </w:rPr>
              <w:t>.</w:t>
            </w:r>
          </w:p>
        </w:tc>
        <w:tc>
          <w:tcPr>
            <w:tcW w:w="3183" w:type="dxa"/>
            <w:vAlign w:val="center"/>
          </w:tcPr>
          <w:p w:rsidR="009B4104" w:rsidRPr="00AE1407" w:rsidRDefault="009B4104" w:rsidP="009B41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9B4104" w:rsidRDefault="009B4104" w:rsidP="009B4104">
            <w:pPr>
              <w:pStyle w:val="Default"/>
              <w:jc w:val="both"/>
              <w:rPr>
                <w:rFonts w:ascii="Times New Roman" w:hAnsi="Times New Roman" w:cs="Times New Roman"/>
                <w:iCs/>
                <w:color w:val="auto"/>
              </w:rPr>
            </w:pPr>
          </w:p>
          <w:p w:rsidR="009B4104" w:rsidRPr="00AE1407" w:rsidRDefault="009B4104" w:rsidP="009B41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B4104" w:rsidRDefault="009B4104" w:rsidP="009B410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9B4104" w:rsidRDefault="009B4104" w:rsidP="009B410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FF0BE1" w:rsidRPr="002B147B" w:rsidRDefault="00FF0BE1" w:rsidP="009B4104">
            <w:pPr>
              <w:jc w:val="both"/>
              <w:rPr>
                <w:b/>
                <w:noProof/>
              </w:rPr>
            </w:pPr>
          </w:p>
        </w:tc>
        <w:tc>
          <w:tcPr>
            <w:tcW w:w="1665" w:type="dxa"/>
          </w:tcPr>
          <w:p w:rsidR="009B4104" w:rsidRDefault="009B4104" w:rsidP="009B4104">
            <w:pPr>
              <w:pStyle w:val="Default"/>
              <w:rPr>
                <w:rFonts w:ascii="Times New Roman" w:hAnsi="Times New Roman" w:cs="Times New Roman"/>
                <w:iCs/>
                <w:color w:val="auto"/>
              </w:rPr>
            </w:pPr>
          </w:p>
          <w:p w:rsidR="009B4104" w:rsidRPr="00865C62" w:rsidRDefault="009B4104" w:rsidP="009B4104">
            <w:pPr>
              <w:pStyle w:val="Default"/>
              <w:rPr>
                <w:rFonts w:ascii="Times New Roman" w:hAnsi="Times New Roman" w:cs="Times New Roman"/>
                <w:iCs/>
                <w:color w:val="auto"/>
              </w:rPr>
            </w:pPr>
          </w:p>
        </w:tc>
      </w:tr>
    </w:tbl>
    <w:p w:rsidR="00593992" w:rsidRPr="0067772E" w:rsidRDefault="00593992" w:rsidP="00D766FD">
      <w:pPr>
        <w:jc w:val="both"/>
        <w:rPr>
          <w:noProof/>
        </w:rPr>
      </w:pPr>
    </w:p>
    <w:p w:rsidR="00FD7B74" w:rsidRPr="00FD7B74" w:rsidRDefault="00744244" w:rsidP="00FD7B74">
      <w:pPr>
        <w:pStyle w:val="ListParagraph"/>
        <w:numPr>
          <w:ilvl w:val="0"/>
          <w:numId w:val="11"/>
        </w:numPr>
        <w:jc w:val="both"/>
        <w:rPr>
          <w:noProof/>
        </w:rPr>
      </w:pPr>
      <w:bookmarkStart w:id="21" w:name="_Toc364158546"/>
      <w:r w:rsidRPr="009719A6">
        <w:rPr>
          <w:noProof/>
        </w:rPr>
        <w:t>Докази из тачака 2. и 3. не могу бити старији од два месеца пре отварања понуда.</w:t>
      </w:r>
    </w:p>
    <w:p w:rsidR="00744244" w:rsidRDefault="00744244" w:rsidP="00744244">
      <w:pPr>
        <w:pStyle w:val="ListParagraph"/>
        <w:numPr>
          <w:ilvl w:val="0"/>
          <w:numId w:val="1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w:t>
      </w:r>
      <w:r w:rsidRPr="009719A6">
        <w:rPr>
          <w:noProof/>
        </w:rPr>
        <w:t>потписаном и печатираном ОВОМ ИЗЈАВОМ</w:t>
      </w:r>
      <w:r>
        <w:rPr>
          <w:noProof/>
        </w:rPr>
        <w:t>.</w:t>
      </w:r>
    </w:p>
    <w:p w:rsidR="00744244" w:rsidRDefault="00744244" w:rsidP="00744244">
      <w:pPr>
        <w:pStyle w:val="ListParagraph"/>
        <w:numPr>
          <w:ilvl w:val="0"/>
          <w:numId w:val="11"/>
        </w:numPr>
        <w:jc w:val="both"/>
        <w:rPr>
          <w:noProof/>
        </w:rPr>
      </w:pPr>
      <w:r w:rsidRPr="00867FF6">
        <w:t>ИСПУЊЕНОСТ УСЛОВА понуђач попуњава са ДА или НЕ.</w:t>
      </w:r>
    </w:p>
    <w:p w:rsidR="00672EFD" w:rsidRDefault="00672EFD" w:rsidP="00672EFD">
      <w:pPr>
        <w:ind w:left="45"/>
        <w:jc w:val="both"/>
        <w:rPr>
          <w:noProof/>
        </w:rPr>
      </w:pPr>
    </w:p>
    <w:p w:rsidR="00744244" w:rsidRDefault="00744244" w:rsidP="00744244">
      <w:pPr>
        <w:pStyle w:val="ListParagraph"/>
        <w:numPr>
          <w:ilvl w:val="0"/>
          <w:numId w:val="11"/>
        </w:numPr>
        <w:ind w:left="360" w:hanging="315"/>
        <w:jc w:val="both"/>
        <w:rPr>
          <w:bCs/>
          <w:iCs/>
        </w:rPr>
      </w:pPr>
      <w:r>
        <w:rPr>
          <w:b/>
          <w:bCs/>
          <w:iCs/>
          <w:u w:val="single"/>
          <w:lang w:val="sr-Cyrl-CS"/>
        </w:rPr>
        <w:t>Доказивање испуњености услова за учешће у поступку јавне набавке</w:t>
      </w:r>
    </w:p>
    <w:p w:rsidR="00744244" w:rsidRDefault="00744244" w:rsidP="00744244">
      <w:pPr>
        <w:pStyle w:val="ListParagraph"/>
        <w:numPr>
          <w:ilvl w:val="0"/>
          <w:numId w:val="11"/>
        </w:numPr>
        <w:tabs>
          <w:tab w:val="left" w:pos="680"/>
        </w:tabs>
        <w:ind w:left="360" w:hanging="315"/>
        <w:jc w:val="both"/>
        <w:rPr>
          <w:bCs/>
          <w:lang w:val="sr-Cyrl-CS"/>
        </w:rPr>
      </w:pPr>
      <w:r>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744244" w:rsidRDefault="00744244" w:rsidP="00744244">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44244" w:rsidRPr="00DB5CFE" w:rsidRDefault="00744244" w:rsidP="00744244">
      <w:pPr>
        <w:pStyle w:val="ListParagraph"/>
        <w:tabs>
          <w:tab w:val="left" w:pos="680"/>
        </w:tabs>
        <w:ind w:left="403"/>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w:t>
      </w:r>
      <w:r w:rsidR="00BE090B">
        <w:rPr>
          <w:noProof/>
        </w:rPr>
        <w:t>а предвиђена посебним прописом.</w:t>
      </w:r>
    </w:p>
    <w:p w:rsidR="00744244" w:rsidRDefault="00744244" w:rsidP="00744244">
      <w:pPr>
        <w:pStyle w:val="ListParagraph"/>
        <w:numPr>
          <w:ilvl w:val="0"/>
          <w:numId w:val="11"/>
        </w:numPr>
        <w:tabs>
          <w:tab w:val="left" w:pos="680"/>
        </w:tabs>
        <w:ind w:left="360" w:hanging="315"/>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744244" w:rsidRPr="00451395" w:rsidRDefault="00744244" w:rsidP="00744244">
      <w:pPr>
        <w:pStyle w:val="ListParagraph"/>
        <w:numPr>
          <w:ilvl w:val="0"/>
          <w:numId w:val="11"/>
        </w:numPr>
        <w:tabs>
          <w:tab w:val="left" w:pos="680"/>
        </w:tabs>
        <w:ind w:left="360" w:hanging="315"/>
        <w:jc w:val="both"/>
        <w:rPr>
          <w:bCs/>
          <w:u w:val="single"/>
          <w:lang w:val="sr-Cyrl-CS"/>
        </w:rPr>
      </w:pPr>
      <w:r>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744244" w:rsidRDefault="00744244" w:rsidP="00744244">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44244" w:rsidRDefault="00744244" w:rsidP="00744244">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7B74" w:rsidRPr="00FD7B74" w:rsidRDefault="00744244" w:rsidP="00FD7B74">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D7B74" w:rsidRPr="00FD7B74" w:rsidRDefault="00744244" w:rsidP="00FD7B74">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D7B74" w:rsidRPr="00FD7B74" w:rsidRDefault="00744244" w:rsidP="00FD7B74">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44244" w:rsidRDefault="00744244" w:rsidP="00744244">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44244" w:rsidRPr="00C777EA" w:rsidRDefault="00744244" w:rsidP="00744244">
      <w:pPr>
        <w:tabs>
          <w:tab w:val="left" w:pos="680"/>
        </w:tabs>
        <w:jc w:val="both"/>
        <w:rPr>
          <w:rFonts w:eastAsia="TimesNewRomanPSMT"/>
          <w:bCs/>
        </w:rPr>
      </w:pPr>
    </w:p>
    <w:p w:rsidR="00744244" w:rsidRDefault="00744244" w:rsidP="00744244">
      <w:pPr>
        <w:pStyle w:val="ListParagraph"/>
        <w:tabs>
          <w:tab w:val="left" w:pos="680"/>
        </w:tabs>
        <w:ind w:left="0"/>
        <w:jc w:val="both"/>
        <w:rPr>
          <w:rFonts w:eastAsia="TimesNewRomanPSMT"/>
          <w:bCs/>
        </w:rPr>
      </w:pPr>
      <w:r>
        <w:rPr>
          <w:rFonts w:eastAsia="TimesNewRomanPSMT"/>
          <w:bCs/>
        </w:rPr>
        <w:t>Место: ___________________</w:t>
      </w:r>
    </w:p>
    <w:p w:rsidR="001035C6" w:rsidRPr="00FD7B74" w:rsidRDefault="00744244" w:rsidP="00744244">
      <w:pPr>
        <w:pStyle w:val="ListParagraph"/>
        <w:tabs>
          <w:tab w:val="left" w:pos="680"/>
        </w:tabs>
        <w:ind w:left="0"/>
        <w:jc w:val="both"/>
        <w:rPr>
          <w:rFonts w:eastAsia="TimesNewRomanPSMT"/>
          <w:bCs/>
          <w:lang w:val="sr-Cyrl-RS"/>
        </w:rPr>
      </w:pPr>
      <w:r>
        <w:rPr>
          <w:rFonts w:eastAsia="TimesNewRomanPSMT"/>
          <w:bCs/>
        </w:rPr>
        <w:t>Датум: ___________________</w:t>
      </w:r>
    </w:p>
    <w:p w:rsidR="001035C6" w:rsidRPr="00107A21" w:rsidRDefault="001035C6" w:rsidP="001035C6">
      <w:pPr>
        <w:rPr>
          <w:b/>
          <w:noProof/>
        </w:rPr>
      </w:pPr>
      <w:r w:rsidRPr="00107A21">
        <w:rPr>
          <w:b/>
          <w:noProof/>
        </w:rPr>
        <w:t>Број ЈН:</w:t>
      </w:r>
      <w:r w:rsidR="00474D80">
        <w:rPr>
          <w:b/>
          <w:noProof/>
          <w:lang w:val="sr-Cyrl-RS"/>
        </w:rPr>
        <w:t>119</w:t>
      </w:r>
      <w:r w:rsidRPr="00107A21">
        <w:rPr>
          <w:b/>
          <w:noProof/>
        </w:rPr>
        <w:t>-20-О</w:t>
      </w:r>
    </w:p>
    <w:p w:rsidR="001035C6" w:rsidRDefault="001035C6" w:rsidP="00744244">
      <w:pPr>
        <w:pStyle w:val="ListParagraph"/>
        <w:tabs>
          <w:tab w:val="left" w:pos="680"/>
        </w:tabs>
        <w:ind w:left="0"/>
        <w:jc w:val="both"/>
        <w:rPr>
          <w:rFonts w:eastAsia="TimesNewRomanPSMT"/>
          <w:bCs/>
        </w:rPr>
      </w:pPr>
    </w:p>
    <w:tbl>
      <w:tblPr>
        <w:tblW w:w="9090" w:type="dxa"/>
        <w:tblInd w:w="108" w:type="dxa"/>
        <w:tblLook w:val="04A0" w:firstRow="1" w:lastRow="0" w:firstColumn="1" w:lastColumn="0" w:noHBand="0" w:noVBand="1"/>
      </w:tblPr>
      <w:tblGrid>
        <w:gridCol w:w="3082"/>
        <w:gridCol w:w="3076"/>
        <w:gridCol w:w="2932"/>
      </w:tblGrid>
      <w:tr w:rsidR="00744244" w:rsidTr="00744244">
        <w:tc>
          <w:tcPr>
            <w:tcW w:w="308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p w:rsidR="00744244" w:rsidRDefault="00744244" w:rsidP="00744244">
            <w:pPr>
              <w:tabs>
                <w:tab w:val="left" w:pos="680"/>
              </w:tabs>
              <w:jc w:val="both"/>
              <w:rPr>
                <w:rFonts w:eastAsia="TimesNewRomanPSMT"/>
                <w:bCs/>
              </w:rPr>
            </w:pPr>
          </w:p>
        </w:tc>
        <w:tc>
          <w:tcPr>
            <w:tcW w:w="3076" w:type="dxa"/>
          </w:tcPr>
          <w:p w:rsidR="00744244" w:rsidRDefault="00744244" w:rsidP="00744244">
            <w:pPr>
              <w:tabs>
                <w:tab w:val="left" w:pos="680"/>
              </w:tabs>
              <w:jc w:val="both"/>
              <w:rPr>
                <w:rFonts w:eastAsia="TimesNewRomanPSMT"/>
                <w:bCs/>
              </w:rPr>
            </w:pPr>
          </w:p>
        </w:tc>
        <w:tc>
          <w:tcPr>
            <w:tcW w:w="2932" w:type="dxa"/>
            <w:tcBorders>
              <w:top w:val="nil"/>
              <w:left w:val="nil"/>
              <w:bottom w:val="single" w:sz="4" w:space="0" w:color="auto"/>
              <w:right w:val="nil"/>
            </w:tcBorders>
          </w:tcPr>
          <w:p w:rsidR="00744244" w:rsidRDefault="00744244" w:rsidP="00744244">
            <w:pPr>
              <w:tabs>
                <w:tab w:val="left" w:pos="680"/>
              </w:tabs>
              <w:jc w:val="both"/>
              <w:rPr>
                <w:rFonts w:eastAsia="TimesNewRomanPSMT"/>
                <w:bCs/>
              </w:rPr>
            </w:pPr>
          </w:p>
        </w:tc>
      </w:tr>
      <w:tr w:rsidR="00744244" w:rsidTr="00744244">
        <w:tc>
          <w:tcPr>
            <w:tcW w:w="308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НАЗИВ ПОНУЂАЧА</w:t>
            </w:r>
          </w:p>
        </w:tc>
        <w:tc>
          <w:tcPr>
            <w:tcW w:w="3076" w:type="dxa"/>
            <w:hideMark/>
          </w:tcPr>
          <w:p w:rsidR="00744244" w:rsidRDefault="00744244" w:rsidP="00744244">
            <w:pPr>
              <w:jc w:val="center"/>
              <w:rPr>
                <w:noProof/>
              </w:rPr>
            </w:pPr>
            <w:r>
              <w:rPr>
                <w:noProof/>
              </w:rPr>
              <w:t>М.П.</w:t>
            </w:r>
          </w:p>
        </w:tc>
        <w:tc>
          <w:tcPr>
            <w:tcW w:w="2932" w:type="dxa"/>
            <w:tcBorders>
              <w:top w:val="single" w:sz="4" w:space="0" w:color="auto"/>
              <w:left w:val="nil"/>
              <w:bottom w:val="nil"/>
              <w:right w:val="nil"/>
            </w:tcBorders>
            <w:hideMark/>
          </w:tcPr>
          <w:p w:rsidR="00744244" w:rsidRDefault="00744244" w:rsidP="00744244">
            <w:pPr>
              <w:jc w:val="center"/>
              <w:rPr>
                <w:noProof/>
                <w:highlight w:val="yellow"/>
              </w:rPr>
            </w:pPr>
            <w:r>
              <w:rPr>
                <w:noProof/>
              </w:rPr>
              <w:t>ПОТПИС ПОНУЂАЧА</w:t>
            </w:r>
          </w:p>
        </w:tc>
      </w:tr>
    </w:tbl>
    <w:p w:rsidR="00547635" w:rsidRDefault="00547635" w:rsidP="00947A86">
      <w:bookmarkStart w:id="22" w:name="_Toc443644099"/>
    </w:p>
    <w:p w:rsidR="002D5B2C" w:rsidRPr="00EF6B5E" w:rsidRDefault="002D5B2C" w:rsidP="00DC7FF0">
      <w:pPr>
        <w:pStyle w:val="Heading2"/>
        <w:numPr>
          <w:ilvl w:val="0"/>
          <w:numId w:val="4"/>
        </w:numPr>
        <w:rPr>
          <w:noProof/>
        </w:rPr>
      </w:pPr>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6E53CB" w:rsidRPr="0084500F" w:rsidRDefault="006E53CB" w:rsidP="006E53C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6E53CB" w:rsidRPr="005131AC" w:rsidRDefault="006E53CB" w:rsidP="006E53CB">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6E53CB" w:rsidRPr="005131AC" w:rsidRDefault="006E53CB" w:rsidP="006E53CB">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6E53CB" w:rsidRPr="00EC12C4" w:rsidRDefault="006E53CB" w:rsidP="006E53CB">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53CB" w:rsidRDefault="006E53CB" w:rsidP="006E53CB">
      <w:pPr>
        <w:autoSpaceDE w:val="0"/>
        <w:autoSpaceDN w:val="0"/>
        <w:adjustRightInd w:val="0"/>
        <w:jc w:val="both"/>
        <w:rPr>
          <w:rFonts w:eastAsia="TimesNewRomanPSMT"/>
          <w:bCs/>
          <w:highlight w:val="green"/>
        </w:rPr>
      </w:pPr>
    </w:p>
    <w:p w:rsidR="006E53CB" w:rsidRPr="00E71BEB" w:rsidRDefault="006E53CB" w:rsidP="006E53C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6E53CB" w:rsidRPr="005131AC" w:rsidRDefault="006E53CB" w:rsidP="006E53CB">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6E53CB" w:rsidRPr="005131AC" w:rsidRDefault="006E53CB" w:rsidP="006E53CB">
      <w:pPr>
        <w:autoSpaceDE w:val="0"/>
        <w:autoSpaceDN w:val="0"/>
        <w:adjustRightInd w:val="0"/>
        <w:jc w:val="both"/>
      </w:pPr>
    </w:p>
    <w:p w:rsidR="006E53CB" w:rsidRPr="005131AC" w:rsidRDefault="006E53CB" w:rsidP="006E53CB">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6E53CB" w:rsidRDefault="006E53CB" w:rsidP="006E53CB">
      <w:pPr>
        <w:autoSpaceDE w:val="0"/>
        <w:autoSpaceDN w:val="0"/>
        <w:adjustRightInd w:val="0"/>
        <w:jc w:val="both"/>
        <w:rPr>
          <w:highlight w:val="green"/>
        </w:rPr>
      </w:pPr>
    </w:p>
    <w:p w:rsidR="006E53CB" w:rsidRPr="00EC12C4" w:rsidRDefault="006E53CB" w:rsidP="006E53CB">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3CB" w:rsidRPr="00EC12C4" w:rsidRDefault="006E53CB" w:rsidP="006E53CB">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E53CB" w:rsidRDefault="006E53CB" w:rsidP="006E53CB">
      <w:pPr>
        <w:jc w:val="both"/>
        <w:rPr>
          <w:rFonts w:eastAsia="TimesNewRomanPSMT"/>
          <w:bCs/>
          <w:highlight w:val="green"/>
        </w:rPr>
      </w:pPr>
    </w:p>
    <w:p w:rsidR="006E53CB" w:rsidRDefault="006E53CB" w:rsidP="006E53CB">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6E53CB" w:rsidRPr="00C9254E" w:rsidRDefault="006E53CB" w:rsidP="006E53CB">
      <w:pPr>
        <w:autoSpaceDE w:val="0"/>
        <w:autoSpaceDN w:val="0"/>
        <w:adjustRightInd w:val="0"/>
        <w:jc w:val="both"/>
        <w:rPr>
          <w:b/>
        </w:rPr>
      </w:pPr>
    </w:p>
    <w:p w:rsidR="006E53CB" w:rsidRPr="00F24159" w:rsidRDefault="006E53CB" w:rsidP="006E53CB">
      <w:pPr>
        <w:jc w:val="both"/>
        <w:rPr>
          <w:b/>
          <w:u w:val="single"/>
          <w:lang w:val="sr-Cyrl-CS"/>
        </w:rPr>
      </w:pPr>
      <w:r>
        <w:rPr>
          <w:b/>
          <w:u w:val="single"/>
        </w:rPr>
        <w:t>Моле се понуђачи да приликом паковања понуде Обра</w:t>
      </w:r>
      <w:r w:rsidR="00FF0BE1">
        <w:rPr>
          <w:b/>
          <w:u w:val="single"/>
        </w:rPr>
        <w:t xml:space="preserve">сце </w:t>
      </w:r>
      <w:r>
        <w:rPr>
          <w:b/>
          <w:u w:val="single"/>
        </w:rPr>
        <w:t>понуд</w:t>
      </w:r>
      <w:r w:rsidR="00FF0BE1">
        <w:rPr>
          <w:b/>
          <w:u w:val="single"/>
        </w:rPr>
        <w:t>а</w:t>
      </w:r>
      <w:r>
        <w:rPr>
          <w:b/>
          <w:u w:val="single"/>
        </w:rPr>
        <w:t xml:space="preserve"> ставе на прво место у односу на остала документа, због ефикасности поступка отварања понуда и </w:t>
      </w:r>
      <w:r>
        <w:rPr>
          <w:rFonts w:eastAsia="TimesNewRomanPSMT"/>
          <w:b/>
          <w:bCs/>
          <w:u w:val="single"/>
        </w:rPr>
        <w:t xml:space="preserve">читања података </w:t>
      </w:r>
      <w:r w:rsidR="00FF0BE1">
        <w:rPr>
          <w:rFonts w:eastAsia="TimesNewRomanPSMT"/>
          <w:b/>
          <w:bCs/>
          <w:u w:val="single"/>
        </w:rPr>
        <w:t xml:space="preserve">из </w:t>
      </w:r>
      <w:r>
        <w:rPr>
          <w:rFonts w:eastAsia="TimesNewRomanPSMT"/>
          <w:b/>
          <w:bCs/>
          <w:u w:val="single"/>
        </w:rPr>
        <w:t>истих.</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6E53CB" w:rsidRPr="00B65266" w:rsidRDefault="006E53CB" w:rsidP="006E53CB">
      <w:pPr>
        <w:jc w:val="both"/>
        <w:rPr>
          <w:noProof/>
          <w:lang w:val="sr-Cyrl-CS"/>
        </w:rPr>
      </w:pPr>
      <w:r w:rsidRPr="00B65266">
        <w:rPr>
          <w:noProof/>
        </w:rPr>
        <w:t xml:space="preserve">Предмет јавне набавке </w:t>
      </w:r>
      <w:r w:rsidR="00670BC9">
        <w:rPr>
          <w:noProof/>
          <w:lang w:val="sr-Cyrl-RS"/>
        </w:rPr>
        <w:t>није</w:t>
      </w:r>
      <w:r w:rsidRPr="00B65266">
        <w:rPr>
          <w:noProof/>
        </w:rPr>
        <w:t xml:space="preserve"> обликован по партијама.</w:t>
      </w:r>
    </w:p>
    <w:p w:rsidR="00306458" w:rsidRPr="00670BC9" w:rsidRDefault="00306458" w:rsidP="00A14830">
      <w:pPr>
        <w:jc w:val="both"/>
        <w:rPr>
          <w:noProof/>
          <w:lang w:val="sr-Cyrl-R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24499C" w:rsidRPr="0024499C" w:rsidRDefault="0024499C" w:rsidP="00A14830">
      <w:pPr>
        <w:jc w:val="both"/>
        <w:rPr>
          <w:highlight w:val="green"/>
        </w:rPr>
      </w:pPr>
    </w:p>
    <w:p w:rsidR="00A14830" w:rsidRPr="001B2B46" w:rsidRDefault="00A14830" w:rsidP="00A14830">
      <w:pPr>
        <w:jc w:val="both"/>
        <w:rPr>
          <w:b/>
          <w:bCs/>
          <w:i/>
          <w:iCs/>
        </w:rPr>
      </w:pPr>
      <w:r w:rsidRPr="002A6122">
        <w:rPr>
          <w:b/>
          <w:bCs/>
          <w:i/>
          <w:iCs/>
        </w:rPr>
        <w:lastRenderedPageBreak/>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B44EEE">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7C32C7">
        <w:t>.</w:t>
      </w:r>
    </w:p>
    <w:p w:rsidR="0024499C" w:rsidRPr="0024499C" w:rsidRDefault="0024499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B44EEE" w:rsidRPr="00642456" w:rsidRDefault="00B44EEE" w:rsidP="00B44EEE">
      <w:pPr>
        <w:jc w:val="both"/>
      </w:pPr>
      <w:r w:rsidRPr="00642456">
        <w:t>Понуду може поднети група понуђача.</w:t>
      </w:r>
    </w:p>
    <w:p w:rsidR="00B44EEE" w:rsidRPr="00642456" w:rsidRDefault="00B44EEE" w:rsidP="00B44EE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B44EEE" w:rsidRPr="00642456" w:rsidRDefault="00B44EEE" w:rsidP="00E1400C">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44EEE" w:rsidRPr="00642456" w:rsidRDefault="00B44EEE" w:rsidP="00E1400C">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44EEE" w:rsidRPr="00AE1407" w:rsidRDefault="00B44EEE" w:rsidP="00B44EEE">
      <w:pPr>
        <w:pStyle w:val="ListParagraph"/>
        <w:jc w:val="both"/>
        <w:rPr>
          <w:rFonts w:eastAsia="TimesNewRomanPSMT"/>
          <w:bCs/>
        </w:rPr>
      </w:pPr>
    </w:p>
    <w:p w:rsidR="00B44EEE" w:rsidRPr="00AE1407" w:rsidRDefault="00B44EEE" w:rsidP="00B44EEE">
      <w:pPr>
        <w:jc w:val="both"/>
      </w:pPr>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B44EEE" w:rsidRPr="00642456" w:rsidRDefault="00B44EEE" w:rsidP="00B44EEE">
      <w:pPr>
        <w:jc w:val="both"/>
      </w:pPr>
      <w:r w:rsidRPr="00642456">
        <w:t xml:space="preserve">Понуђачи из групе понуђача одговарају неограничено солидарно према наручиоцу. </w:t>
      </w:r>
    </w:p>
    <w:p w:rsidR="00B44EEE" w:rsidRPr="00642456" w:rsidRDefault="00B44EEE" w:rsidP="00B44EEE">
      <w:pPr>
        <w:jc w:val="both"/>
      </w:pPr>
      <w:r w:rsidRPr="00642456">
        <w:t>Задруга може поднети понуду самостално, у своје име, а за рачун задругара или заједничку понуду у име задругара.</w:t>
      </w:r>
    </w:p>
    <w:p w:rsidR="00B44EEE" w:rsidRPr="00642456" w:rsidRDefault="00B44EEE" w:rsidP="00B44EE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44EEE" w:rsidRPr="00642456" w:rsidRDefault="00B44EEE" w:rsidP="00B44EE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r w:rsidRPr="009E7702">
        <w:rPr>
          <w:iCs/>
        </w:rPr>
        <w:t>Наручилац захтева одложено плаћање са роком од</w:t>
      </w:r>
      <w:r w:rsidR="00B44EEE">
        <w:rPr>
          <w:iCs/>
          <w:lang w:val="sr-Cyrl-CS"/>
        </w:rPr>
        <w:t xml:space="preserve"> 9</w:t>
      </w:r>
      <w:r w:rsidRPr="009E7702">
        <w:rPr>
          <w:iCs/>
          <w:lang w:val="sr-Cyrl-CS"/>
        </w:rPr>
        <w:t>0 дана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D271D1" w:rsidRPr="00ED2F0F" w:rsidRDefault="00D271D1" w:rsidP="00D271D1">
      <w:pPr>
        <w:jc w:val="both"/>
        <w:rPr>
          <w:iCs/>
        </w:rPr>
      </w:pPr>
      <w:r w:rsidRPr="00AC2A69">
        <w:rPr>
          <w:iCs/>
        </w:rPr>
        <w:t xml:space="preserve">Наручилац </w:t>
      </w:r>
      <w:r>
        <w:rPr>
          <w:iCs/>
        </w:rPr>
        <w:t>нема захтеве у погледу гарантног рока.</w:t>
      </w:r>
    </w:p>
    <w:p w:rsidR="006A2DB7" w:rsidRPr="00617E65" w:rsidRDefault="006A2DB7"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72849" w:rsidRPr="00872849" w:rsidRDefault="00872849" w:rsidP="00872849">
      <w:pPr>
        <w:jc w:val="both"/>
        <w:rPr>
          <w:bCs/>
        </w:rPr>
      </w:pPr>
      <w:r w:rsidRPr="00872849">
        <w:rPr>
          <w:bCs/>
          <w:lang w:val="sr-Latn-CS"/>
        </w:rPr>
        <w:t>Наручилац захтева да испорука буде сукцесивна, по захтеву Наручиоца, а рок испоруке да не буде дужи од</w:t>
      </w:r>
      <w:r w:rsidRPr="00872849">
        <w:rPr>
          <w:bCs/>
        </w:rPr>
        <w:t xml:space="preserve"> </w:t>
      </w:r>
      <w:r w:rsidRPr="00872849">
        <w:rPr>
          <w:bCs/>
          <w:lang w:val="sr-Cyrl-RS"/>
        </w:rPr>
        <w:t>15 дана</w:t>
      </w:r>
      <w:r w:rsidRPr="00872849">
        <w:rPr>
          <w:bCs/>
          <w:lang w:val="sr-Cyrl-CS"/>
        </w:rPr>
        <w:t xml:space="preserve"> </w:t>
      </w:r>
      <w:r w:rsidRPr="00872849">
        <w:rPr>
          <w:bCs/>
        </w:rPr>
        <w:t>од тренутка подношења захтева Наручиоца.</w:t>
      </w:r>
    </w:p>
    <w:p w:rsidR="008B168A" w:rsidRDefault="008B168A" w:rsidP="00587B85">
      <w:pPr>
        <w:jc w:val="both"/>
        <w:rPr>
          <w:bCs/>
        </w:rPr>
      </w:pPr>
      <w:r>
        <w:rPr>
          <w:bCs/>
        </w:rPr>
        <w:t>Рок испоруке је сваког календарског дана у години, без обзира да ли истиче у радни дан или не</w:t>
      </w:r>
      <w:r w:rsidRPr="00736C6F">
        <w:rPr>
          <w:bCs/>
          <w:lang w:val="sr-Latn-CS"/>
        </w:rPr>
        <w:t>.</w:t>
      </w:r>
    </w:p>
    <w:p w:rsidR="00587B85" w:rsidRPr="00BE090B" w:rsidRDefault="00587B85" w:rsidP="00587B85">
      <w:pPr>
        <w:jc w:val="both"/>
        <w:rPr>
          <w:noProof/>
          <w:lang w:val="sr-Cyrl-CS"/>
        </w:rPr>
      </w:pPr>
      <w:r w:rsidRPr="00BE090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F3048" w:rsidRDefault="00AF3048" w:rsidP="00AF3048">
      <w:pPr>
        <w:jc w:val="both"/>
        <w:rPr>
          <w:iCs/>
        </w:rPr>
      </w:pPr>
    </w:p>
    <w:p w:rsidR="00587B85" w:rsidRPr="00670BC9" w:rsidRDefault="00C6006C" w:rsidP="00587B85">
      <w:pPr>
        <w:jc w:val="both"/>
        <w:rPr>
          <w:lang w:val="sr-Cyrl-RS"/>
        </w:rPr>
      </w:pPr>
      <w:r w:rsidRPr="00DF3248">
        <w:rPr>
          <w:iCs/>
        </w:rPr>
        <w:t xml:space="preserve">Место испоруке добара која су предмет јавне набавке </w:t>
      </w:r>
      <w:r w:rsidR="00587B85" w:rsidRPr="00DF3248">
        <w:rPr>
          <w:iCs/>
        </w:rPr>
        <w:t xml:space="preserve">је </w:t>
      </w:r>
      <w:r w:rsidR="00587B85" w:rsidRPr="00DF3248">
        <w:rPr>
          <w:noProof/>
        </w:rPr>
        <w:t xml:space="preserve">ФЦО магацин </w:t>
      </w:r>
      <w:r w:rsidR="007D0C46" w:rsidRPr="00DF3248">
        <w:rPr>
          <w:noProof/>
          <w:lang w:val="sr-Cyrl-RS"/>
        </w:rPr>
        <w:t>добављача</w:t>
      </w:r>
      <w:r w:rsidR="0030162A" w:rsidRPr="00DF3248">
        <w:rPr>
          <w:noProof/>
          <w:lang w:val="sr-Cyrl-RS"/>
        </w:rPr>
        <w:t>/</w:t>
      </w:r>
      <w:r w:rsidR="00AF3048" w:rsidRPr="00DF3248">
        <w:rPr>
          <w:noProof/>
          <w:lang w:val="sr-Cyrl-RS"/>
        </w:rPr>
        <w:t>произвођача</w:t>
      </w:r>
      <w:r w:rsidR="00810E66" w:rsidRPr="00DF3248">
        <w:rPr>
          <w:noProof/>
          <w:lang w:val="sr-Cyrl-RS"/>
        </w:rPr>
        <w:t>.</w:t>
      </w:r>
    </w:p>
    <w:p w:rsidR="00A14830" w:rsidRPr="00B725FA"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DF3248" w:rsidRDefault="00A14830" w:rsidP="00A14830">
      <w:pPr>
        <w:jc w:val="both"/>
        <w:rPr>
          <w:iCs/>
          <w:lang w:val="sr-Latn-R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lastRenderedPageBreak/>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414D56" w:rsidRPr="000746DE" w:rsidRDefault="00414D56" w:rsidP="00414D56">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14D56" w:rsidRPr="000746DE" w:rsidRDefault="00414D56" w:rsidP="00414D56">
      <w:pPr>
        <w:jc w:val="both"/>
        <w:rPr>
          <w:iCs/>
        </w:rPr>
      </w:pPr>
      <w:r w:rsidRPr="000746DE">
        <w:rPr>
          <w:iCs/>
        </w:rPr>
        <w:t>У цену је урачуната цена предмета јавне набавке, испорука, и остали трошкови.</w:t>
      </w:r>
    </w:p>
    <w:p w:rsidR="00414D56" w:rsidRDefault="00414D56" w:rsidP="00414D56">
      <w:pPr>
        <w:jc w:val="both"/>
        <w:rPr>
          <w:iCs/>
        </w:rPr>
      </w:pPr>
    </w:p>
    <w:p w:rsidR="00414D56" w:rsidRDefault="00414D56" w:rsidP="00414D56">
      <w:pPr>
        <w:jc w:val="both"/>
      </w:pPr>
      <w:r w:rsidRPr="00705A24">
        <w:rPr>
          <w:iCs/>
        </w:rPr>
        <w:t>Цена је фиксна и не може се мењати.</w:t>
      </w:r>
    </w:p>
    <w:p w:rsidR="00414D56" w:rsidRPr="00321327" w:rsidRDefault="00414D56" w:rsidP="00414D56">
      <w:pPr>
        <w:jc w:val="both"/>
      </w:pPr>
    </w:p>
    <w:p w:rsidR="00414D56" w:rsidRPr="000746DE" w:rsidRDefault="00414D56" w:rsidP="00414D56">
      <w:pPr>
        <w:jc w:val="both"/>
        <w:rPr>
          <w:iCs/>
        </w:rPr>
      </w:pPr>
      <w:r w:rsidRPr="000746DE">
        <w:t>Ако је у понуди исказана неуобичајено ниска цена, наручилац ће поступити у складу са чланом 92. Закона.</w:t>
      </w:r>
    </w:p>
    <w:p w:rsidR="00414D56" w:rsidRDefault="00414D56" w:rsidP="00414D56">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586A45" w:rsidRDefault="00744244"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Default="00393FED" w:rsidP="00A14830">
      <w:pPr>
        <w:jc w:val="both"/>
      </w:pPr>
    </w:p>
    <w:p w:rsidR="00971DF4" w:rsidRPr="00971DF4" w:rsidRDefault="00971DF4"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FD4CFB" w:rsidRPr="00A174A6" w:rsidRDefault="00FD4CFB" w:rsidP="00FD4CF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D4CFB" w:rsidRPr="00657C83" w:rsidRDefault="00FD4CFB" w:rsidP="00FD4CFB">
      <w:pPr>
        <w:jc w:val="both"/>
        <w:rPr>
          <w:noProof/>
        </w:rPr>
      </w:pPr>
    </w:p>
    <w:p w:rsidR="00FD4CFB" w:rsidRPr="004D7B89" w:rsidRDefault="00FD4CFB" w:rsidP="00FD4CFB">
      <w:pPr>
        <w:pStyle w:val="ListParagraph"/>
        <w:numPr>
          <w:ilvl w:val="0"/>
          <w:numId w:val="10"/>
        </w:numPr>
        <w:jc w:val="both"/>
        <w:rPr>
          <w:noProof/>
        </w:rPr>
      </w:pPr>
      <w:proofErr w:type="gramStart"/>
      <w:r w:rsidRPr="004D7B89">
        <w:rPr>
          <w:b/>
        </w:rPr>
        <w:t>регистровану</w:t>
      </w:r>
      <w:proofErr w:type="gramEnd"/>
      <w:r w:rsidRPr="004D7B89">
        <w:rPr>
          <w:b/>
        </w:rPr>
        <w:t xml:space="preserve"> </w:t>
      </w:r>
      <w:r w:rsidRPr="002A27B9">
        <w:rPr>
          <w:b/>
        </w:rPr>
        <w:t>бланко меницу и менично овлашћење</w:t>
      </w:r>
      <w:r w:rsidRPr="002A27B9">
        <w:rPr>
          <w:b/>
          <w:noProof/>
        </w:rPr>
        <w:t xml:space="preserve"> за </w:t>
      </w:r>
      <w:r w:rsidR="00686282">
        <w:rPr>
          <w:b/>
          <w:noProof/>
        </w:rPr>
        <w:t>извршење уговорне обавезе</w:t>
      </w:r>
      <w:r w:rsidRPr="004D7B89">
        <w:rPr>
          <w:noProof/>
        </w:rPr>
        <w:t xml:space="preserve"> попуњен</w:t>
      </w:r>
      <w:r w:rsidR="00971DF4">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D4CFB" w:rsidRPr="004D7B89" w:rsidRDefault="00FD4CFB" w:rsidP="00B24DAE">
      <w:pPr>
        <w:jc w:val="both"/>
        <w:rPr>
          <w:noProof/>
        </w:rPr>
      </w:pPr>
    </w:p>
    <w:p w:rsidR="00FD4CFB" w:rsidRPr="004D7B89" w:rsidRDefault="00FD4CFB" w:rsidP="00FD4CF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D4CFB" w:rsidRPr="00971DF4" w:rsidRDefault="00FD4CFB" w:rsidP="00971DF4">
      <w:pPr>
        <w:jc w:val="both"/>
        <w:rPr>
          <w:rFonts w:eastAsia="TimesNewRomanPSMT"/>
          <w:bCs/>
          <w:iCs/>
          <w:lang w:val="sr-Cyrl-CS"/>
        </w:rPr>
      </w:pPr>
    </w:p>
    <w:p w:rsidR="00FD4CFB" w:rsidRPr="004D7B89" w:rsidRDefault="00FD4CFB" w:rsidP="00FD4CFB">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4D7B89">
        <w:rPr>
          <w:noProof/>
        </w:rPr>
        <w:lastRenderedPageBreak/>
        <w:t>Србије“, бр. 43/2004, 62/2006, 111/2009 и 31/2011) и Одлуком о ближим условима, 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Pr>
          <w:b/>
          <w:noProof/>
        </w:rPr>
        <w:t>са лица овлашћених за заступање</w:t>
      </w:r>
      <w:r w:rsidRPr="004D7B89">
        <w:rPr>
          <w:b/>
        </w:rPr>
        <w:t xml:space="preserve"> - ОП образац.</w:t>
      </w:r>
    </w:p>
    <w:p w:rsidR="00B24DAE" w:rsidRDefault="00B24DAE" w:rsidP="00FD4CFB">
      <w:pPr>
        <w:jc w:val="both"/>
      </w:pPr>
    </w:p>
    <w:p w:rsidR="00FD4CFB" w:rsidRPr="00971DF4" w:rsidRDefault="00FD4CFB" w:rsidP="00FD4CFB">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971DF4">
        <w:t>Средство обезбеђења не може се вратити понуђачу пре истека рока трајања.</w:t>
      </w:r>
    </w:p>
    <w:p w:rsidR="008D0357" w:rsidRPr="0038432C" w:rsidRDefault="008D0357" w:rsidP="008D0357">
      <w:pPr>
        <w:jc w:val="both"/>
        <w:rPr>
          <w:noProof/>
        </w:rPr>
      </w:pPr>
      <w:r w:rsidRPr="00971DF4">
        <w:rPr>
          <w:noProof/>
        </w:rPr>
        <w:t xml:space="preserve">Са понуђачем који буде </w:t>
      </w:r>
      <w:r w:rsidRPr="00971DF4">
        <w:rPr>
          <w:lang w:val="sr-Cyrl-CS"/>
        </w:rPr>
        <w:t xml:space="preserve">изабран као најповољнији за више партија овог поступка јавне набавке биће закључен један уговор, а понуђач </w:t>
      </w:r>
      <w:r w:rsidR="00971DF4" w:rsidRPr="00971DF4">
        <w:rPr>
          <w:lang w:val="sr-Cyrl-CS"/>
        </w:rPr>
        <w:t xml:space="preserve">је </w:t>
      </w:r>
      <w:r w:rsidRPr="00971DF4">
        <w:rPr>
          <w:lang w:val="sr-Cyrl-CS"/>
        </w:rPr>
        <w:t xml:space="preserve">дужан да приликом закључења истог, достави </w:t>
      </w:r>
      <w:r w:rsidR="00971DF4" w:rsidRPr="00971DF4">
        <w:rPr>
          <w:lang w:val="sr-Cyrl-CS"/>
        </w:rPr>
        <w:t xml:space="preserve">једну </w:t>
      </w:r>
      <w:r w:rsidRPr="00971DF4">
        <w:t xml:space="preserve">регистровану бланко </w:t>
      </w:r>
      <w:r w:rsidRPr="00971DF4">
        <w:rPr>
          <w:u w:val="single"/>
        </w:rPr>
        <w:t>меницу и менично овлашћење – писмо</w:t>
      </w:r>
      <w:r w:rsidRPr="00971DF4">
        <w:rPr>
          <w:noProof/>
          <w:u w:val="single"/>
        </w:rPr>
        <w:t xml:space="preserve"> за </w:t>
      </w:r>
      <w:r w:rsidR="006A2DB7" w:rsidRPr="0038432C">
        <w:rPr>
          <w:noProof/>
          <w:u w:val="single"/>
        </w:rPr>
        <w:t>извршење уговорне обавезе</w:t>
      </w:r>
      <w:r w:rsidRPr="0038432C">
        <w:rPr>
          <w:noProof/>
          <w:u w:val="single"/>
        </w:rPr>
        <w:t xml:space="preserve"> </w:t>
      </w:r>
      <w:r w:rsidR="00971DF4" w:rsidRPr="0038432C">
        <w:rPr>
          <w:noProof/>
          <w:u w:val="single"/>
        </w:rPr>
        <w:t xml:space="preserve">обједињено </w:t>
      </w:r>
      <w:r w:rsidRPr="0038432C">
        <w:rPr>
          <w:noProof/>
          <w:u w:val="single"/>
        </w:rPr>
        <w:t>за св</w:t>
      </w:r>
      <w:r w:rsidR="00875496" w:rsidRPr="0038432C">
        <w:rPr>
          <w:noProof/>
          <w:u w:val="single"/>
        </w:rPr>
        <w:t>е</w:t>
      </w:r>
      <w:r w:rsidRPr="0038432C">
        <w:rPr>
          <w:noProof/>
          <w:u w:val="single"/>
        </w:rPr>
        <w:t xml:space="preserve"> партиј</w:t>
      </w:r>
      <w:r w:rsidR="00875496" w:rsidRPr="0038432C">
        <w:rPr>
          <w:noProof/>
          <w:u w:val="single"/>
        </w:rPr>
        <w:t>е</w:t>
      </w:r>
      <w:r w:rsidRPr="0038432C">
        <w:rPr>
          <w:noProof/>
        </w:rPr>
        <w:t xml:space="preserve"> кој</w:t>
      </w:r>
      <w:r w:rsidR="00875496" w:rsidRPr="0038432C">
        <w:rPr>
          <w:noProof/>
        </w:rPr>
        <w:t>е</w:t>
      </w:r>
      <w:r w:rsidRPr="0038432C">
        <w:rPr>
          <w:noProof/>
        </w:rPr>
        <w:t xml:space="preserve"> је добио у поступку јавне набавке.</w:t>
      </w:r>
    </w:p>
    <w:p w:rsidR="00875496" w:rsidRPr="0038432C" w:rsidRDefault="00875496" w:rsidP="008D0357">
      <w:pPr>
        <w:jc w:val="both"/>
        <w:rPr>
          <w:noProof/>
        </w:rPr>
      </w:pPr>
    </w:p>
    <w:p w:rsidR="00875496" w:rsidRPr="00F64CA4" w:rsidRDefault="00875496" w:rsidP="00875496">
      <w:pPr>
        <w:jc w:val="both"/>
        <w:rPr>
          <w:noProof/>
        </w:rPr>
      </w:pPr>
      <w:r w:rsidRPr="0038432C">
        <w:rPr>
          <w:noProof/>
        </w:rPr>
        <w:t>Уколико се достављено средство обезбеђења активира услед неизвршења уговорених обавеза а уговор остане на снази, добављач је дужан да у року од 5 радних дана</w:t>
      </w:r>
      <w:r w:rsidR="006A2DB7" w:rsidRPr="0038432C">
        <w:rPr>
          <w:noProof/>
          <w:lang w:val="sr-Cyrl-RS"/>
        </w:rPr>
        <w:t>, од дана пријема обавештења од стране наручиоца,</w:t>
      </w:r>
      <w:r w:rsidRPr="0038432C">
        <w:rPr>
          <w:noProof/>
        </w:rPr>
        <w:t xml:space="preserve"> достави ново средство обе</w:t>
      </w:r>
      <w:r w:rsidRPr="009D3243">
        <w:rPr>
          <w:noProof/>
        </w:rPr>
        <w:t>збеђења у складу са свим горенаведеним одредбама и захтевима</w:t>
      </w:r>
      <w:r>
        <w:rPr>
          <w:noProof/>
        </w:rPr>
        <w:t>.</w:t>
      </w:r>
      <w:r w:rsidRPr="00F64CA4">
        <w:rPr>
          <w:noProof/>
        </w:rPr>
        <w:t xml:space="preserve"> </w:t>
      </w:r>
    </w:p>
    <w:p w:rsidR="00875496" w:rsidRPr="00875496" w:rsidRDefault="00875496" w:rsidP="00875496">
      <w:pPr>
        <w:jc w:val="both"/>
        <w:rPr>
          <w:u w:val="single"/>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Pr>
          <w:noProof/>
        </w:rPr>
        <w:t>у</w:t>
      </w:r>
      <w:r w:rsidRPr="00F64CA4">
        <w:rPr>
          <w:noProof/>
        </w:rPr>
        <w:t>говора у складу са одредбама истог.</w:t>
      </w:r>
    </w:p>
    <w:p w:rsidR="00FD4CFB" w:rsidRDefault="00FD4CFB" w:rsidP="00FD4CFB">
      <w:pPr>
        <w:jc w:val="both"/>
      </w:pPr>
    </w:p>
    <w:p w:rsidR="00A14830" w:rsidRPr="000746DE" w:rsidRDefault="00A14830" w:rsidP="00A14830">
      <w:pPr>
        <w:jc w:val="both"/>
      </w:pPr>
      <w:r w:rsidRPr="00897B57">
        <w:rPr>
          <w:b/>
          <w:bCs/>
          <w:i/>
        </w:rPr>
        <w:t>13.</w:t>
      </w:r>
      <w:r w:rsidRPr="000746DE">
        <w:rPr>
          <w:b/>
          <w:bCs/>
          <w:i/>
        </w:rPr>
        <w:t xml:space="preserve"> ЗАШТИТА ПОВЕРЉИВОСТИ ПОДАТАКА КОЈЕ НАРУЧИЛАЦ СТАВЉА ПОНУЂАЧИМА НА РАСПОЛАГАЊЕ, УКЉУЧУЈУЋИ И ЊИХОВЕ ПОДИЗВОЂАЧЕ </w:t>
      </w:r>
    </w:p>
    <w:p w:rsidR="0024499C" w:rsidRDefault="00A14830" w:rsidP="00EC73DB">
      <w:pPr>
        <w:spacing w:before="120" w:after="120"/>
        <w:jc w:val="both"/>
      </w:pPr>
      <w:r w:rsidRPr="000746DE">
        <w:t xml:space="preserve">Предметна набавка не садржи поверљиве информације које </w:t>
      </w:r>
      <w:r w:rsidR="00EC73DB">
        <w:t>наручилац ставља на располагање.</w:t>
      </w:r>
    </w:p>
    <w:p w:rsidR="00012230" w:rsidRDefault="00012230" w:rsidP="00A14830">
      <w:pPr>
        <w:jc w:val="both"/>
        <w:rPr>
          <w:b/>
          <w:bCs/>
        </w:rPr>
      </w:pPr>
    </w:p>
    <w:p w:rsidR="00A14830" w:rsidRPr="00A2153D" w:rsidRDefault="00A14830" w:rsidP="00A14830">
      <w:pPr>
        <w:jc w:val="both"/>
        <w:rPr>
          <w:b/>
          <w:bCs/>
          <w:i/>
        </w:rPr>
      </w:pPr>
      <w:r w:rsidRPr="00A2153D">
        <w:rPr>
          <w:b/>
          <w:bCs/>
          <w:i/>
        </w:rPr>
        <w:t>14. ДОДАТНЕ ИНФОРМАЦИЈЕ ИЛИ ПОЈАШЊЕЊА У ВЕЗИ СА ПРИПРЕМАЊЕМ ПОНУДЕ</w:t>
      </w:r>
    </w:p>
    <w:p w:rsidR="00A14830" w:rsidRPr="000746DE" w:rsidRDefault="00A14830" w:rsidP="00A14830">
      <w:pPr>
        <w:jc w:val="both"/>
        <w:rPr>
          <w:b/>
          <w:bCs/>
        </w:rPr>
      </w:pPr>
    </w:p>
    <w:p w:rsidR="00FD4CFB" w:rsidRPr="00EC12C4" w:rsidRDefault="00FD4CFB" w:rsidP="00FD4CF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FD4CFB" w:rsidRPr="00EC12C4" w:rsidRDefault="00FD4CFB" w:rsidP="00FD4CFB">
      <w:pPr>
        <w:pStyle w:val="ListParagraph"/>
        <w:numPr>
          <w:ilvl w:val="0"/>
          <w:numId w:val="1"/>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FD4CFB" w:rsidRPr="00A542E5" w:rsidRDefault="00FD4CFB" w:rsidP="00FD4CFB">
      <w:pPr>
        <w:pStyle w:val="ListParagraph"/>
        <w:numPr>
          <w:ilvl w:val="0"/>
          <w:numId w:val="1"/>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FD4CFB" w:rsidRPr="00360A52" w:rsidRDefault="00FD4CFB" w:rsidP="00FD4CFB">
      <w:pPr>
        <w:pStyle w:val="ListParagraph"/>
        <w:ind w:left="360"/>
        <w:jc w:val="both"/>
        <w:rPr>
          <w:rFonts w:eastAsia="TimesNewRomanPSMT"/>
          <w:bCs/>
          <w:iCs/>
        </w:rPr>
      </w:pPr>
    </w:p>
    <w:p w:rsidR="00FD4CFB" w:rsidRPr="003543C7" w:rsidRDefault="00FD4CFB" w:rsidP="00FD4CF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D4CFB" w:rsidRPr="00F0579E" w:rsidRDefault="00FD4CFB" w:rsidP="00FD4CF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FD4CFB" w:rsidRPr="00F0579E" w:rsidRDefault="00FD4CFB" w:rsidP="00FD4CF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FD4CFB" w:rsidRPr="00F0579E" w:rsidRDefault="00FD4CFB" w:rsidP="00FD4CF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FD4CFB" w:rsidRPr="00F0579E" w:rsidRDefault="00FD4CFB" w:rsidP="00FD4CFB">
      <w:pPr>
        <w:jc w:val="both"/>
        <w:rPr>
          <w:bCs/>
        </w:rPr>
      </w:pPr>
      <w:r w:rsidRPr="000746DE">
        <w:t>Тражење додатних информација или појашњења у вези са припремањем п</w:t>
      </w:r>
      <w:r>
        <w:t>онуде телефоном није дозвољено.</w:t>
      </w:r>
    </w:p>
    <w:p w:rsidR="00FD4CFB" w:rsidRDefault="00FD4CFB" w:rsidP="00FD4CFB">
      <w:pPr>
        <w:jc w:val="both"/>
        <w:rPr>
          <w:bCs/>
        </w:rPr>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A2153D" w:rsidRDefault="00A14830" w:rsidP="00A14830">
      <w:pPr>
        <w:jc w:val="both"/>
        <w:rPr>
          <w:b/>
          <w:bCs/>
          <w:i/>
        </w:rPr>
      </w:pPr>
      <w:r w:rsidRPr="00A2153D">
        <w:rPr>
          <w:b/>
          <w:bCs/>
          <w:i/>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0019B4"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825D21" w:rsidRPr="004808DC" w:rsidRDefault="00825D21" w:rsidP="00A14830">
      <w:pPr>
        <w:jc w:val="both"/>
        <w:rPr>
          <w:b/>
          <w:bCs/>
        </w:rPr>
      </w:pPr>
    </w:p>
    <w:p w:rsidR="00A14830" w:rsidRPr="00A2153D" w:rsidRDefault="00A14830" w:rsidP="00A14830">
      <w:pPr>
        <w:jc w:val="both"/>
        <w:rPr>
          <w:b/>
          <w:bCs/>
          <w:i/>
        </w:rPr>
      </w:pPr>
      <w:r w:rsidRPr="00A2153D">
        <w:rPr>
          <w:b/>
          <w:bCs/>
          <w:i/>
        </w:rPr>
        <w:t xml:space="preserve">16. </w:t>
      </w:r>
      <w:r w:rsidR="007772D2" w:rsidRPr="00A2153D">
        <w:rPr>
          <w:b/>
          <w:bCs/>
          <w:i/>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4813F0" w:rsidRPr="00260809" w:rsidRDefault="004813F0" w:rsidP="007772D2">
      <w:pPr>
        <w:autoSpaceDE w:val="0"/>
        <w:autoSpaceDN w:val="0"/>
        <w:adjustRightInd w:val="0"/>
        <w:jc w:val="both"/>
      </w:pPr>
    </w:p>
    <w:p w:rsidR="00A14830" w:rsidRPr="00A2153D" w:rsidRDefault="00A14830" w:rsidP="00A14830">
      <w:pPr>
        <w:jc w:val="both"/>
        <w:rPr>
          <w:i/>
        </w:rPr>
      </w:pPr>
      <w:r w:rsidRPr="00A2153D">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вршити кри</w:t>
      </w:r>
      <w:r>
        <w:t>теријум</w:t>
      </w:r>
      <w:r w:rsidR="00947A86">
        <w:t>ом</w:t>
      </w:r>
      <w:r>
        <w:t xml:space="preserve">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947A86" w:rsidRPr="00947A86" w:rsidRDefault="00947A86" w:rsidP="00A14830">
      <w:pPr>
        <w:jc w:val="both"/>
        <w:rPr>
          <w:highlight w:val="green"/>
        </w:rPr>
      </w:pPr>
    </w:p>
    <w:p w:rsidR="00A14830" w:rsidRPr="00A2153D" w:rsidRDefault="00FF0BE1" w:rsidP="00A14830">
      <w:pPr>
        <w:jc w:val="both"/>
        <w:rPr>
          <w:b/>
          <w:bCs/>
          <w:i/>
        </w:rPr>
      </w:pPr>
      <w:r w:rsidRPr="00A2153D">
        <w:rPr>
          <w:b/>
          <w:bCs/>
          <w:i/>
        </w:rPr>
        <w:t>19</w:t>
      </w:r>
      <w:r w:rsidR="00A14830" w:rsidRPr="00A2153D">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A2E2E" w:rsidRDefault="00A14830" w:rsidP="00A14830">
      <w:pPr>
        <w:jc w:val="both"/>
        <w:rPr>
          <w:b/>
          <w:bCs/>
          <w:highlight w:val="yellow"/>
        </w:rPr>
      </w:pPr>
    </w:p>
    <w:p w:rsidR="00FD4CFB" w:rsidRDefault="00FD4CFB" w:rsidP="00FD4CFB">
      <w:pPr>
        <w:jc w:val="both"/>
        <w:rPr>
          <w:noProof/>
        </w:rPr>
      </w:pPr>
      <w:r w:rsidRPr="001F6EC6">
        <w:rPr>
          <w:iCs/>
        </w:rPr>
        <w:t>Уколико две или више понуда имају</w:t>
      </w:r>
      <w:r>
        <w:rPr>
          <w:iCs/>
        </w:rPr>
        <w:t xml:space="preserve"> исту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FD4CFB" w:rsidRDefault="00FD4CFB" w:rsidP="00FD4CFB">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BE01C0" w:rsidRDefault="00A14830" w:rsidP="00A14830">
      <w:pPr>
        <w:jc w:val="both"/>
        <w:rPr>
          <w:b/>
        </w:rPr>
      </w:pPr>
    </w:p>
    <w:p w:rsidR="00A14830" w:rsidRPr="00A2153D" w:rsidRDefault="007772D2" w:rsidP="00A14830">
      <w:pPr>
        <w:jc w:val="both"/>
        <w:rPr>
          <w:b/>
          <w:i/>
        </w:rPr>
      </w:pPr>
      <w:r w:rsidRPr="00A2153D">
        <w:rPr>
          <w:b/>
          <w:i/>
        </w:rPr>
        <w:lastRenderedPageBreak/>
        <w:t>19</w:t>
      </w:r>
      <w:r w:rsidR="00A14830" w:rsidRPr="00A2153D">
        <w:rPr>
          <w:b/>
          <w:i/>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A2153D" w:rsidRDefault="007772D2" w:rsidP="00A14830">
      <w:pPr>
        <w:jc w:val="both"/>
        <w:rPr>
          <w:b/>
          <w:bCs/>
          <w:i/>
        </w:rPr>
      </w:pPr>
      <w:r w:rsidRPr="00A2153D">
        <w:rPr>
          <w:b/>
          <w:bCs/>
          <w:i/>
        </w:rPr>
        <w:t>20</w:t>
      </w:r>
      <w:r w:rsidR="00A14830" w:rsidRPr="00A2153D">
        <w:rPr>
          <w:b/>
          <w:bCs/>
          <w:i/>
        </w:rPr>
        <w:t xml:space="preserve">. НАЧИН И РОК ЗА ПОДНОШЕЊЕ ЗАХТЕВА ЗА ЗАШТИТУ ПРАВА ПОНУЂАЧА </w:t>
      </w:r>
    </w:p>
    <w:p w:rsidR="00A14830" w:rsidRPr="00E71BEB" w:rsidRDefault="00A14830" w:rsidP="00A14830">
      <w:pPr>
        <w:jc w:val="both"/>
        <w:rPr>
          <w:b/>
          <w:bCs/>
        </w:rPr>
      </w:pPr>
    </w:p>
    <w:p w:rsidR="00FD4CFB" w:rsidRPr="00342397" w:rsidRDefault="00FD4CFB" w:rsidP="00FD4CF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D4CFB" w:rsidRPr="00342397" w:rsidRDefault="00FD4CFB" w:rsidP="00FD4CF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FD4CFB" w:rsidRPr="00E90954" w:rsidRDefault="00FD4CFB" w:rsidP="00FD4CF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F26386">
        <w:t>(</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D4CFB" w:rsidRPr="00342397" w:rsidRDefault="00FD4CFB" w:rsidP="00FD4CF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FD4CFB" w:rsidRPr="00342397" w:rsidRDefault="00FD4CFB" w:rsidP="00FD4CF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D4CFB" w:rsidRPr="00342397" w:rsidRDefault="00FD4CFB" w:rsidP="00FD4CF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D4CFB" w:rsidRPr="0025550A" w:rsidRDefault="00FD4CFB" w:rsidP="00FD4CF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FD4CFB" w:rsidRPr="00342397" w:rsidRDefault="00FD4CFB" w:rsidP="00FD4CF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FD4CFB" w:rsidRPr="00342397" w:rsidRDefault="00FD4CFB" w:rsidP="00FD4CF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D4CFB" w:rsidRPr="00342397" w:rsidRDefault="00FD4CFB" w:rsidP="00FD4CF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FD4CFB" w:rsidRPr="00342397" w:rsidRDefault="00FD4CFB" w:rsidP="00FD4CFB">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D4CFB" w:rsidRPr="00342397" w:rsidRDefault="00FD4CFB" w:rsidP="00FD4CFB">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FD4CFB" w:rsidRPr="0027515B" w:rsidRDefault="00875496" w:rsidP="00FD4CFB">
      <w:pPr>
        <w:autoSpaceDE w:val="0"/>
        <w:autoSpaceDN w:val="0"/>
        <w:adjustRightInd w:val="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 уплати таксу у складу са чланом 156. Закона о јавним набавкама</w:t>
      </w:r>
      <w:r>
        <w:t>.</w:t>
      </w:r>
    </w:p>
    <w:p w:rsidR="00FD4CFB" w:rsidRDefault="00FD4CFB" w:rsidP="00FD4CFB">
      <w:pPr>
        <w:jc w:val="both"/>
      </w:pPr>
    </w:p>
    <w:p w:rsidR="00FD4CFB" w:rsidRDefault="00FD4CFB" w:rsidP="00FD4CFB">
      <w:pPr>
        <w:jc w:val="both"/>
      </w:pPr>
      <w:r w:rsidRPr="0066640F">
        <w:t>Свака странка у поступку сноси трошкове које проузрокује својим радњама.</w:t>
      </w:r>
    </w:p>
    <w:p w:rsidR="00875496" w:rsidRPr="00875496" w:rsidRDefault="00875496" w:rsidP="00FD4CFB">
      <w:pPr>
        <w:jc w:val="both"/>
      </w:pPr>
    </w:p>
    <w:p w:rsidR="00A14830" w:rsidRPr="00A2153D" w:rsidRDefault="007772D2" w:rsidP="00A14830">
      <w:pPr>
        <w:jc w:val="both"/>
        <w:rPr>
          <w:b/>
          <w:i/>
        </w:rPr>
      </w:pPr>
      <w:r w:rsidRPr="00A2153D">
        <w:rPr>
          <w:b/>
          <w:i/>
        </w:rPr>
        <w:t>21</w:t>
      </w:r>
      <w:r w:rsidR="00A14830" w:rsidRPr="00A2153D">
        <w:rPr>
          <w:b/>
          <w:i/>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772D2" w:rsidRPr="0004342C" w:rsidRDefault="007772D2" w:rsidP="007772D2">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Default="00A14830" w:rsidP="00A14830">
      <w:pPr>
        <w:jc w:val="both"/>
      </w:pPr>
    </w:p>
    <w:p w:rsidR="00FB139B" w:rsidRPr="00A2153D" w:rsidRDefault="00FB139B" w:rsidP="00FB139B">
      <w:pPr>
        <w:jc w:val="both"/>
        <w:rPr>
          <w:b/>
          <w:i/>
          <w:lang w:val="en-US"/>
        </w:rPr>
      </w:pPr>
      <w:r w:rsidRPr="00A2153D">
        <w:rPr>
          <w:b/>
          <w:i/>
        </w:rPr>
        <w:t>22. ИЗМЕНЕ ТОКОМ ТРАЈАЊА УГОВОРА</w:t>
      </w:r>
    </w:p>
    <w:p w:rsidR="00FB139B" w:rsidRPr="00FB139B" w:rsidRDefault="00FB139B" w:rsidP="00FB139B">
      <w:pPr>
        <w:ind w:firstLine="720"/>
        <w:jc w:val="both"/>
        <w:rPr>
          <w:lang w:val="en-US"/>
        </w:rPr>
      </w:pPr>
    </w:p>
    <w:p w:rsidR="00B0385E" w:rsidRDefault="00B0385E" w:rsidP="00B777CB">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6851CC" w:rsidRPr="00FD4CFB" w:rsidRDefault="00B0385E" w:rsidP="00FD4CFB">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6851CC" w:rsidRDefault="006851CC" w:rsidP="006851CC">
      <w:pPr>
        <w:ind w:firstLine="720"/>
        <w:jc w:val="both"/>
      </w:pPr>
      <w:r>
        <w:t>Наручилац ће дозволити измене уговора у следећим ситуацијама:</w:t>
      </w:r>
    </w:p>
    <w:p w:rsidR="006851CC" w:rsidRDefault="006851CC" w:rsidP="00E1400C">
      <w:pPr>
        <w:pStyle w:val="ListParagraph"/>
        <w:numPr>
          <w:ilvl w:val="0"/>
          <w:numId w:val="11"/>
        </w:numPr>
        <w:jc w:val="both"/>
      </w:pPr>
      <w:r>
        <w:t>Уколико се повећа обим предмета јавне набавке због непредвиђених околности;</w:t>
      </w:r>
    </w:p>
    <w:p w:rsidR="006851CC" w:rsidRDefault="006851CC" w:rsidP="00E1400C">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6851CC" w:rsidRDefault="006851CC" w:rsidP="00E1400C">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6851CC" w:rsidRDefault="006851CC" w:rsidP="00E1400C">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4499C" w:rsidRDefault="0024499C" w:rsidP="00AD368D">
      <w:pPr>
        <w:jc w:val="both"/>
        <w:rPr>
          <w:b/>
          <w:noProof/>
        </w:rPr>
      </w:pPr>
    </w:p>
    <w:p w:rsidR="00875496" w:rsidRDefault="00875496" w:rsidP="00AD368D">
      <w:pPr>
        <w:jc w:val="both"/>
        <w:rPr>
          <w:b/>
          <w:noProof/>
        </w:rPr>
      </w:pPr>
    </w:p>
    <w:p w:rsidR="00875496" w:rsidRDefault="00875496" w:rsidP="00AD368D">
      <w:pPr>
        <w:jc w:val="both"/>
        <w:rPr>
          <w:b/>
          <w:noProof/>
        </w:rPr>
      </w:pPr>
    </w:p>
    <w:p w:rsidR="00012230" w:rsidRPr="00875496" w:rsidRDefault="00012230"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12230" w:rsidRDefault="00012230" w:rsidP="009E7702">
      <w:pPr>
        <w:ind w:firstLine="720"/>
        <w:jc w:val="both"/>
      </w:pPr>
    </w:p>
    <w:p w:rsidR="00AD368D" w:rsidRDefault="00AD368D" w:rsidP="009E770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Default="00AD368D" w:rsidP="00FD4CFB">
      <w:pPr>
        <w:ind w:firstLine="720"/>
        <w:jc w:val="both"/>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Default="00B777CB" w:rsidP="00FD4CFB">
      <w:pPr>
        <w:ind w:firstLine="720"/>
        <w:jc w:val="both"/>
      </w:pPr>
    </w:p>
    <w:p w:rsidR="00B777CB" w:rsidRPr="00FD4CFB" w:rsidRDefault="00B777CB" w:rsidP="00FD4CFB">
      <w:pPr>
        <w:ind w:firstLine="720"/>
        <w:jc w:val="both"/>
        <w:rPr>
          <w:noProof/>
        </w:rPr>
      </w:pPr>
    </w:p>
    <w:p w:rsidR="00875496" w:rsidRDefault="00875496" w:rsidP="00012230">
      <w:pPr>
        <w:pStyle w:val="Heading2"/>
        <w:jc w:val="left"/>
        <w:rPr>
          <w:noProof/>
          <w:lang w:val="sr-Cyrl-CS"/>
        </w:rPr>
      </w:pPr>
      <w:bookmarkStart w:id="30" w:name="_Toc364158548"/>
      <w:bookmarkEnd w:id="23"/>
      <w:bookmarkEnd w:id="24"/>
      <w:bookmarkEnd w:id="25"/>
      <w:bookmarkEnd w:id="26"/>
      <w:bookmarkEnd w:id="27"/>
      <w:bookmarkEnd w:id="28"/>
      <w:bookmarkEnd w:id="29"/>
    </w:p>
    <w:p w:rsidR="00012230" w:rsidRDefault="00012230" w:rsidP="00012230">
      <w:pPr>
        <w:rPr>
          <w:lang w:val="sr-Cyrl-CS"/>
        </w:rPr>
      </w:pPr>
    </w:p>
    <w:p w:rsidR="00012230" w:rsidRDefault="00012230" w:rsidP="00012230">
      <w:pPr>
        <w:rPr>
          <w:lang w:val="sr-Cyrl-CS"/>
        </w:rPr>
      </w:pPr>
    </w:p>
    <w:p w:rsidR="00012230" w:rsidRDefault="00012230" w:rsidP="00012230">
      <w:pPr>
        <w:rPr>
          <w:lang w:val="sr-Cyrl-CS"/>
        </w:rPr>
      </w:pPr>
    </w:p>
    <w:p w:rsidR="00012230" w:rsidRDefault="00012230"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C6006C" w:rsidRDefault="00C6006C" w:rsidP="00012230">
      <w:pPr>
        <w:rPr>
          <w:lang w:val="sr-Cyrl-CS"/>
        </w:rPr>
      </w:pPr>
    </w:p>
    <w:p w:rsidR="00FD7B74" w:rsidRDefault="00FD7B74" w:rsidP="00012230">
      <w:pPr>
        <w:rPr>
          <w:lang w:val="sr-Cyrl-CS"/>
        </w:rPr>
      </w:pPr>
    </w:p>
    <w:p w:rsidR="00FD7B74" w:rsidRDefault="00FD7B74" w:rsidP="00012230">
      <w:pPr>
        <w:rPr>
          <w:lang w:val="sr-Cyrl-CS"/>
        </w:rPr>
      </w:pPr>
    </w:p>
    <w:p w:rsidR="00C6006C" w:rsidRDefault="00C6006C" w:rsidP="00012230">
      <w:pPr>
        <w:rPr>
          <w:lang w:val="sr-Cyrl-CS"/>
        </w:rPr>
      </w:pPr>
    </w:p>
    <w:p w:rsidR="00C6006C" w:rsidRDefault="00C6006C" w:rsidP="00012230">
      <w:pPr>
        <w:rPr>
          <w:lang w:val="sr-Cyrl-CS"/>
        </w:rPr>
      </w:pPr>
    </w:p>
    <w:p w:rsidR="00012230" w:rsidRPr="00012230" w:rsidRDefault="00012230" w:rsidP="00012230">
      <w:pPr>
        <w:rPr>
          <w:lang w:val="sr-Cyrl-CS"/>
        </w:rPr>
      </w:pPr>
    </w:p>
    <w:p w:rsidR="00B819C7" w:rsidRPr="002D65C8" w:rsidRDefault="00354FEB" w:rsidP="00012230">
      <w:pPr>
        <w:pStyle w:val="Heading2"/>
        <w:rPr>
          <w:noProof/>
        </w:rPr>
      </w:pPr>
      <w:bookmarkStart w:id="31" w:name="_Toc443644100"/>
      <w:r w:rsidRPr="001F50C0">
        <w:rPr>
          <w:noProof/>
        </w:rPr>
        <w:lastRenderedPageBreak/>
        <w:t>6</w:t>
      </w:r>
      <w:r w:rsidR="002A4E57" w:rsidRPr="001F50C0">
        <w:rPr>
          <w:noProof/>
          <w:lang w:val="sr-Cyrl-CS"/>
        </w:rPr>
        <w:t xml:space="preserve">. </w:t>
      </w:r>
      <w:r w:rsidR="00B819C7" w:rsidRPr="001F50C0">
        <w:rPr>
          <w:noProof/>
        </w:rPr>
        <w:t>МОДЕЛ УГОВОРА</w:t>
      </w:r>
      <w:bookmarkEnd w:id="30"/>
      <w:bookmarkEnd w:id="31"/>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3B0B96" w:rsidRPr="00240D48" w:rsidRDefault="003B0B96" w:rsidP="003B0B96">
      <w:pPr>
        <w:jc w:val="center"/>
        <w:rPr>
          <w:noProof/>
          <w:color w:val="000000" w:themeColor="text1"/>
        </w:rPr>
      </w:pPr>
    </w:p>
    <w:p w:rsidR="00C87C45" w:rsidRDefault="00C87C45" w:rsidP="003B0B96">
      <w:pPr>
        <w:jc w:val="center"/>
        <w:outlineLvl w:val="0"/>
        <w:rPr>
          <w:b/>
          <w:noProof/>
        </w:rPr>
      </w:pPr>
      <w:bookmarkStart w:id="32" w:name="_Toc380740076"/>
      <w:bookmarkStart w:id="33" w:name="_Toc389742038"/>
      <w:bookmarkStart w:id="34" w:name="_Toc448141804"/>
      <w:bookmarkStart w:id="35" w:name="_Toc476814921"/>
    </w:p>
    <w:p w:rsidR="003B0B96" w:rsidRPr="00240D48" w:rsidRDefault="003B0B96" w:rsidP="003B0B96">
      <w:pPr>
        <w:jc w:val="center"/>
        <w:outlineLvl w:val="0"/>
        <w:rPr>
          <w:b/>
          <w:noProof/>
        </w:rPr>
      </w:pPr>
      <w:r w:rsidRPr="00240D48">
        <w:rPr>
          <w:b/>
          <w:noProof/>
        </w:rPr>
        <w:t>УГОВОР</w:t>
      </w:r>
      <w:bookmarkEnd w:id="32"/>
      <w:bookmarkEnd w:id="33"/>
      <w:bookmarkEnd w:id="34"/>
      <w:bookmarkEnd w:id="35"/>
    </w:p>
    <w:p w:rsidR="003B0B96" w:rsidRPr="000E7143" w:rsidRDefault="003B0B96" w:rsidP="003B0B96">
      <w:pPr>
        <w:jc w:val="center"/>
        <w:outlineLvl w:val="0"/>
        <w:rPr>
          <w:b/>
          <w:noProof/>
        </w:rPr>
      </w:pPr>
      <w:bookmarkStart w:id="36" w:name="_Toc380740077"/>
      <w:bookmarkStart w:id="37" w:name="_Toc389742039"/>
      <w:bookmarkStart w:id="38" w:name="_Toc448141805"/>
      <w:bookmarkStart w:id="39" w:name="_Toc476814922"/>
      <w:r w:rsidRPr="00240D48">
        <w:rPr>
          <w:b/>
          <w:noProof/>
        </w:rPr>
        <w:t xml:space="preserve">О ЈАВНОЈ НАБАВЦИ БРОЈ </w:t>
      </w:r>
      <w:r w:rsidR="00801DBB">
        <w:rPr>
          <w:b/>
          <w:noProof/>
          <w:lang w:val="sr-Cyrl-RS"/>
        </w:rPr>
        <w:t>119</w:t>
      </w:r>
      <w:bookmarkStart w:id="40" w:name="_GoBack"/>
      <w:bookmarkEnd w:id="40"/>
      <w:r w:rsidR="009E3F1A">
        <w:rPr>
          <w:b/>
          <w:noProof/>
        </w:rPr>
        <w:t>-</w:t>
      </w:r>
      <w:r w:rsidR="000C73E0">
        <w:rPr>
          <w:b/>
          <w:noProof/>
          <w:lang w:val="sr-Cyrl-RS"/>
        </w:rPr>
        <w:t>20</w:t>
      </w:r>
      <w:r w:rsidRPr="00240D48">
        <w:rPr>
          <w:b/>
          <w:noProof/>
        </w:rPr>
        <w:t>-О</w:t>
      </w:r>
      <w:bookmarkEnd w:id="36"/>
      <w:bookmarkEnd w:id="37"/>
      <w:bookmarkEnd w:id="38"/>
      <w:bookmarkEnd w:id="39"/>
    </w:p>
    <w:p w:rsidR="003B0B96" w:rsidRPr="00732D31" w:rsidRDefault="003B0B96" w:rsidP="003B0B96">
      <w:pPr>
        <w:rPr>
          <w:noProof/>
          <w:color w:val="000000" w:themeColor="text1"/>
        </w:rPr>
      </w:pPr>
    </w:p>
    <w:p w:rsidR="00C87C45" w:rsidRDefault="00C87C45" w:rsidP="003B0B96">
      <w:pPr>
        <w:rPr>
          <w:noProof/>
          <w:color w:val="000000" w:themeColor="text1"/>
        </w:rPr>
      </w:pPr>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w:t>
      </w:r>
      <w:r w:rsidR="00FF0BE1">
        <w:rPr>
          <w:noProof/>
        </w:rPr>
        <w:t>12</w:t>
      </w:r>
      <w:r w:rsidRPr="00732D31">
        <w:rPr>
          <w:noProof/>
        </w:rPr>
        <w:t>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C6006C" w:rsidRPr="009E71FB" w:rsidRDefault="003B0B96" w:rsidP="00C6006C">
      <w:pPr>
        <w:ind w:left="720"/>
        <w:jc w:val="both"/>
        <w:rPr>
          <w:noProof/>
        </w:rPr>
      </w:pPr>
      <w:r w:rsidRPr="00732D31">
        <w:rPr>
          <w:noProof/>
        </w:rPr>
        <w:t xml:space="preserve">(у даљем тексту: наручилац), кога заступа </w:t>
      </w:r>
      <w:r>
        <w:rPr>
          <w:noProof/>
        </w:rPr>
        <w:t xml:space="preserve">проф. др </w:t>
      </w:r>
      <w:r w:rsidR="00C6006C">
        <w:rPr>
          <w:noProof/>
        </w:rPr>
        <w:t>Едита Стокић</w:t>
      </w:r>
      <w:r w:rsidR="00C6006C" w:rsidRPr="009E71FB">
        <w:rPr>
          <w:noProof/>
        </w:rPr>
        <w:t>.</w:t>
      </w:r>
    </w:p>
    <w:p w:rsidR="003B0B96" w:rsidRPr="00732D31" w:rsidRDefault="003B0B96" w:rsidP="00C6006C">
      <w:pPr>
        <w:ind w:left="720"/>
        <w:jc w:val="both"/>
        <w:rPr>
          <w:noProof/>
          <w:color w:val="000000" w:themeColor="text1"/>
        </w:rPr>
      </w:pP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C87C45" w:rsidRDefault="00C87C45" w:rsidP="00C87C45">
      <w:pPr>
        <w:jc w:val="both"/>
        <w:rPr>
          <w:noProof/>
          <w:color w:val="000000" w:themeColor="text1"/>
          <w:szCs w:val="16"/>
        </w:rPr>
      </w:pPr>
    </w:p>
    <w:p w:rsidR="00C87C45" w:rsidRPr="00642962" w:rsidRDefault="00C87C45" w:rsidP="00C87C45">
      <w:pPr>
        <w:jc w:val="both"/>
        <w:rPr>
          <w:noProof/>
          <w:color w:val="000000" w:themeColor="text1"/>
          <w:szCs w:val="16"/>
        </w:rPr>
      </w:pPr>
    </w:p>
    <w:p w:rsidR="003B0B96" w:rsidRDefault="00B725FA" w:rsidP="00B725FA">
      <w:pPr>
        <w:tabs>
          <w:tab w:val="center" w:pos="4525"/>
          <w:tab w:val="right" w:pos="9050"/>
        </w:tabs>
        <w:rPr>
          <w:b/>
          <w:noProof/>
          <w:color w:val="000000" w:themeColor="text1"/>
        </w:rPr>
      </w:pPr>
      <w:r>
        <w:rPr>
          <w:b/>
          <w:noProof/>
          <w:color w:val="000000" w:themeColor="text1"/>
        </w:rPr>
        <w:tab/>
      </w:r>
      <w:r w:rsidR="003B0B96" w:rsidRPr="001F55ED">
        <w:rPr>
          <w:b/>
          <w:noProof/>
          <w:color w:val="000000" w:themeColor="text1"/>
        </w:rPr>
        <w:t>ПРЕДМЕТ</w:t>
      </w:r>
      <w:r w:rsidR="003B0B96">
        <w:rPr>
          <w:b/>
          <w:noProof/>
          <w:color w:val="000000" w:themeColor="text1"/>
        </w:rPr>
        <w:t xml:space="preserve"> УГОВОРА</w:t>
      </w:r>
      <w:r>
        <w:rPr>
          <w:b/>
          <w:noProof/>
          <w:color w:val="000000" w:themeColor="text1"/>
        </w:rPr>
        <w:tab/>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41" w:name="_Toc380740078"/>
      <w:bookmarkStart w:id="42" w:name="_Toc389742040"/>
      <w:bookmarkStart w:id="43" w:name="_Toc448141806"/>
      <w:bookmarkStart w:id="44" w:name="_Toc476814923"/>
      <w:r w:rsidRPr="00732D31">
        <w:rPr>
          <w:b/>
          <w:noProof/>
          <w:color w:val="000000" w:themeColor="text1"/>
        </w:rPr>
        <w:t>Члан 1.</w:t>
      </w:r>
      <w:bookmarkEnd w:id="41"/>
      <w:bookmarkEnd w:id="42"/>
      <w:bookmarkEnd w:id="43"/>
      <w:bookmarkEnd w:id="44"/>
    </w:p>
    <w:p w:rsidR="003B0B96" w:rsidRDefault="003B0B96" w:rsidP="00EA68A8">
      <w:pPr>
        <w:pStyle w:val="Footer"/>
        <w:ind w:firstLine="720"/>
        <w:jc w:val="both"/>
      </w:pPr>
      <w:r>
        <w:rPr>
          <w:noProof/>
          <w:color w:val="000000" w:themeColor="text1"/>
        </w:rPr>
        <w:tab/>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0C73E0">
        <w:rPr>
          <w:b/>
          <w:lang w:val="sr-Cyrl-CS"/>
        </w:rPr>
        <w:t>Набавка</w:t>
      </w:r>
      <w:r w:rsidR="000C73E0">
        <w:rPr>
          <w:b/>
        </w:rPr>
        <w:t xml:space="preserve"> инхалаторних прик алергена, нутритивних и интрадермалних алергена, депо инхалаторних алергена за потребе Клиничког центра Војводине</w:t>
      </w:r>
      <w:r w:rsidR="00EA68A8">
        <w:rPr>
          <w:b/>
          <w:noProof/>
          <w:lang w:val="sr-Cyrl-R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474D80">
        <w:rPr>
          <w:b/>
          <w:lang w:val="sr-Cyrl-RS"/>
        </w:rPr>
        <w:t>119</w:t>
      </w:r>
      <w:r w:rsidR="000C73E0">
        <w:rPr>
          <w:b/>
          <w:lang w:val="sr-Cyrl-RS"/>
        </w:rPr>
        <w:t>-20</w:t>
      </w:r>
      <w:r>
        <w:rPr>
          <w:b/>
        </w:rPr>
        <w:t>-О</w:t>
      </w:r>
      <w:r w:rsidRPr="000E7143">
        <w:t xml:space="preserve"> </w:t>
      </w:r>
      <w:r w:rsidRPr="009E0376">
        <w:t xml:space="preserve">од дана </w:t>
      </w:r>
      <w:r>
        <w:t>_______</w:t>
      </w:r>
      <w:r w:rsidR="00670BC9">
        <w:t>____ године</w:t>
      </w:r>
      <w:r w:rsidR="00EA68A8">
        <w:rPr>
          <w:lang w:val="sr-Cyrl-RS"/>
        </w:rPr>
        <w:t>.</w:t>
      </w:r>
      <w:proofErr w:type="gramEnd"/>
    </w:p>
    <w:p w:rsidR="00EA68A8" w:rsidRDefault="00EA68A8" w:rsidP="00EA68A8">
      <w:pPr>
        <w:pStyle w:val="Footer"/>
        <w:ind w:firstLine="720"/>
        <w:jc w:val="both"/>
      </w:pPr>
    </w:p>
    <w:p w:rsidR="00872849" w:rsidRPr="00872849" w:rsidRDefault="003B0B96" w:rsidP="00EA68A8">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0B96" w:rsidRDefault="003B0B96" w:rsidP="003B0B96">
      <w:pPr>
        <w:jc w:val="center"/>
        <w:outlineLvl w:val="0"/>
        <w:rPr>
          <w:b/>
          <w:noProof/>
          <w:color w:val="000000" w:themeColor="text1"/>
        </w:rPr>
      </w:pPr>
      <w:r w:rsidRPr="00635F5E">
        <w:rPr>
          <w:b/>
          <w:noProof/>
          <w:color w:val="000000" w:themeColor="text1"/>
        </w:rPr>
        <w:t>ЦЕНА</w:t>
      </w:r>
    </w:p>
    <w:p w:rsidR="003B0B96" w:rsidRPr="009A6667"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r w:rsidRPr="003B0B96">
        <w:rPr>
          <w:b/>
          <w:noProof/>
          <w:color w:val="000000" w:themeColor="text1"/>
        </w:rPr>
        <w:t>Члан 2.</w:t>
      </w:r>
    </w:p>
    <w:p w:rsidR="007C1352" w:rsidRPr="005D38D8" w:rsidRDefault="000722DE" w:rsidP="007C1352">
      <w:pPr>
        <w:pStyle w:val="BodyTextIndent"/>
        <w:ind w:left="0" w:firstLine="741"/>
        <w:jc w:val="both"/>
        <w:rPr>
          <w:b w:val="0"/>
          <w:color w:val="000000" w:themeColor="text1"/>
        </w:rPr>
      </w:pPr>
      <w:r>
        <w:rPr>
          <w:b w:val="0"/>
          <w:bCs w:val="0"/>
          <w:color w:val="000000" w:themeColor="text1"/>
        </w:rPr>
        <w:t>Укупна ц</w:t>
      </w:r>
      <w:r w:rsidR="007C1352" w:rsidRPr="005D38D8">
        <w:rPr>
          <w:b w:val="0"/>
          <w:bCs w:val="0"/>
          <w:color w:val="000000" w:themeColor="text1"/>
        </w:rPr>
        <w:t xml:space="preserve">ена добара из члана 1. овог уговора без пореза на додату вредност износи </w:t>
      </w:r>
      <w:r w:rsidR="007C1352" w:rsidRPr="005D38D8">
        <w:rPr>
          <w:b w:val="0"/>
          <w:color w:val="000000" w:themeColor="text1"/>
        </w:rPr>
        <w:t>_______</w:t>
      </w:r>
      <w:r w:rsidR="007C1352">
        <w:rPr>
          <w:b w:val="0"/>
          <w:color w:val="000000" w:themeColor="text1"/>
        </w:rPr>
        <w:t>________ динара</w:t>
      </w:r>
      <w:r w:rsidR="007C1352" w:rsidRPr="005D38D8">
        <w:rPr>
          <w:b w:val="0"/>
          <w:bCs w:val="0"/>
          <w:color w:val="000000" w:themeColor="text1"/>
        </w:rPr>
        <w:t xml:space="preserve"> (словима: ______</w:t>
      </w:r>
      <w:r w:rsidR="007C1352">
        <w:rPr>
          <w:b w:val="0"/>
          <w:bCs w:val="0"/>
          <w:color w:val="000000" w:themeColor="text1"/>
        </w:rPr>
        <w:t>____________</w:t>
      </w:r>
      <w:r w:rsidR="007C1352" w:rsidRPr="005D38D8">
        <w:rPr>
          <w:b w:val="0"/>
          <w:bCs w:val="0"/>
          <w:color w:val="000000" w:themeColor="text1"/>
        </w:rPr>
        <w:t>________</w:t>
      </w:r>
      <w:r w:rsidR="007C1352">
        <w:rPr>
          <w:b w:val="0"/>
          <w:bCs w:val="0"/>
          <w:color w:val="000000" w:themeColor="text1"/>
        </w:rPr>
        <w:t>_______</w:t>
      </w:r>
      <w:r w:rsidR="007C1352" w:rsidRPr="005D38D8">
        <w:rPr>
          <w:b w:val="0"/>
          <w:bCs w:val="0"/>
          <w:color w:val="000000" w:themeColor="text1"/>
        </w:rPr>
        <w:t>_____</w:t>
      </w:r>
      <w:r w:rsidR="007C1352">
        <w:rPr>
          <w:b w:val="0"/>
          <w:bCs w:val="0"/>
          <w:color w:val="000000" w:themeColor="text1"/>
        </w:rPr>
        <w:t xml:space="preserve"> динара и _____/100</w:t>
      </w:r>
      <w:r w:rsidR="007C1352" w:rsidRPr="005D38D8">
        <w:rPr>
          <w:b w:val="0"/>
          <w:bCs w:val="0"/>
          <w:color w:val="000000" w:themeColor="text1"/>
        </w:rPr>
        <w:t xml:space="preserve">), односно са порезом на додату вредност износи </w:t>
      </w:r>
      <w:r w:rsidR="007C1352" w:rsidRPr="005D38D8">
        <w:rPr>
          <w:b w:val="0"/>
          <w:color w:val="000000" w:themeColor="text1"/>
        </w:rPr>
        <w:t>______________________</w:t>
      </w:r>
      <w:r w:rsidR="007C1352">
        <w:rPr>
          <w:b w:val="0"/>
          <w:color w:val="000000" w:themeColor="text1"/>
        </w:rPr>
        <w:t xml:space="preserve"> динара</w:t>
      </w:r>
      <w:r w:rsidR="007C1352" w:rsidRPr="005D38D8">
        <w:rPr>
          <w:b w:val="0"/>
          <w:bCs w:val="0"/>
          <w:color w:val="000000" w:themeColor="text1"/>
        </w:rPr>
        <w:t xml:space="preserve"> (словима: __________</w:t>
      </w:r>
      <w:r w:rsidR="007C1352">
        <w:rPr>
          <w:b w:val="0"/>
          <w:bCs w:val="0"/>
          <w:color w:val="000000" w:themeColor="text1"/>
        </w:rPr>
        <w:t>________________</w:t>
      </w:r>
      <w:r w:rsidR="007C1352" w:rsidRPr="005D38D8">
        <w:rPr>
          <w:b w:val="0"/>
          <w:bCs w:val="0"/>
          <w:color w:val="000000" w:themeColor="text1"/>
        </w:rPr>
        <w:t>__________</w:t>
      </w:r>
      <w:r w:rsidR="007C1352">
        <w:rPr>
          <w:b w:val="0"/>
          <w:bCs w:val="0"/>
          <w:color w:val="000000" w:themeColor="text1"/>
        </w:rPr>
        <w:t xml:space="preserve"> динара и ___/100</w:t>
      </w:r>
      <w:r w:rsidR="007C1352" w:rsidRPr="005D38D8">
        <w:rPr>
          <w:b w:val="0"/>
          <w:bCs w:val="0"/>
          <w:color w:val="000000" w:themeColor="text1"/>
        </w:rPr>
        <w:t>).</w:t>
      </w:r>
    </w:p>
    <w:p w:rsidR="003B0B96" w:rsidRPr="006A2DB7" w:rsidRDefault="006A2DB7" w:rsidP="006A2DB7">
      <w:pPr>
        <w:pStyle w:val="JNclan1"/>
        <w:ind w:firstLine="708"/>
        <w:rPr>
          <w:noProof/>
          <w:lang w:val="sr-Cyrl-CS"/>
        </w:rPr>
      </w:pPr>
      <w:r w:rsidRPr="003237D3">
        <w:rPr>
          <w:color w:val="000000" w:themeColor="text1"/>
        </w:rPr>
        <w:t>Цена из претходног става се сматра фиксном и неће се мењати за време трајања овог уговора</w:t>
      </w:r>
      <w:r>
        <w:rPr>
          <w:color w:val="000000" w:themeColor="text1"/>
          <w:lang w:val="sr-Cyrl-RS"/>
        </w:rPr>
        <w:t>. У</w:t>
      </w:r>
      <w:r w:rsidRPr="003237D3">
        <w:t xml:space="preserve"> </w:t>
      </w:r>
      <w:r>
        <w:rPr>
          <w:lang w:val="sr-Cyrl-RS"/>
        </w:rPr>
        <w:t>цену</w:t>
      </w:r>
      <w:r w:rsidRPr="003237D3">
        <w:t xml:space="preserve"> </w:t>
      </w:r>
      <w:r>
        <w:rPr>
          <w:lang w:val="sr-Cyrl-RS"/>
        </w:rPr>
        <w:t xml:space="preserve">морају бити </w:t>
      </w:r>
      <w:r w:rsidRPr="003237D3">
        <w:rPr>
          <w:noProof/>
          <w:lang w:val="sr-Cyrl-CS"/>
        </w:rPr>
        <w:t xml:space="preserve">урачунати сви зависни трошкови које </w:t>
      </w:r>
      <w:r w:rsidRPr="003237D3">
        <w:rPr>
          <w:noProof/>
        </w:rPr>
        <w:t>добављач</w:t>
      </w:r>
      <w:r>
        <w:rPr>
          <w:noProof/>
          <w:lang w:val="sr-Cyrl-CS"/>
        </w:rPr>
        <w:t xml:space="preserve"> има током реализације уговора.</w:t>
      </w:r>
    </w:p>
    <w:p w:rsidR="00B7723B" w:rsidRDefault="00B7723B" w:rsidP="003B0B96">
      <w:pPr>
        <w:tabs>
          <w:tab w:val="left" w:pos="720"/>
          <w:tab w:val="left" w:pos="1080"/>
        </w:tabs>
        <w:jc w:val="center"/>
        <w:rPr>
          <w:b/>
          <w:lang w:val="ru-RU"/>
        </w:rPr>
      </w:pPr>
    </w:p>
    <w:p w:rsidR="00EA68A8" w:rsidRDefault="00EA68A8" w:rsidP="003B0B96">
      <w:pPr>
        <w:tabs>
          <w:tab w:val="left" w:pos="720"/>
          <w:tab w:val="left" w:pos="1080"/>
        </w:tabs>
        <w:jc w:val="center"/>
        <w:rPr>
          <w:b/>
          <w:lang w:val="ru-RU"/>
        </w:rPr>
      </w:pPr>
    </w:p>
    <w:p w:rsidR="0038432C" w:rsidRDefault="0038432C" w:rsidP="003B0B96">
      <w:pPr>
        <w:tabs>
          <w:tab w:val="left" w:pos="720"/>
          <w:tab w:val="left" w:pos="1080"/>
        </w:tabs>
        <w:jc w:val="center"/>
        <w:rPr>
          <w:b/>
          <w:lang w:val="ru-RU"/>
        </w:rPr>
      </w:pPr>
    </w:p>
    <w:p w:rsidR="003B0B96" w:rsidRPr="003B0B96" w:rsidRDefault="003B0B96" w:rsidP="003B0B96">
      <w:pPr>
        <w:tabs>
          <w:tab w:val="left" w:pos="720"/>
          <w:tab w:val="left" w:pos="1080"/>
        </w:tabs>
        <w:jc w:val="center"/>
        <w:rPr>
          <w:b/>
          <w:lang w:val="en-US"/>
        </w:rPr>
      </w:pPr>
      <w:r w:rsidRPr="003B0B96">
        <w:rPr>
          <w:b/>
          <w:lang w:val="ru-RU"/>
        </w:rPr>
        <w:lastRenderedPageBreak/>
        <w:t>ПРИЈЕМ, МЕСТО И</w:t>
      </w:r>
      <w:r w:rsidRPr="003B0B96">
        <w:rPr>
          <w:b/>
        </w:rPr>
        <w:t xml:space="preserve"> РОК И</w:t>
      </w:r>
      <w:r w:rsidRPr="003B0B96">
        <w:rPr>
          <w:b/>
          <w:lang w:val="ru-RU"/>
        </w:rPr>
        <w:t>СПОРУКЕ ДОБАРА</w:t>
      </w:r>
    </w:p>
    <w:p w:rsidR="003B0B96" w:rsidRPr="003B0B96" w:rsidRDefault="003B0B96" w:rsidP="003B0B96">
      <w:pPr>
        <w:tabs>
          <w:tab w:val="left" w:pos="720"/>
          <w:tab w:val="left" w:pos="1080"/>
        </w:tabs>
        <w:jc w:val="center"/>
        <w:rPr>
          <w:b/>
          <w:lang w:val="en-US"/>
        </w:rPr>
      </w:pPr>
    </w:p>
    <w:p w:rsidR="003B0B96" w:rsidRPr="003B0B96" w:rsidRDefault="003B0B96" w:rsidP="003B0B96">
      <w:pPr>
        <w:pStyle w:val="BodyTextIndent"/>
        <w:ind w:left="0" w:firstLine="0"/>
        <w:jc w:val="center"/>
        <w:outlineLvl w:val="0"/>
        <w:rPr>
          <w:noProof/>
          <w:color w:val="000000" w:themeColor="text1"/>
        </w:rPr>
      </w:pPr>
      <w:bookmarkStart w:id="45" w:name="_Toc380740080"/>
      <w:bookmarkStart w:id="46" w:name="_Toc389742042"/>
      <w:bookmarkStart w:id="47" w:name="_Toc448141808"/>
      <w:bookmarkStart w:id="48" w:name="_Toc476814925"/>
      <w:r w:rsidRPr="003B0B96">
        <w:rPr>
          <w:noProof/>
          <w:color w:val="000000" w:themeColor="text1"/>
        </w:rPr>
        <w:t>Члан 3.</w:t>
      </w:r>
      <w:bookmarkEnd w:id="45"/>
      <w:bookmarkEnd w:id="46"/>
      <w:bookmarkEnd w:id="47"/>
      <w:bookmarkEnd w:id="48"/>
    </w:p>
    <w:p w:rsidR="003B0B96" w:rsidRDefault="003B0B96" w:rsidP="00EA68A8">
      <w:pPr>
        <w:pStyle w:val="Footer"/>
        <w:ind w:firstLine="720"/>
        <w:jc w:val="both"/>
        <w:rPr>
          <w:noProof/>
        </w:rPr>
      </w:pPr>
      <w:r w:rsidRPr="003B0B96">
        <w:rPr>
          <w:noProof/>
          <w:color w:val="000000" w:themeColor="text1"/>
        </w:rPr>
        <w:tab/>
        <w:t>Добављач се обавезује да наручиоцу испоручи</w:t>
      </w:r>
      <w:r w:rsidRPr="003B0B96">
        <w:t xml:space="preserve"> </w:t>
      </w:r>
      <w:r w:rsidR="000C73E0" w:rsidRPr="000C73E0">
        <w:rPr>
          <w:b/>
          <w:i/>
        </w:rPr>
        <w:t>инхалаторн</w:t>
      </w:r>
      <w:r w:rsidR="000C73E0" w:rsidRPr="000C73E0">
        <w:rPr>
          <w:b/>
          <w:i/>
          <w:lang w:val="sr-Cyrl-RS"/>
        </w:rPr>
        <w:t>е</w:t>
      </w:r>
      <w:r w:rsidR="000C73E0" w:rsidRPr="000C73E0">
        <w:rPr>
          <w:b/>
          <w:i/>
        </w:rPr>
        <w:t xml:space="preserve"> прик алерген</w:t>
      </w:r>
      <w:r w:rsidR="000C73E0" w:rsidRPr="000C73E0">
        <w:rPr>
          <w:b/>
          <w:i/>
          <w:lang w:val="sr-Cyrl-RS"/>
        </w:rPr>
        <w:t>е</w:t>
      </w:r>
      <w:r w:rsidR="000C73E0" w:rsidRPr="000C73E0">
        <w:rPr>
          <w:b/>
          <w:i/>
        </w:rPr>
        <w:t>, нутритивни и интрадермалн</w:t>
      </w:r>
      <w:r w:rsidR="000C73E0" w:rsidRPr="000C73E0">
        <w:rPr>
          <w:b/>
          <w:i/>
          <w:lang w:val="sr-Cyrl-RS"/>
        </w:rPr>
        <w:t>е</w:t>
      </w:r>
      <w:r w:rsidR="000C73E0" w:rsidRPr="000C73E0">
        <w:rPr>
          <w:b/>
          <w:i/>
        </w:rPr>
        <w:t xml:space="preserve"> алерген</w:t>
      </w:r>
      <w:r w:rsidR="000C73E0" w:rsidRPr="000C73E0">
        <w:rPr>
          <w:b/>
          <w:i/>
          <w:lang w:val="sr-Cyrl-RS"/>
        </w:rPr>
        <w:t>е</w:t>
      </w:r>
      <w:r w:rsidR="000C73E0" w:rsidRPr="000C73E0">
        <w:rPr>
          <w:b/>
          <w:i/>
        </w:rPr>
        <w:t>, депо инхалаторн</w:t>
      </w:r>
      <w:r w:rsidR="000C73E0" w:rsidRPr="000C73E0">
        <w:rPr>
          <w:b/>
          <w:i/>
          <w:lang w:val="sr-Cyrl-RS"/>
        </w:rPr>
        <w:t>е</w:t>
      </w:r>
      <w:r w:rsidR="000C73E0" w:rsidRPr="000C73E0">
        <w:rPr>
          <w:b/>
          <w:i/>
        </w:rPr>
        <w:t xml:space="preserve"> алерген</w:t>
      </w:r>
      <w:r w:rsidR="000C73E0" w:rsidRPr="000C73E0">
        <w:rPr>
          <w:b/>
          <w:i/>
          <w:lang w:val="sr-Cyrl-RS"/>
        </w:rPr>
        <w:t>е</w:t>
      </w:r>
      <w:r w:rsidR="000C73E0">
        <w:rPr>
          <w:b/>
        </w:rPr>
        <w:t xml:space="preserve"> </w:t>
      </w:r>
      <w:r w:rsidRPr="006A2DB7">
        <w:rPr>
          <w:b/>
          <w:i/>
          <w:noProof/>
        </w:rPr>
        <w:t xml:space="preserve">за потребе </w:t>
      </w:r>
      <w:r w:rsidRPr="006A2DB7">
        <w:rPr>
          <w:b/>
          <w:i/>
          <w:lang w:val="sr-Cyrl-CS"/>
        </w:rPr>
        <w:t>Клиничког центра Војводине</w:t>
      </w:r>
      <w:r w:rsidR="006A2DB7">
        <w:rPr>
          <w:noProof/>
          <w:lang w:val="sr-Cyrl-RS"/>
        </w:rPr>
        <w:t xml:space="preserve"> </w:t>
      </w:r>
      <w:r w:rsidR="006A2DB7" w:rsidRPr="006A2DB7">
        <w:rPr>
          <w:i/>
          <w:noProof/>
          <w:lang w:val="sr-Cyrl-RS"/>
        </w:rPr>
        <w:t>(у даљем тексту: добра)</w:t>
      </w:r>
      <w:r w:rsidRPr="003B0B96">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w:t>
      </w:r>
      <w:r w:rsidR="00EA68A8">
        <w:rPr>
          <w:noProof/>
        </w:rPr>
        <w:t>тације, као и условима из понуд</w:t>
      </w:r>
      <w:r w:rsidR="00EA68A8">
        <w:rPr>
          <w:noProof/>
          <w:lang w:val="sr-Cyrl-RS"/>
        </w:rPr>
        <w:t>е</w:t>
      </w:r>
      <w:r w:rsidRPr="003B0B96">
        <w:rPr>
          <w:noProof/>
        </w:rPr>
        <w:t xml:space="preserve"> добављача.</w:t>
      </w:r>
    </w:p>
    <w:p w:rsidR="00AF3048" w:rsidRPr="00C93613" w:rsidRDefault="007544F4" w:rsidP="00C6006C">
      <w:pPr>
        <w:ind w:firstLine="720"/>
        <w:jc w:val="both"/>
        <w:rPr>
          <w:lang w:val="sr-Cyrl-RS"/>
        </w:rPr>
      </w:pPr>
      <w:r w:rsidRPr="00C6006C">
        <w:rPr>
          <w:noProof/>
        </w:rPr>
        <w:t xml:space="preserve">Добављач се обавезује да ће добра испоручивати наручиоцу </w:t>
      </w:r>
      <w:r w:rsidRPr="00C6006C">
        <w:rPr>
          <w:lang w:val="sr-Latn-CS"/>
        </w:rPr>
        <w:t>у року</w:t>
      </w:r>
      <w:r w:rsidRPr="00C6006C">
        <w:t xml:space="preserve"> од </w:t>
      </w:r>
      <w:r w:rsidRPr="00C6006C">
        <w:rPr>
          <w:lang w:val="sr-Latn-CS"/>
        </w:rPr>
        <w:t>____ (</w:t>
      </w:r>
      <w:r w:rsidRPr="00C6006C">
        <w:rPr>
          <w:i/>
        </w:rPr>
        <w:t xml:space="preserve">најдуже </w:t>
      </w:r>
      <w:r w:rsidR="00872849">
        <w:rPr>
          <w:i/>
          <w:lang w:val="sr-Latn-RS"/>
        </w:rPr>
        <w:t xml:space="preserve">15 </w:t>
      </w:r>
      <w:r w:rsidR="00872849">
        <w:rPr>
          <w:i/>
          <w:lang w:val="sr-Cyrl-RS"/>
        </w:rPr>
        <w:t>дана</w:t>
      </w:r>
      <w:r w:rsidRPr="00C6006C">
        <w:rPr>
          <w:i/>
        </w:rPr>
        <w:t>)</w:t>
      </w:r>
      <w:r w:rsidR="00872849">
        <w:rPr>
          <w:i/>
          <w:lang w:val="sr-Cyrl-RS"/>
        </w:rPr>
        <w:t xml:space="preserve"> </w:t>
      </w:r>
      <w:r w:rsidR="00872849" w:rsidRPr="00872849">
        <w:rPr>
          <w:lang w:val="sr-Cyrl-RS"/>
        </w:rPr>
        <w:t>дана</w:t>
      </w:r>
      <w:r w:rsidRPr="00C6006C">
        <w:t xml:space="preserve"> </w:t>
      </w:r>
      <w:r w:rsidRPr="00C6006C">
        <w:rPr>
          <w:lang w:val="sr-Latn-CS"/>
        </w:rPr>
        <w:t>од пријема захтева</w:t>
      </w:r>
      <w:r w:rsidRPr="00C6006C">
        <w:t xml:space="preserve"> наручиоца</w:t>
      </w:r>
      <w:r w:rsidRPr="00872849">
        <w:rPr>
          <w:noProof/>
        </w:rPr>
        <w:t xml:space="preserve">, </w:t>
      </w:r>
      <w:r w:rsidR="00C6006C" w:rsidRPr="00872849">
        <w:rPr>
          <w:noProof/>
          <w:lang w:val="sr-Cyrl-RS"/>
        </w:rPr>
        <w:t xml:space="preserve">и то </w:t>
      </w:r>
      <w:r w:rsidR="00C6006C" w:rsidRPr="00872849">
        <w:rPr>
          <w:noProof/>
        </w:rPr>
        <w:t xml:space="preserve">ФЦО магацин </w:t>
      </w:r>
      <w:r w:rsidR="00C6006C" w:rsidRPr="00872849">
        <w:rPr>
          <w:noProof/>
          <w:lang w:val="sr-Cyrl-RS"/>
        </w:rPr>
        <w:t>добављача/произвођача</w:t>
      </w:r>
      <w:r w:rsidR="00C6006C" w:rsidRPr="00872849">
        <w:t>.</w:t>
      </w:r>
    </w:p>
    <w:p w:rsidR="003B0B96" w:rsidRPr="003B0B96" w:rsidRDefault="003B0B96" w:rsidP="007544F4">
      <w:pPr>
        <w:ind w:firstLine="708"/>
        <w:jc w:val="both"/>
        <w:rPr>
          <w:noProof/>
        </w:rPr>
      </w:pPr>
      <w:r w:rsidRPr="003B0B9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w:t>
      </w:r>
      <w:r w:rsidR="000722DE">
        <w:rPr>
          <w:noProof/>
        </w:rPr>
        <w:t>________</w:t>
      </w:r>
      <w:r w:rsidRPr="003B0B96">
        <w:rPr>
          <w:noProof/>
        </w:rPr>
        <w:t>_________.</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lang w:val="sr-Cyrl-CS"/>
        </w:rPr>
        <w:t xml:space="preserve">Уз сваку испоруку добављач ће доставити отпремницу коју ће </w:t>
      </w:r>
      <w:r w:rsidR="00ED3BD3">
        <w:rPr>
          <w:rFonts w:ascii="Times New Roman" w:hAnsi="Times New Roman" w:cs="Times New Roman"/>
          <w:noProof/>
          <w:sz w:val="24"/>
          <w:szCs w:val="24"/>
          <w:lang w:val="sr-Cyrl-CS"/>
        </w:rPr>
        <w:t xml:space="preserve">овлашћено </w:t>
      </w:r>
      <w:r w:rsidRPr="003B0B96">
        <w:rPr>
          <w:rFonts w:ascii="Times New Roman" w:hAnsi="Times New Roman" w:cs="Times New Roman"/>
          <w:noProof/>
          <w:sz w:val="24"/>
          <w:szCs w:val="24"/>
          <w:lang w:val="sr-Cyrl-CS"/>
        </w:rPr>
        <w:t>лице</w:t>
      </w:r>
      <w:r w:rsidR="00ED3BD3">
        <w:rPr>
          <w:rFonts w:ascii="Times New Roman" w:hAnsi="Times New Roman" w:cs="Times New Roman"/>
          <w:noProof/>
          <w:sz w:val="24"/>
          <w:szCs w:val="24"/>
          <w:lang w:val="sr-Cyrl-CS"/>
        </w:rPr>
        <w:t xml:space="preserve"> наручиоца</w:t>
      </w:r>
      <w:r w:rsidRPr="003B0B96">
        <w:rPr>
          <w:rFonts w:ascii="Times New Roman" w:hAnsi="Times New Roman" w:cs="Times New Roman"/>
          <w:noProof/>
          <w:sz w:val="24"/>
          <w:szCs w:val="24"/>
          <w:lang w:val="sr-Cyrl-CS"/>
        </w:rPr>
        <w:t xml:space="preserve"> за праћење реализације </w:t>
      </w:r>
      <w:r w:rsidR="00ED3BD3">
        <w:rPr>
          <w:rFonts w:ascii="Times New Roman" w:hAnsi="Times New Roman" w:cs="Times New Roman"/>
          <w:noProof/>
          <w:sz w:val="24"/>
          <w:szCs w:val="24"/>
          <w:lang w:val="sr-Cyrl-CS"/>
        </w:rPr>
        <w:t xml:space="preserve">уговорних обавеза, </w:t>
      </w:r>
      <w:r w:rsidR="00ED3BD3" w:rsidRPr="003B0B96">
        <w:rPr>
          <w:rFonts w:ascii="Times New Roman" w:hAnsi="Times New Roman" w:cs="Times New Roman"/>
          <w:noProof/>
          <w:sz w:val="24"/>
          <w:szCs w:val="24"/>
          <w:lang w:val="sr-Cyrl-CS"/>
        </w:rPr>
        <w:t xml:space="preserve">из члана </w:t>
      </w:r>
      <w:r w:rsidR="00ED3BD3" w:rsidRPr="003B0B96">
        <w:rPr>
          <w:rFonts w:ascii="Times New Roman" w:hAnsi="Times New Roman" w:cs="Times New Roman"/>
          <w:noProof/>
          <w:sz w:val="24"/>
          <w:szCs w:val="24"/>
        </w:rPr>
        <w:t>11</w:t>
      </w:r>
      <w:r w:rsidR="00ED3BD3" w:rsidRPr="003B0B96">
        <w:rPr>
          <w:rFonts w:ascii="Times New Roman" w:hAnsi="Times New Roman" w:cs="Times New Roman"/>
          <w:noProof/>
          <w:sz w:val="24"/>
          <w:szCs w:val="24"/>
          <w:lang w:val="sr-Cyrl-CS"/>
        </w:rPr>
        <w:t xml:space="preserve">. овог уговора </w:t>
      </w:r>
      <w:r w:rsidRPr="003B0B96">
        <w:rPr>
          <w:rFonts w:ascii="Times New Roman" w:hAnsi="Times New Roman" w:cs="Times New Roman"/>
          <w:noProof/>
          <w:sz w:val="24"/>
          <w:szCs w:val="24"/>
          <w:lang w:val="sr-Cyrl-CS"/>
        </w:rPr>
        <w:t>потписати након провере да ли је количина и цена испоручених добара у складу са захтевом наручиоца и добављачевом понудом</w:t>
      </w:r>
      <w:r w:rsidRPr="003B0B96">
        <w:rPr>
          <w:rFonts w:ascii="Times New Roman" w:hAnsi="Times New Roman" w:cs="Times New Roman"/>
          <w:noProof/>
          <w:sz w:val="24"/>
          <w:szCs w:val="24"/>
        </w:rPr>
        <w:t>.</w:t>
      </w:r>
      <w:bookmarkStart w:id="49" w:name="_Toc380740081"/>
      <w:bookmarkStart w:id="50" w:name="_Toc389742043"/>
    </w:p>
    <w:p w:rsidR="00B7723B" w:rsidRDefault="00B7723B" w:rsidP="00AF3048">
      <w:pPr>
        <w:rPr>
          <w:b/>
        </w:rPr>
      </w:pPr>
    </w:p>
    <w:p w:rsidR="003B0B96" w:rsidRPr="003B0B96" w:rsidRDefault="003B0B96" w:rsidP="003B0B96">
      <w:pPr>
        <w:jc w:val="center"/>
        <w:rPr>
          <w:b/>
        </w:rPr>
      </w:pPr>
      <w:r w:rsidRPr="003B0B96">
        <w:rPr>
          <w:b/>
        </w:rPr>
        <w:t>КВАЛИТЕТ ДОБАРА И ОТКЛАЊАЊЕ НЕДОСТАТАКА</w:t>
      </w:r>
    </w:p>
    <w:p w:rsidR="003B0B96" w:rsidRPr="003B0B96" w:rsidRDefault="003B0B96" w:rsidP="003B0B96">
      <w:pPr>
        <w:jc w:val="center"/>
        <w:rPr>
          <w:b/>
        </w:rPr>
      </w:pPr>
    </w:p>
    <w:p w:rsidR="003B0B96" w:rsidRPr="003B0B96" w:rsidRDefault="003B0B96" w:rsidP="003B0B96">
      <w:pPr>
        <w:pStyle w:val="BodyTextIndent"/>
        <w:ind w:left="0" w:firstLine="0"/>
        <w:jc w:val="center"/>
        <w:outlineLvl w:val="0"/>
        <w:rPr>
          <w:noProof/>
          <w:color w:val="000000" w:themeColor="text1"/>
        </w:rPr>
      </w:pPr>
      <w:bookmarkStart w:id="51" w:name="_Toc476814926"/>
      <w:r w:rsidRPr="003B0B96">
        <w:rPr>
          <w:noProof/>
          <w:color w:val="000000" w:themeColor="text1"/>
        </w:rPr>
        <w:t>Члан 4.</w:t>
      </w:r>
      <w:bookmarkEnd w:id="51"/>
    </w:p>
    <w:p w:rsidR="003B0B96" w:rsidRPr="003B0B96" w:rsidRDefault="003B0B96" w:rsidP="003B0B96">
      <w:pPr>
        <w:pStyle w:val="BodyTextIndent"/>
        <w:ind w:left="0" w:firstLine="720"/>
        <w:jc w:val="both"/>
        <w:rPr>
          <w:b w:val="0"/>
          <w:noProof/>
          <w:color w:val="000000" w:themeColor="text1"/>
          <w:lang w:val="en-GB"/>
        </w:rPr>
      </w:pPr>
      <w:r w:rsidRPr="003B0B9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0B96" w:rsidRPr="003B0B96" w:rsidRDefault="003B0B96" w:rsidP="003B0B96">
      <w:pPr>
        <w:ind w:firstLine="708"/>
        <w:jc w:val="both"/>
        <w:rPr>
          <w:noProof/>
          <w:color w:val="000000" w:themeColor="text1"/>
        </w:rPr>
      </w:pPr>
      <w:r w:rsidRPr="003B0B9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0B96" w:rsidRPr="003B0B96" w:rsidRDefault="003B0B96" w:rsidP="003B0B96">
      <w:pPr>
        <w:pStyle w:val="BodyTextIndent"/>
        <w:ind w:left="0" w:firstLine="720"/>
        <w:jc w:val="both"/>
        <w:rPr>
          <w:b w:val="0"/>
          <w:noProof/>
          <w:color w:val="000000" w:themeColor="text1"/>
        </w:rPr>
      </w:pPr>
      <w:r w:rsidRPr="003B0B9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B0B96">
        <w:rPr>
          <w:rFonts w:ascii="Times New Roman" w:hAnsi="Times New Roman" w:cs="Times New Roman"/>
          <w:noProof/>
          <w:sz w:val="24"/>
          <w:szCs w:val="24"/>
        </w:rPr>
        <w:t>наплати средство обезбеђења из члана 6. овог уговора.</w:t>
      </w:r>
    </w:p>
    <w:p w:rsidR="0038432C" w:rsidRPr="003B0B96" w:rsidRDefault="0038432C" w:rsidP="003B0B96">
      <w:pPr>
        <w:pStyle w:val="NoSpacing"/>
        <w:ind w:firstLine="708"/>
        <w:jc w:val="both"/>
        <w:rPr>
          <w:rFonts w:ascii="Times New Roman" w:hAnsi="Times New Roman" w:cs="Times New Roman"/>
          <w:noProof/>
          <w:sz w:val="24"/>
          <w:szCs w:val="24"/>
        </w:rPr>
      </w:pPr>
    </w:p>
    <w:p w:rsidR="003B0B96" w:rsidRPr="003B0B96" w:rsidRDefault="003B0B96" w:rsidP="003B0B96">
      <w:pPr>
        <w:autoSpaceDE w:val="0"/>
        <w:autoSpaceDN w:val="0"/>
        <w:adjustRightInd w:val="0"/>
        <w:jc w:val="center"/>
        <w:rPr>
          <w:b/>
        </w:rPr>
      </w:pPr>
      <w:r w:rsidRPr="003B0B96">
        <w:rPr>
          <w:b/>
        </w:rPr>
        <w:t>НАЧИН И РОК ПЛАЋАЊА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2" w:name="_Toc476814928"/>
      <w:r w:rsidRPr="003B0B96">
        <w:rPr>
          <w:b/>
          <w:noProof/>
          <w:color w:val="000000" w:themeColor="text1"/>
        </w:rPr>
        <w:t>Члан 5.</w:t>
      </w:r>
      <w:bookmarkEnd w:id="52"/>
    </w:p>
    <w:p w:rsidR="003B0B96" w:rsidRPr="003B0B96" w:rsidRDefault="003B0B96" w:rsidP="003B0B96">
      <w:pPr>
        <w:pStyle w:val="BodyTextIndent"/>
        <w:ind w:left="0" w:firstLine="720"/>
        <w:jc w:val="both"/>
        <w:rPr>
          <w:b w:val="0"/>
          <w:noProof/>
        </w:rPr>
      </w:pPr>
      <w:r w:rsidRPr="003B0B96">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w:t>
      </w:r>
      <w:r w:rsidRPr="003B0B96">
        <w:rPr>
          <w:b w:val="0"/>
          <w:noProof/>
          <w:lang w:val="sr-Cyrl-CS"/>
        </w:rPr>
        <w:t>,</w:t>
      </w:r>
      <w:r w:rsidRPr="003B0B96">
        <w:rPr>
          <w:b w:val="0"/>
          <w:noProof/>
        </w:rPr>
        <w:t xml:space="preserve"> о чему потврду даје овлашћено лице </w:t>
      </w:r>
      <w:r w:rsidRPr="003B0B96">
        <w:rPr>
          <w:b w:val="0"/>
          <w:noProof/>
          <w:color w:val="000000" w:themeColor="text1"/>
          <w:lang w:val="sr-Cyrl-CS"/>
        </w:rPr>
        <w:t xml:space="preserve">за праћење реализације </w:t>
      </w:r>
      <w:r w:rsidR="006F014B">
        <w:rPr>
          <w:b w:val="0"/>
          <w:noProof/>
          <w:color w:val="000000" w:themeColor="text1"/>
          <w:lang w:val="sr-Cyrl-CS"/>
        </w:rPr>
        <w:t xml:space="preserve">уговорних обавеза </w:t>
      </w:r>
      <w:r w:rsidRPr="003B0B96">
        <w:rPr>
          <w:b w:val="0"/>
          <w:noProof/>
        </w:rPr>
        <w:t>из члана 11. овог уговора.</w:t>
      </w:r>
    </w:p>
    <w:p w:rsidR="003B0B96" w:rsidRPr="003B0B96" w:rsidRDefault="003B0B96" w:rsidP="003B0B96">
      <w:pPr>
        <w:pStyle w:val="BodyTextIndent"/>
        <w:ind w:left="0" w:firstLine="720"/>
        <w:jc w:val="both"/>
        <w:rPr>
          <w:b w:val="0"/>
          <w:noProof/>
          <w:lang w:val="en-GB"/>
        </w:rPr>
      </w:pPr>
      <w:r w:rsidRPr="003B0B96">
        <w:rPr>
          <w:b w:val="0"/>
          <w:noProof/>
        </w:rPr>
        <w:t>Добављач се обавезује да назив добара из рачуна и отпремнице буде идентичан називима из обрасца понуде.</w:t>
      </w:r>
    </w:p>
    <w:p w:rsidR="003B0B96" w:rsidRPr="003B0B96" w:rsidRDefault="003B0B96" w:rsidP="003B0B96">
      <w:pPr>
        <w:pStyle w:val="BodyTextIndent"/>
        <w:ind w:left="0" w:firstLine="720"/>
        <w:jc w:val="both"/>
        <w:rPr>
          <w:b w:val="0"/>
          <w:noProof/>
        </w:rPr>
      </w:pPr>
      <w:r w:rsidRPr="003B0B96">
        <w:rPr>
          <w:b w:val="0"/>
          <w:noProof/>
          <w:lang w:val="sr-Cyrl-CS"/>
        </w:rPr>
        <w:lastRenderedPageBreak/>
        <w:t>Добављач се обавезује да рачун достави преко писарнице наручиоца, адресирано на седиште наручиоца,</w:t>
      </w:r>
      <w:r w:rsidRPr="003B0B96">
        <w:rPr>
          <w:b w:val="0"/>
          <w:noProof/>
        </w:rPr>
        <w:t xml:space="preserve"> Центар за медицинско снабдевање – болничка апотека.</w:t>
      </w:r>
    </w:p>
    <w:p w:rsidR="003B0B96" w:rsidRPr="003B0B96" w:rsidRDefault="003B0B96" w:rsidP="003B0B96">
      <w:pPr>
        <w:ind w:firstLine="720"/>
        <w:jc w:val="both"/>
      </w:pPr>
      <w:r w:rsidRPr="003B0B9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3B0B96" w:rsidRPr="003B0B96" w:rsidRDefault="003B0B96" w:rsidP="003B0B96">
      <w:pPr>
        <w:ind w:firstLine="720"/>
        <w:jc w:val="both"/>
      </w:pPr>
      <w:r w:rsidRPr="003B0B9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w:t>
      </w:r>
      <w:r w:rsidR="006F014B">
        <w:t xml:space="preserve">у годину или доношењем Одлуке оа </w:t>
      </w:r>
      <w:r w:rsidRPr="003B0B96">
        <w:t xml:space="preserve">привременом финансирању. </w:t>
      </w:r>
    </w:p>
    <w:p w:rsidR="003B0B96" w:rsidRPr="003B0B96" w:rsidRDefault="003B0B96" w:rsidP="003B0B96">
      <w:pPr>
        <w:ind w:firstLine="720"/>
        <w:jc w:val="both"/>
      </w:pPr>
      <w:proofErr w:type="gramStart"/>
      <w:r w:rsidRPr="003B0B96">
        <w:t>У супротном уговор престаје да важи без накнаде штете због немогућности преузимања обавеза од стране наручиоца.</w:t>
      </w:r>
      <w:proofErr w:type="gramEnd"/>
    </w:p>
    <w:p w:rsidR="00AF3048" w:rsidRPr="003B0B96" w:rsidRDefault="00AF3048" w:rsidP="003B0B96">
      <w:pPr>
        <w:ind w:firstLine="720"/>
        <w:jc w:val="both"/>
      </w:pPr>
    </w:p>
    <w:p w:rsidR="003B0B96" w:rsidRPr="003B0B96" w:rsidRDefault="003B0B96" w:rsidP="003B0B96">
      <w:pPr>
        <w:autoSpaceDE w:val="0"/>
        <w:autoSpaceDN w:val="0"/>
        <w:adjustRightInd w:val="0"/>
        <w:jc w:val="center"/>
        <w:rPr>
          <w:b/>
        </w:rPr>
      </w:pPr>
      <w:r w:rsidRPr="003B0B96">
        <w:rPr>
          <w:b/>
        </w:rPr>
        <w:t>СРЕДСТВА ОБЕЗБЕЂЕЊА</w:t>
      </w:r>
    </w:p>
    <w:p w:rsidR="003B0B96" w:rsidRPr="003B0B96" w:rsidRDefault="003B0B96" w:rsidP="003B0B96">
      <w:pPr>
        <w:autoSpaceDE w:val="0"/>
        <w:autoSpaceDN w:val="0"/>
        <w:adjustRightInd w:val="0"/>
        <w:jc w:val="center"/>
        <w:rPr>
          <w:b/>
        </w:rPr>
      </w:pPr>
    </w:p>
    <w:p w:rsidR="003B0B96" w:rsidRPr="003B0B96" w:rsidRDefault="003B0B96" w:rsidP="003B0B96">
      <w:pPr>
        <w:jc w:val="center"/>
        <w:outlineLvl w:val="0"/>
        <w:rPr>
          <w:b/>
          <w:noProof/>
          <w:color w:val="000000" w:themeColor="text1"/>
        </w:rPr>
      </w:pPr>
      <w:bookmarkStart w:id="53" w:name="_Toc476814929"/>
      <w:r w:rsidRPr="003B0B96">
        <w:rPr>
          <w:b/>
          <w:noProof/>
          <w:color w:val="000000" w:themeColor="text1"/>
        </w:rPr>
        <w:t>Члан 6.</w:t>
      </w:r>
      <w:bookmarkEnd w:id="53"/>
    </w:p>
    <w:p w:rsidR="003B0B96" w:rsidRPr="003B0B96" w:rsidRDefault="003B0B96" w:rsidP="003B0B96">
      <w:pPr>
        <w:ind w:firstLine="720"/>
        <w:jc w:val="both"/>
        <w:rPr>
          <w:noProof/>
          <w:color w:val="000000" w:themeColor="text1"/>
        </w:rPr>
      </w:pPr>
      <w:r w:rsidRPr="003B0B9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0B96" w:rsidRPr="003B0B96" w:rsidRDefault="003B0B96" w:rsidP="003B0B96">
      <w:pPr>
        <w:ind w:firstLine="708"/>
        <w:jc w:val="both"/>
        <w:rPr>
          <w:noProof/>
        </w:rPr>
      </w:pPr>
      <w:r w:rsidRPr="003B0B96">
        <w:rPr>
          <w:b/>
        </w:rPr>
        <w:t>-регистровану бланко меницу и менично овлашћење</w:t>
      </w:r>
      <w:r w:rsidRPr="003B0B96">
        <w:rPr>
          <w:b/>
          <w:noProof/>
        </w:rPr>
        <w:t xml:space="preserve"> за извршење уговорне обавезе</w:t>
      </w:r>
      <w:r w:rsidRPr="003B0B96">
        <w:rPr>
          <w:noProof/>
        </w:rPr>
        <w:t xml:space="preserve"> на износ од 10% од укупне вредности уговора без </w:t>
      </w:r>
      <w:r w:rsidR="00875496">
        <w:rPr>
          <w:noProof/>
        </w:rPr>
        <w:t xml:space="preserve">урачунатог </w:t>
      </w:r>
      <w:r w:rsidRPr="003B0B96">
        <w:rPr>
          <w:noProof/>
        </w:rPr>
        <w:t>ПДВ, која је наплатива у случајевима да добављач не испуњава своје обавезе из уговора, утврђеним чланом 3. овог уговора.</w:t>
      </w:r>
    </w:p>
    <w:p w:rsidR="00872849" w:rsidRDefault="00872849" w:rsidP="00872849">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72849" w:rsidRPr="00086136" w:rsidRDefault="00872849" w:rsidP="00872849">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872849" w:rsidRPr="00EA68A8" w:rsidRDefault="00872849" w:rsidP="00EA68A8">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872849" w:rsidRPr="003B0B96" w:rsidRDefault="00872849" w:rsidP="002957E2">
      <w:pPr>
        <w:jc w:val="both"/>
      </w:pPr>
    </w:p>
    <w:p w:rsidR="003B0B96" w:rsidRPr="003B0B96" w:rsidRDefault="003B0B96" w:rsidP="003B0B96">
      <w:pPr>
        <w:autoSpaceDE w:val="0"/>
        <w:autoSpaceDN w:val="0"/>
        <w:adjustRightInd w:val="0"/>
        <w:jc w:val="center"/>
        <w:rPr>
          <w:b/>
        </w:rPr>
      </w:pPr>
      <w:r w:rsidRPr="003B0B96">
        <w:rPr>
          <w:b/>
        </w:rPr>
        <w:t>ВИША СИЛА</w:t>
      </w:r>
    </w:p>
    <w:p w:rsidR="003B0B96" w:rsidRPr="003B0B96" w:rsidRDefault="003B0B96" w:rsidP="003B0B96">
      <w:pPr>
        <w:autoSpaceDE w:val="0"/>
        <w:autoSpaceDN w:val="0"/>
        <w:adjustRightInd w:val="0"/>
        <w:jc w:val="center"/>
        <w:rPr>
          <w:b/>
        </w:rPr>
      </w:pPr>
    </w:p>
    <w:p w:rsidR="003B0B96" w:rsidRPr="003B0B96" w:rsidRDefault="003B0B96" w:rsidP="003B0B96">
      <w:pPr>
        <w:pStyle w:val="BodyTextIndent"/>
        <w:ind w:left="0" w:firstLine="0"/>
        <w:jc w:val="center"/>
        <w:outlineLvl w:val="0"/>
        <w:rPr>
          <w:noProof/>
          <w:color w:val="000000" w:themeColor="text1"/>
        </w:rPr>
      </w:pPr>
      <w:bookmarkStart w:id="54" w:name="_Toc448141809"/>
      <w:bookmarkStart w:id="55" w:name="_Toc476814930"/>
      <w:r w:rsidRPr="003B0B96">
        <w:rPr>
          <w:noProof/>
          <w:color w:val="000000" w:themeColor="text1"/>
        </w:rPr>
        <w:t>Члан 7.</w:t>
      </w:r>
      <w:bookmarkEnd w:id="49"/>
      <w:bookmarkEnd w:id="50"/>
      <w:bookmarkEnd w:id="54"/>
      <w:bookmarkEnd w:id="55"/>
    </w:p>
    <w:p w:rsidR="003B0B96" w:rsidRPr="003B0B96" w:rsidRDefault="003B0B96" w:rsidP="003B0B96">
      <w:pPr>
        <w:ind w:firstLine="720"/>
        <w:jc w:val="both"/>
        <w:rPr>
          <w:noProof/>
        </w:rPr>
      </w:pPr>
      <w:r w:rsidRPr="003B0B9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B0B96" w:rsidRPr="003B0B96" w:rsidRDefault="003B0B96" w:rsidP="003B0B96">
      <w:pPr>
        <w:ind w:firstLine="720"/>
        <w:jc w:val="both"/>
        <w:rPr>
          <w:noProof/>
        </w:rPr>
      </w:pPr>
      <w:r w:rsidRPr="003B0B96">
        <w:rPr>
          <w:noProof/>
        </w:rPr>
        <w:t>Сва обавештења која нису дата у писаном облику неће производити правно дејство.</w:t>
      </w:r>
    </w:p>
    <w:p w:rsidR="003B0B96" w:rsidRPr="003B0B96" w:rsidRDefault="003B0B96" w:rsidP="003B0B96">
      <w:pPr>
        <w:ind w:firstLine="708"/>
        <w:jc w:val="both"/>
      </w:pPr>
      <w:r w:rsidRPr="003B0B96">
        <w:rPr>
          <w:noProof/>
        </w:rPr>
        <w:t>Рокови предвиђени овим уговором могу бити продужени услед настанка случаја више силе,</w:t>
      </w:r>
      <w:r w:rsidRPr="003B0B96">
        <w:rPr>
          <w:shd w:val="clear" w:color="auto" w:fill="FFFFFF"/>
        </w:rPr>
        <w:t xml:space="preserve"> односно наступања свих оних </w:t>
      </w:r>
      <w:r w:rsidRPr="003B0B96">
        <w:t>догађаја који се нису могли предвидвети, избећи или отклонити,</w:t>
      </w:r>
      <w:r w:rsidRPr="003B0B96">
        <w:rPr>
          <w:shd w:val="clear" w:color="auto" w:fill="FFFFFF"/>
        </w:rPr>
        <w:t xml:space="preserve"> у тренутку закључења</w:t>
      </w:r>
      <w:r w:rsidRPr="003B0B96">
        <w:rPr>
          <w:rStyle w:val="apple-converted-space"/>
          <w:shd w:val="clear" w:color="auto" w:fill="FFFFFF"/>
        </w:rPr>
        <w:t xml:space="preserve"> </w:t>
      </w:r>
      <w:hyperlink r:id="rId15" w:tooltip="Ugovor" w:history="1">
        <w:r w:rsidRPr="003B0B96">
          <w:rPr>
            <w:rStyle w:val="Hyperlink"/>
            <w:color w:val="auto"/>
            <w:u w:val="none"/>
            <w:shd w:val="clear" w:color="auto" w:fill="FFFFFF"/>
          </w:rPr>
          <w:t>Уговора</w:t>
        </w:r>
      </w:hyperlink>
      <w:r w:rsidRPr="003B0B96">
        <w:rPr>
          <w:rStyle w:val="apple-converted-space"/>
          <w:shd w:val="clear" w:color="auto" w:fill="FFFFFF"/>
        </w:rPr>
        <w:t xml:space="preserve">, </w:t>
      </w:r>
      <w:r w:rsidRPr="003B0B9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B0B96">
        <w:rPr>
          <w:rStyle w:val="apple-converted-space"/>
          <w:shd w:val="clear" w:color="auto" w:fill="FFFFFF"/>
        </w:rPr>
        <w:t xml:space="preserve"> </w:t>
      </w:r>
      <w:hyperlink r:id="rId16" w:tooltip="Rat" w:history="1">
        <w:r w:rsidRPr="003B0B96">
          <w:rPr>
            <w:rStyle w:val="Hyperlink"/>
            <w:color w:val="auto"/>
            <w:u w:val="none"/>
            <w:shd w:val="clear" w:color="auto" w:fill="FFFFFF"/>
          </w:rPr>
          <w:t>ратно</w:t>
        </w:r>
      </w:hyperlink>
      <w:r w:rsidRPr="003B0B96">
        <w:rPr>
          <w:rStyle w:val="apple-converted-space"/>
          <w:shd w:val="clear" w:color="auto" w:fill="FFFFFF"/>
        </w:rPr>
        <w:t xml:space="preserve"> </w:t>
      </w:r>
      <w:r w:rsidRPr="003B0B96">
        <w:rPr>
          <w:shd w:val="clear" w:color="auto" w:fill="FFFFFF"/>
        </w:rPr>
        <w:t>стање,</w:t>
      </w:r>
      <w:r w:rsidRPr="003B0B96">
        <w:rPr>
          <w:rStyle w:val="apple-converted-space"/>
          <w:shd w:val="clear" w:color="auto" w:fill="FFFFFF"/>
        </w:rPr>
        <w:t xml:space="preserve"> </w:t>
      </w:r>
      <w:hyperlink r:id="rId17" w:tooltip="Štrajk" w:history="1">
        <w:r w:rsidRPr="003B0B96">
          <w:rPr>
            <w:rStyle w:val="Hyperlink"/>
            <w:color w:val="auto"/>
            <w:u w:val="none"/>
            <w:shd w:val="clear" w:color="auto" w:fill="FFFFFF"/>
          </w:rPr>
          <w:t>штрајк</w:t>
        </w:r>
      </w:hyperlink>
      <w:r w:rsidRPr="003B0B96">
        <w:rPr>
          <w:shd w:val="clear" w:color="auto" w:fill="FFFFFF"/>
        </w:rPr>
        <w:t xml:space="preserve">, елементарне непогоде, природне катастрофе, </w:t>
      </w:r>
      <w:r w:rsidRPr="003B0B9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B0B96" w:rsidRPr="003B0B96" w:rsidRDefault="003B0B96" w:rsidP="003B0B96">
      <w:pPr>
        <w:ind w:firstLine="708"/>
        <w:jc w:val="both"/>
        <w:rPr>
          <w:rStyle w:val="Hyperlink"/>
          <w:color w:val="auto"/>
          <w:u w:val="none"/>
        </w:rPr>
      </w:pPr>
      <w:r w:rsidRPr="003B0B96">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3B0B96">
        <w:lastRenderedPageBreak/>
        <w:t>привремено немогућим, наручилац може да обустави испуњење уговорних обавеза до момента отклањања догађаја који је наступио или</w:t>
      </w:r>
      <w:r w:rsidRPr="003B0B96">
        <w:rPr>
          <w:rStyle w:val="apple-converted-space"/>
        </w:rPr>
        <w:t xml:space="preserve"> да приступи </w:t>
      </w:r>
      <w:hyperlink r:id="rId18" w:tooltip="Raskid ugovora (страница не постоји)" w:history="1">
        <w:r w:rsidRPr="003B0B96">
          <w:rPr>
            <w:rStyle w:val="Hyperlink"/>
            <w:color w:val="auto"/>
            <w:u w:val="none"/>
          </w:rPr>
          <w:t>раскиду уговора</w:t>
        </w:r>
      </w:hyperlink>
      <w:r w:rsidRPr="003B0B96">
        <w:rPr>
          <w:rStyle w:val="Hyperlink"/>
          <w:color w:val="auto"/>
          <w:u w:val="none"/>
        </w:rPr>
        <w:t xml:space="preserve">, </w:t>
      </w:r>
    </w:p>
    <w:p w:rsidR="003B0B96" w:rsidRPr="003B0B96" w:rsidRDefault="003B0B96" w:rsidP="003B0B96">
      <w:pPr>
        <w:ind w:firstLine="708"/>
        <w:jc w:val="both"/>
      </w:pPr>
      <w:r w:rsidRPr="003B0B96">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3B0B96">
        <w:t>овог</w:t>
      </w:r>
      <w:proofErr w:type="gramEnd"/>
      <w:r w:rsidRPr="003B0B96">
        <w:t xml:space="preserve"> уговора.</w:t>
      </w:r>
    </w:p>
    <w:p w:rsidR="0038432C" w:rsidRPr="003B0B96" w:rsidRDefault="0038432C" w:rsidP="002957E2">
      <w:pPr>
        <w:jc w:val="both"/>
      </w:pPr>
    </w:p>
    <w:p w:rsidR="003B0B96" w:rsidRPr="003B0B96" w:rsidRDefault="003B0B96" w:rsidP="003B0B96">
      <w:pPr>
        <w:jc w:val="center"/>
        <w:rPr>
          <w:b/>
          <w:noProof/>
          <w:color w:val="000000" w:themeColor="text1"/>
        </w:rPr>
      </w:pPr>
      <w:r w:rsidRPr="003B0B96">
        <w:rPr>
          <w:b/>
          <w:noProof/>
          <w:color w:val="000000" w:themeColor="text1"/>
        </w:rPr>
        <w:t>ИЗМЕНЕ УГОВОРА</w:t>
      </w:r>
    </w:p>
    <w:p w:rsidR="003B0B96" w:rsidRPr="003B0B96" w:rsidRDefault="003B0B96" w:rsidP="003B0B96">
      <w:pPr>
        <w:jc w:val="center"/>
        <w:rPr>
          <w:b/>
          <w:noProof/>
          <w:color w:val="000000" w:themeColor="text1"/>
        </w:rPr>
      </w:pPr>
    </w:p>
    <w:p w:rsidR="003B0B96" w:rsidRPr="003B0B96" w:rsidRDefault="003B0B96" w:rsidP="003B0B96">
      <w:pPr>
        <w:jc w:val="center"/>
        <w:outlineLvl w:val="0"/>
        <w:rPr>
          <w:b/>
          <w:noProof/>
          <w:color w:val="000000" w:themeColor="text1"/>
        </w:rPr>
      </w:pPr>
      <w:bookmarkStart w:id="56" w:name="_Toc380740085"/>
      <w:bookmarkStart w:id="57" w:name="_Toc389742047"/>
      <w:bookmarkStart w:id="58" w:name="_Toc448141813"/>
      <w:bookmarkStart w:id="59" w:name="_Toc476814931"/>
      <w:r w:rsidRPr="003B0B96">
        <w:rPr>
          <w:b/>
          <w:noProof/>
          <w:color w:val="000000" w:themeColor="text1"/>
        </w:rPr>
        <w:t>Члан 8.</w:t>
      </w:r>
      <w:bookmarkEnd w:id="56"/>
      <w:bookmarkEnd w:id="57"/>
      <w:bookmarkEnd w:id="58"/>
      <w:bookmarkEnd w:id="59"/>
    </w:p>
    <w:p w:rsidR="003B0B96" w:rsidRPr="003B0B96" w:rsidRDefault="003B0B96" w:rsidP="003B0B96">
      <w:pPr>
        <w:ind w:firstLine="720"/>
        <w:jc w:val="both"/>
        <w:rPr>
          <w:noProof/>
          <w:color w:val="000000" w:themeColor="text1"/>
        </w:rPr>
      </w:pPr>
      <w:r w:rsidRPr="003B0B96">
        <w:t xml:space="preserve">У складу са чланом 115. </w:t>
      </w:r>
      <w:r w:rsidRPr="003B0B96">
        <w:rPr>
          <w:noProof/>
          <w:color w:val="000000" w:themeColor="text1"/>
        </w:rPr>
        <w:t>Закона о јавним набавкама</w:t>
      </w:r>
      <w:r w:rsidRPr="003B0B9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B0B96">
        <w:rPr>
          <w:lang w:val="en-US"/>
        </w:rPr>
        <w:t xml:space="preserve"> </w:t>
      </w:r>
      <w:r w:rsidRPr="003B0B96">
        <w:t xml:space="preserve">првобитно закљученог уговора, при чему укупна вредност повећања уговора не може да буде већа од вредности из члана 39. </w:t>
      </w:r>
      <w:proofErr w:type="gramStart"/>
      <w:r w:rsidRPr="003B0B96">
        <w:t>став</w:t>
      </w:r>
      <w:proofErr w:type="gramEnd"/>
      <w:r w:rsidRPr="003B0B96">
        <w:t xml:space="preserve"> 1. </w:t>
      </w:r>
      <w:r w:rsidRPr="003B0B96">
        <w:rPr>
          <w:noProof/>
          <w:color w:val="000000" w:themeColor="text1"/>
        </w:rPr>
        <w:t>Закона о јавним набавкама.</w:t>
      </w:r>
    </w:p>
    <w:p w:rsidR="003B0B96" w:rsidRPr="003B0B96" w:rsidRDefault="003B0B96" w:rsidP="003B0B96">
      <w:pPr>
        <w:ind w:firstLine="720"/>
        <w:jc w:val="both"/>
      </w:pPr>
      <w:r w:rsidRPr="003B0B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B0B96" w:rsidRPr="003B0B96" w:rsidRDefault="003B0B96" w:rsidP="003B0B96">
      <w:pPr>
        <w:ind w:firstLine="720"/>
        <w:jc w:val="both"/>
      </w:pPr>
    </w:p>
    <w:p w:rsidR="003B0B96" w:rsidRPr="003B0B96" w:rsidRDefault="003B0B96" w:rsidP="003B0B96">
      <w:pPr>
        <w:ind w:firstLine="720"/>
        <w:jc w:val="both"/>
      </w:pPr>
      <w:r w:rsidRPr="003B0B96">
        <w:t>Наручилац ће дозволити измене уговора у следећим ситуацијама:</w:t>
      </w:r>
    </w:p>
    <w:p w:rsidR="003B0B96" w:rsidRPr="003B0B96" w:rsidRDefault="003B0B96" w:rsidP="003B0B96">
      <w:pPr>
        <w:pStyle w:val="ListParagraph"/>
        <w:numPr>
          <w:ilvl w:val="0"/>
          <w:numId w:val="11"/>
        </w:numPr>
        <w:jc w:val="both"/>
      </w:pPr>
      <w:r w:rsidRPr="003B0B96">
        <w:t>Уколико се повећа обим предмета јавне набавке због непредвиђених околности;</w:t>
      </w:r>
    </w:p>
    <w:p w:rsidR="003B0B96" w:rsidRPr="003B0B96" w:rsidRDefault="003B0B96" w:rsidP="003B0B96">
      <w:pPr>
        <w:pStyle w:val="ListParagraph"/>
        <w:numPr>
          <w:ilvl w:val="0"/>
          <w:numId w:val="11"/>
        </w:numPr>
        <w:jc w:val="both"/>
      </w:pPr>
      <w:r w:rsidRPr="003B0B9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B0B96" w:rsidRPr="003B0B96" w:rsidRDefault="003B0B96" w:rsidP="003B0B96">
      <w:pPr>
        <w:pStyle w:val="ListParagraph"/>
        <w:numPr>
          <w:ilvl w:val="0"/>
          <w:numId w:val="11"/>
        </w:numPr>
        <w:jc w:val="both"/>
      </w:pPr>
      <w:r w:rsidRPr="003B0B9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B7723B" w:rsidRDefault="003B0B96" w:rsidP="00AD2669">
      <w:pPr>
        <w:pStyle w:val="ListParagraph"/>
        <w:numPr>
          <w:ilvl w:val="0"/>
          <w:numId w:val="11"/>
        </w:numPr>
        <w:jc w:val="both"/>
      </w:pPr>
      <w:r w:rsidRPr="003B0B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8432C" w:rsidRPr="00EA68A8" w:rsidRDefault="0038432C" w:rsidP="00EA68A8">
      <w:pPr>
        <w:pStyle w:val="ListParagraph"/>
        <w:ind w:left="405"/>
        <w:jc w:val="both"/>
      </w:pPr>
    </w:p>
    <w:p w:rsidR="003B0B96" w:rsidRPr="003B0B96" w:rsidRDefault="003B0B96" w:rsidP="003B0B96">
      <w:pPr>
        <w:jc w:val="center"/>
        <w:outlineLvl w:val="0"/>
        <w:rPr>
          <w:b/>
          <w:noProof/>
          <w:color w:val="000000" w:themeColor="text1"/>
        </w:rPr>
      </w:pPr>
      <w:r w:rsidRPr="003B0B96">
        <w:rPr>
          <w:b/>
          <w:noProof/>
          <w:color w:val="000000" w:themeColor="text1"/>
        </w:rPr>
        <w:t>РАСКИД УГОВОРА</w:t>
      </w:r>
    </w:p>
    <w:p w:rsidR="003B0B96" w:rsidRPr="003B0B96" w:rsidRDefault="003B0B96" w:rsidP="003B0B96">
      <w:pPr>
        <w:jc w:val="center"/>
        <w:outlineLvl w:val="0"/>
        <w:rPr>
          <w:b/>
          <w:noProof/>
          <w:color w:val="000000" w:themeColor="text1"/>
        </w:rPr>
      </w:pPr>
    </w:p>
    <w:p w:rsidR="003B0B96" w:rsidRPr="003B0B96" w:rsidRDefault="003B0B96" w:rsidP="003B0B96">
      <w:pPr>
        <w:jc w:val="center"/>
        <w:outlineLvl w:val="0"/>
        <w:rPr>
          <w:b/>
          <w:noProof/>
          <w:color w:val="000000" w:themeColor="text1"/>
        </w:rPr>
      </w:pPr>
      <w:bookmarkStart w:id="60" w:name="_Toc476814932"/>
      <w:r w:rsidRPr="003B0B96">
        <w:rPr>
          <w:b/>
          <w:noProof/>
          <w:color w:val="000000" w:themeColor="text1"/>
        </w:rPr>
        <w:t>Члан 9.</w:t>
      </w:r>
      <w:bookmarkEnd w:id="60"/>
    </w:p>
    <w:p w:rsidR="003B0B96" w:rsidRPr="003B0B96" w:rsidRDefault="003B0B96" w:rsidP="003B0B96">
      <w:pPr>
        <w:shd w:val="clear" w:color="auto" w:fill="FFFFFF"/>
        <w:ind w:firstLine="720"/>
        <w:jc w:val="both"/>
        <w:rPr>
          <w:color w:val="000000"/>
        </w:rPr>
      </w:pPr>
      <w:r w:rsidRPr="003B0B96">
        <w:rPr>
          <w:color w:val="000000"/>
        </w:rPr>
        <w:t>Свака уговорна страна незадовољна испуњењем уговорних обавеза друге уговорне стране може захтевати раскид уговора.</w:t>
      </w:r>
    </w:p>
    <w:p w:rsidR="003B0B96" w:rsidRPr="003B0B96" w:rsidRDefault="003B0B96" w:rsidP="003B0B96">
      <w:pPr>
        <w:ind w:firstLine="720"/>
        <w:jc w:val="both"/>
        <w:rPr>
          <w:noProof/>
        </w:rPr>
      </w:pPr>
      <w:r w:rsidRPr="003B0B9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B0B9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B0B96" w:rsidRPr="003B0B96" w:rsidRDefault="003B0B96" w:rsidP="003B0B96">
      <w:pPr>
        <w:ind w:firstLine="720"/>
        <w:jc w:val="both"/>
        <w:rPr>
          <w:noProof/>
        </w:rPr>
      </w:pPr>
      <w:r w:rsidRPr="003B0B9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8432C" w:rsidRDefault="003B0B96" w:rsidP="00EA68A8">
      <w:pPr>
        <w:ind w:firstLine="708"/>
        <w:jc w:val="both"/>
      </w:pPr>
      <w:r w:rsidRPr="003B0B96">
        <w:t>У случaју рaскидa уговорa, примењивaће се одредбе Зaконa о облигaционим односимa.</w:t>
      </w:r>
    </w:p>
    <w:p w:rsidR="00EA68A8" w:rsidRDefault="00EA68A8" w:rsidP="00EA68A8">
      <w:pPr>
        <w:ind w:firstLine="708"/>
        <w:jc w:val="both"/>
      </w:pPr>
    </w:p>
    <w:p w:rsidR="00EA68A8" w:rsidRDefault="00EA68A8" w:rsidP="00EA68A8">
      <w:pPr>
        <w:ind w:firstLine="708"/>
        <w:jc w:val="both"/>
      </w:pPr>
    </w:p>
    <w:p w:rsidR="00EA68A8" w:rsidRDefault="00EA68A8" w:rsidP="00EA68A8">
      <w:pPr>
        <w:ind w:firstLine="708"/>
        <w:jc w:val="both"/>
      </w:pPr>
    </w:p>
    <w:p w:rsidR="00EA68A8" w:rsidRDefault="00EA68A8" w:rsidP="00EA68A8">
      <w:pPr>
        <w:ind w:firstLine="708"/>
        <w:jc w:val="both"/>
      </w:pPr>
    </w:p>
    <w:p w:rsidR="00EA68A8" w:rsidRPr="00EA68A8" w:rsidRDefault="00EA68A8" w:rsidP="00EA68A8">
      <w:pPr>
        <w:ind w:firstLine="708"/>
        <w:jc w:val="both"/>
      </w:pPr>
    </w:p>
    <w:p w:rsidR="003B0B96" w:rsidRPr="003B0B96" w:rsidRDefault="003B0B96" w:rsidP="003B0B96">
      <w:pPr>
        <w:jc w:val="center"/>
        <w:rPr>
          <w:b/>
        </w:rPr>
      </w:pPr>
      <w:r w:rsidRPr="003B0B96">
        <w:rPr>
          <w:b/>
        </w:rPr>
        <w:lastRenderedPageBreak/>
        <w:t>УГОВОРНА КАЗНА</w:t>
      </w:r>
    </w:p>
    <w:p w:rsidR="003B0B96" w:rsidRPr="003B0B96" w:rsidRDefault="003B0B96" w:rsidP="003B0B96">
      <w:pPr>
        <w:jc w:val="center"/>
        <w:rPr>
          <w:b/>
        </w:rPr>
      </w:pPr>
    </w:p>
    <w:p w:rsidR="003B0B96" w:rsidRPr="003B0B96" w:rsidRDefault="003B0B96" w:rsidP="003B0B96">
      <w:pPr>
        <w:jc w:val="center"/>
        <w:outlineLvl w:val="0"/>
        <w:rPr>
          <w:b/>
          <w:noProof/>
        </w:rPr>
      </w:pPr>
      <w:bookmarkStart w:id="61" w:name="_Toc476814933"/>
      <w:r w:rsidRPr="003B0B96">
        <w:rPr>
          <w:b/>
          <w:noProof/>
        </w:rPr>
        <w:t>Члан 10.</w:t>
      </w:r>
      <w:bookmarkEnd w:id="61"/>
    </w:p>
    <w:p w:rsidR="003B0B96" w:rsidRPr="003B0B96" w:rsidRDefault="003B0B96" w:rsidP="003B0B96">
      <w:pPr>
        <w:ind w:firstLine="708"/>
        <w:jc w:val="both"/>
      </w:pPr>
      <w:r w:rsidRPr="003B0B96">
        <w:t xml:space="preserve">Наручилац ће добављачу наплатити уговорну казну или средство обезбеђења из члана 6. </w:t>
      </w:r>
      <w:proofErr w:type="gramStart"/>
      <w:r w:rsidRPr="003B0B96">
        <w:t>овог</w:t>
      </w:r>
      <w:proofErr w:type="gramEnd"/>
      <w:r w:rsidRPr="003B0B96">
        <w:t xml:space="preserve"> уговора, уколико добављач задоцни са њеним испуњењем или неиспуњава своје oбавезе из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наплати уговорну казну у укупном износу од највише 10% укупне уговорене вредности</w:t>
      </w:r>
      <w:r w:rsidR="00C87C45">
        <w:rPr>
          <w:rFonts w:ascii="Times New Roman" w:hAnsi="Times New Roman" w:cs="Times New Roman"/>
          <w:noProof/>
          <w:sz w:val="24"/>
          <w:szCs w:val="24"/>
        </w:rPr>
        <w:t xml:space="preserve"> </w:t>
      </w:r>
      <w:r w:rsidR="00EA68A8">
        <w:rPr>
          <w:rFonts w:ascii="Times New Roman" w:hAnsi="Times New Roman" w:cs="Times New Roman"/>
          <w:noProof/>
          <w:sz w:val="24"/>
          <w:szCs w:val="24"/>
          <w:lang w:val="sr-Cyrl-RS"/>
        </w:rPr>
        <w:t>без ПДВ-а</w:t>
      </w:r>
      <w:r w:rsidRPr="003B0B96">
        <w:rPr>
          <w:rFonts w:ascii="Times New Roman" w:hAnsi="Times New Roman" w:cs="Times New Roman"/>
          <w:noProof/>
          <w:sz w:val="24"/>
          <w:szCs w:val="24"/>
        </w:rPr>
        <w:t>, и то тако што ће укупну вредност уговора умањити за одговарајући износ</w:t>
      </w:r>
      <w:r w:rsidR="005679C9">
        <w:rPr>
          <w:rFonts w:ascii="Times New Roman" w:hAnsi="Times New Roman" w:cs="Times New Roman"/>
          <w:noProof/>
          <w:sz w:val="24"/>
          <w:szCs w:val="24"/>
        </w:rPr>
        <w:t xml:space="preserve"> неиспоручених добара</w:t>
      </w:r>
      <w:r w:rsidRPr="003B0B96">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3B0B96" w:rsidRPr="003B0B96" w:rsidRDefault="003B0B96" w:rsidP="003B0B96">
      <w:pPr>
        <w:pStyle w:val="Normal1"/>
        <w:shd w:val="clear" w:color="auto" w:fill="FFFFFF"/>
        <w:spacing w:before="0" w:beforeAutospacing="0" w:after="0" w:afterAutospacing="0"/>
        <w:ind w:firstLine="706"/>
        <w:jc w:val="both"/>
        <w:rPr>
          <w:noProof/>
        </w:rPr>
      </w:pPr>
      <w:r w:rsidRPr="003B0B9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3B0B96" w:rsidRPr="003B0B96" w:rsidRDefault="003B0B96" w:rsidP="003B0B96">
      <w:pPr>
        <w:pStyle w:val="NoSpacing"/>
        <w:numPr>
          <w:ilvl w:val="0"/>
          <w:numId w:val="14"/>
        </w:numPr>
        <w:jc w:val="both"/>
        <w:rPr>
          <w:rFonts w:ascii="Times New Roman" w:hAnsi="Times New Roman" w:cs="Times New Roman"/>
          <w:noProof/>
          <w:sz w:val="24"/>
          <w:szCs w:val="24"/>
        </w:rPr>
      </w:pPr>
      <w:r w:rsidRPr="003B0B96">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B0B96" w:rsidRPr="003B0B96" w:rsidRDefault="003B0B96" w:rsidP="003B0B96">
      <w:pPr>
        <w:pStyle w:val="NoSpacing"/>
        <w:ind w:firstLine="708"/>
        <w:jc w:val="both"/>
        <w:rPr>
          <w:rFonts w:ascii="Times New Roman" w:hAnsi="Times New Roman" w:cs="Times New Roman"/>
          <w:noProof/>
          <w:sz w:val="24"/>
          <w:szCs w:val="24"/>
        </w:rPr>
      </w:pPr>
      <w:r w:rsidRPr="003B0B9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B0B96" w:rsidRDefault="003B0B96" w:rsidP="003B0B96">
      <w:pPr>
        <w:ind w:firstLine="708"/>
        <w:jc w:val="both"/>
        <w:rPr>
          <w:noProof/>
        </w:rPr>
      </w:pPr>
      <w:r w:rsidRPr="003B0B96">
        <w:rPr>
          <w:noProof/>
        </w:rPr>
        <w:t xml:space="preserve">Наплатом уговорне казне </w:t>
      </w:r>
      <w:r w:rsidRPr="003B0B96">
        <w:t xml:space="preserve">и средства обезбеђења из члана 6. </w:t>
      </w:r>
      <w:proofErr w:type="gramStart"/>
      <w:r w:rsidRPr="003B0B96">
        <w:t>овог</w:t>
      </w:r>
      <w:proofErr w:type="gramEnd"/>
      <w:r w:rsidRPr="003B0B96">
        <w:t xml:space="preserve"> уговора, </w:t>
      </w:r>
      <w:r w:rsidRPr="003B0B96">
        <w:rPr>
          <w:noProof/>
        </w:rPr>
        <w:t xml:space="preserve"> не утиче и не умањује право наручиоца на накнаду стварно претрпљене штете.</w:t>
      </w:r>
    </w:p>
    <w:p w:rsidR="002957E2" w:rsidRPr="003B0B96" w:rsidRDefault="002957E2" w:rsidP="00ED3BD3">
      <w:pPr>
        <w:jc w:val="both"/>
        <w:rPr>
          <w:b/>
          <w:noProof/>
        </w:rPr>
      </w:pPr>
    </w:p>
    <w:p w:rsidR="003B0B96" w:rsidRPr="003B0B96" w:rsidRDefault="003B0B96" w:rsidP="003B0B96">
      <w:pPr>
        <w:pStyle w:val="Normal1"/>
        <w:shd w:val="clear" w:color="auto" w:fill="FFFFFF"/>
        <w:spacing w:before="0" w:beforeAutospacing="0" w:after="0" w:afterAutospacing="0"/>
        <w:jc w:val="center"/>
        <w:rPr>
          <w:b/>
          <w:noProof/>
        </w:rPr>
      </w:pPr>
      <w:bookmarkStart w:id="62" w:name="_Toc380740086"/>
      <w:bookmarkStart w:id="63" w:name="_Toc389742048"/>
      <w:bookmarkStart w:id="64" w:name="_Toc448141814"/>
      <w:r w:rsidRPr="003B0B96">
        <w:rPr>
          <w:b/>
          <w:noProof/>
        </w:rPr>
        <w:t>ПРАЋЕЊЕ РЕАЛИЗАЦИЈЕ УГОВОРНИХ ОБАВЕЗА</w:t>
      </w:r>
    </w:p>
    <w:p w:rsidR="003B0B96" w:rsidRPr="003B0B96" w:rsidRDefault="003B0B96" w:rsidP="003B0B96">
      <w:pPr>
        <w:pStyle w:val="Normal1"/>
        <w:shd w:val="clear" w:color="auto" w:fill="FFFFFF"/>
        <w:spacing w:before="0" w:beforeAutospacing="0" w:after="0" w:afterAutospacing="0"/>
        <w:jc w:val="center"/>
        <w:rPr>
          <w:b/>
          <w:noProof/>
        </w:rPr>
      </w:pPr>
    </w:p>
    <w:p w:rsidR="003B0B96" w:rsidRPr="003B0B96" w:rsidRDefault="003B0B96" w:rsidP="003B0B96">
      <w:pPr>
        <w:jc w:val="center"/>
        <w:outlineLvl w:val="0"/>
        <w:rPr>
          <w:b/>
          <w:noProof/>
        </w:rPr>
      </w:pPr>
      <w:bookmarkStart w:id="65" w:name="_Toc476814935"/>
      <w:r w:rsidRPr="003B0B96">
        <w:rPr>
          <w:b/>
          <w:noProof/>
        </w:rPr>
        <w:t>Члан 11.</w:t>
      </w:r>
      <w:bookmarkEnd w:id="62"/>
      <w:bookmarkEnd w:id="63"/>
      <w:bookmarkEnd w:id="64"/>
      <w:bookmarkEnd w:id="65"/>
    </w:p>
    <w:p w:rsidR="003B0B96" w:rsidRPr="003B0B96" w:rsidRDefault="003B0B96" w:rsidP="003B0B96">
      <w:pPr>
        <w:ind w:firstLine="720"/>
        <w:jc w:val="both"/>
        <w:rPr>
          <w:noProof/>
        </w:rPr>
      </w:pPr>
      <w:r w:rsidRPr="003B0B96">
        <w:rPr>
          <w:noProof/>
          <w:lang w:val="en-US"/>
        </w:rPr>
        <w:t xml:space="preserve">За праћење техничке реализације </w:t>
      </w:r>
      <w:r w:rsidRPr="003B0B96">
        <w:rPr>
          <w:noProof/>
        </w:rPr>
        <w:t xml:space="preserve">и </w:t>
      </w:r>
      <w:r w:rsidRPr="003B0B96">
        <w:rPr>
          <w:noProof/>
          <w:lang w:val="en-US"/>
        </w:rPr>
        <w:t>извршења уговорних обавеза уговорних страна овог уговора</w:t>
      </w:r>
      <w:r w:rsidRPr="003B0B96">
        <w:rPr>
          <w:noProof/>
        </w:rPr>
        <w:t>,</w:t>
      </w:r>
      <w:r w:rsidRPr="003B0B96">
        <w:rPr>
          <w:noProof/>
          <w:lang w:val="en-US"/>
        </w:rPr>
        <w:t xml:space="preserve"> у име наручиоца овлашћује се </w:t>
      </w:r>
      <w:r w:rsidRPr="003B0B96">
        <w:rPr>
          <w:noProof/>
        </w:rPr>
        <w:t>______________________.</w:t>
      </w:r>
    </w:p>
    <w:p w:rsidR="003B0B96" w:rsidRPr="003B0B96" w:rsidRDefault="003B0B96" w:rsidP="003B0B96">
      <w:pPr>
        <w:ind w:firstLine="720"/>
        <w:jc w:val="both"/>
        <w:rPr>
          <w:noProof/>
        </w:rPr>
      </w:pPr>
      <w:r w:rsidRPr="003B0B96">
        <w:rPr>
          <w:noProof/>
          <w:lang w:val="en-US"/>
        </w:rPr>
        <w:t>За праћењ</w:t>
      </w:r>
      <w:r w:rsidRPr="003B0B96">
        <w:rPr>
          <w:noProof/>
        </w:rPr>
        <w:t>е</w:t>
      </w:r>
      <w:r w:rsidRPr="003B0B96">
        <w:rPr>
          <w:noProof/>
          <w:lang w:val="en-US"/>
        </w:rPr>
        <w:t xml:space="preserve"> финансијске реализације овог уговора у име наручиоца овлашћује се </w:t>
      </w:r>
      <w:r w:rsidRPr="003B0B96">
        <w:rPr>
          <w:noProof/>
        </w:rPr>
        <w:t>___________________________.</w:t>
      </w:r>
    </w:p>
    <w:p w:rsidR="00EA68A8" w:rsidRPr="00FD4CFB" w:rsidRDefault="00EA68A8" w:rsidP="003B0B96">
      <w:pPr>
        <w:jc w:val="center"/>
        <w:rPr>
          <w:b/>
          <w:noProof/>
        </w:rPr>
      </w:pPr>
    </w:p>
    <w:p w:rsidR="003B0B96" w:rsidRPr="003B0B96" w:rsidRDefault="003B0B96" w:rsidP="003B0B96">
      <w:pPr>
        <w:jc w:val="center"/>
        <w:rPr>
          <w:b/>
          <w:noProof/>
        </w:rPr>
      </w:pPr>
      <w:r w:rsidRPr="003B0B96">
        <w:rPr>
          <w:b/>
          <w:noProof/>
        </w:rPr>
        <w:t>ТРАЈАЊЕ УГОВОРА</w:t>
      </w:r>
    </w:p>
    <w:p w:rsidR="003B0B96" w:rsidRPr="003B0B96" w:rsidRDefault="003B0B96" w:rsidP="003B0B96">
      <w:pPr>
        <w:jc w:val="center"/>
        <w:rPr>
          <w:b/>
          <w:noProof/>
        </w:rPr>
      </w:pPr>
    </w:p>
    <w:p w:rsidR="003B0B96" w:rsidRPr="003B0B96" w:rsidRDefault="003B0B96" w:rsidP="003B0B96">
      <w:pPr>
        <w:jc w:val="center"/>
        <w:outlineLvl w:val="0"/>
        <w:rPr>
          <w:b/>
          <w:noProof/>
          <w:color w:val="000000" w:themeColor="text1"/>
        </w:rPr>
      </w:pPr>
      <w:bookmarkStart w:id="66" w:name="_Toc380740088"/>
      <w:bookmarkStart w:id="67" w:name="_Toc389742050"/>
      <w:bookmarkStart w:id="68" w:name="_Toc448141816"/>
      <w:bookmarkStart w:id="69" w:name="_Toc476814937"/>
      <w:r w:rsidRPr="003B0B96">
        <w:rPr>
          <w:b/>
          <w:noProof/>
          <w:color w:val="000000" w:themeColor="text1"/>
        </w:rPr>
        <w:t>Члан 12.</w:t>
      </w:r>
      <w:bookmarkEnd w:id="66"/>
      <w:bookmarkEnd w:id="67"/>
      <w:bookmarkEnd w:id="68"/>
      <w:bookmarkEnd w:id="69"/>
    </w:p>
    <w:p w:rsidR="003B0B96" w:rsidRPr="003B0B96" w:rsidRDefault="003B0B96" w:rsidP="003B0B96">
      <w:pPr>
        <w:ind w:firstLine="720"/>
        <w:jc w:val="both"/>
        <w:rPr>
          <w:noProof/>
          <w:color w:val="000000" w:themeColor="text1"/>
        </w:rPr>
      </w:pPr>
      <w:r w:rsidRPr="003B0B96">
        <w:rPr>
          <w:noProof/>
          <w:color w:val="000000" w:themeColor="text1"/>
        </w:rPr>
        <w:t>Уговорне стране закључују овај уговор до дана у којем добављач у целости испоручи наручиоцу добра која су предмет уговора у максималној вредности до износа из члана 2. овог уговора, односно најдуже годину дана од дана закључења</w:t>
      </w:r>
      <w:r w:rsidR="00B7723B">
        <w:rPr>
          <w:noProof/>
          <w:color w:val="000000" w:themeColor="text1"/>
        </w:rPr>
        <w:t xml:space="preserve"> </w:t>
      </w:r>
      <w:r w:rsidRPr="003B0B96">
        <w:rPr>
          <w:noProof/>
          <w:color w:val="000000" w:themeColor="text1"/>
        </w:rPr>
        <w:t>уговора.</w:t>
      </w:r>
    </w:p>
    <w:p w:rsidR="003B0B96" w:rsidRDefault="003B0B96" w:rsidP="003B0B96">
      <w:pPr>
        <w:ind w:firstLine="720"/>
        <w:jc w:val="both"/>
        <w:rPr>
          <w:noProof/>
          <w:color w:val="000000" w:themeColor="text1"/>
        </w:rPr>
      </w:pPr>
      <w:r w:rsidRPr="003B0B96">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B7723B">
        <w:rPr>
          <w:noProof/>
          <w:color w:val="000000" w:themeColor="text1"/>
        </w:rPr>
        <w:t>а</w:t>
      </w:r>
      <w:r w:rsidRPr="003B0B96">
        <w:rPr>
          <w:noProof/>
          <w:color w:val="000000" w:themeColor="text1"/>
        </w:rPr>
        <w:t xml:space="preserve"> обезбеђења дефинисана у члану 6. уговора.</w:t>
      </w:r>
    </w:p>
    <w:p w:rsidR="00BD47F4" w:rsidRPr="00BD47F4" w:rsidRDefault="00BD47F4" w:rsidP="003B0B96">
      <w:pPr>
        <w:ind w:firstLine="720"/>
        <w:jc w:val="both"/>
        <w:rPr>
          <w:noProof/>
          <w:color w:val="000000" w:themeColor="text1"/>
        </w:rPr>
      </w:pPr>
    </w:p>
    <w:p w:rsidR="003B0B96" w:rsidRPr="003B0B96" w:rsidRDefault="003B0B96" w:rsidP="00670BC9">
      <w:pPr>
        <w:shd w:val="clear" w:color="auto" w:fill="FFFFFF" w:themeFill="background1"/>
        <w:autoSpaceDE w:val="0"/>
        <w:autoSpaceDN w:val="0"/>
        <w:adjustRightInd w:val="0"/>
        <w:jc w:val="center"/>
        <w:rPr>
          <w:b/>
        </w:rPr>
      </w:pPr>
      <w:r w:rsidRPr="00670BC9">
        <w:rPr>
          <w:b/>
        </w:rPr>
        <w:t>ПОСЕБНЕ И ЗАВРШНЕ ОДРЕДБЕ</w:t>
      </w:r>
    </w:p>
    <w:p w:rsidR="003B0B96" w:rsidRPr="003B0B96" w:rsidRDefault="003B0B96" w:rsidP="003B0B96">
      <w:pPr>
        <w:autoSpaceDE w:val="0"/>
        <w:autoSpaceDN w:val="0"/>
        <w:adjustRightInd w:val="0"/>
        <w:jc w:val="center"/>
        <w:rPr>
          <w:b/>
        </w:rPr>
      </w:pPr>
    </w:p>
    <w:p w:rsidR="00670BC9" w:rsidRDefault="00670BC9" w:rsidP="00670BC9">
      <w:pPr>
        <w:jc w:val="center"/>
        <w:outlineLvl w:val="0"/>
        <w:rPr>
          <w:b/>
          <w:noProof/>
          <w:color w:val="000000" w:themeColor="text1"/>
        </w:rPr>
      </w:pPr>
      <w:bookmarkStart w:id="70" w:name="_Toc502745261"/>
      <w:bookmarkStart w:id="71" w:name="_Toc491089157"/>
      <w:bookmarkStart w:id="72" w:name="_Toc486313221"/>
      <w:bookmarkStart w:id="73" w:name="_Toc2843316"/>
      <w:r>
        <w:rPr>
          <w:b/>
          <w:noProof/>
          <w:color w:val="000000" w:themeColor="text1"/>
        </w:rPr>
        <w:t>Члан 13.</w:t>
      </w:r>
      <w:bookmarkEnd w:id="70"/>
      <w:bookmarkEnd w:id="71"/>
      <w:bookmarkEnd w:id="72"/>
      <w:bookmarkEnd w:id="73"/>
    </w:p>
    <w:p w:rsidR="00670BC9" w:rsidRDefault="00670BC9" w:rsidP="00670BC9">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670BC9" w:rsidRPr="00434164" w:rsidRDefault="00670BC9" w:rsidP="00EA68A8">
      <w:pPr>
        <w:ind w:firstLine="720"/>
        <w:jc w:val="both"/>
      </w:pPr>
      <w:r>
        <w:lastRenderedPageBreak/>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670BC9" w:rsidRDefault="00670BC9" w:rsidP="00670BC9">
      <w:pPr>
        <w:jc w:val="center"/>
        <w:outlineLvl w:val="0"/>
        <w:rPr>
          <w:b/>
          <w:noProof/>
          <w:color w:val="000000" w:themeColor="text1"/>
        </w:rPr>
      </w:pPr>
      <w:bookmarkStart w:id="74" w:name="_Toc502745262"/>
      <w:bookmarkStart w:id="75" w:name="_Toc491089158"/>
      <w:bookmarkStart w:id="76" w:name="_Toc486313222"/>
      <w:bookmarkStart w:id="77" w:name="_Toc2843317"/>
      <w:r>
        <w:rPr>
          <w:b/>
          <w:noProof/>
          <w:color w:val="000000" w:themeColor="text1"/>
        </w:rPr>
        <w:t>Члан 14.</w:t>
      </w:r>
    </w:p>
    <w:p w:rsidR="00670BC9" w:rsidRDefault="00670BC9" w:rsidP="00670BC9">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670BC9" w:rsidRPr="00AD00FA" w:rsidRDefault="00670BC9" w:rsidP="00670BC9">
      <w:pPr>
        <w:ind w:firstLine="720"/>
        <w:jc w:val="both"/>
        <w:rPr>
          <w:noProof/>
          <w:lang w:val="en-US"/>
        </w:rPr>
      </w:pPr>
    </w:p>
    <w:p w:rsidR="00670BC9" w:rsidRDefault="00670BC9" w:rsidP="00670BC9">
      <w:pPr>
        <w:jc w:val="center"/>
        <w:outlineLvl w:val="0"/>
        <w:rPr>
          <w:b/>
          <w:noProof/>
          <w:color w:val="000000" w:themeColor="text1"/>
        </w:rPr>
      </w:pPr>
      <w:r>
        <w:rPr>
          <w:b/>
          <w:noProof/>
          <w:color w:val="000000" w:themeColor="text1"/>
        </w:rPr>
        <w:t>Члан 15.</w:t>
      </w:r>
      <w:bookmarkEnd w:id="74"/>
      <w:bookmarkEnd w:id="75"/>
      <w:bookmarkEnd w:id="76"/>
      <w:bookmarkEnd w:id="77"/>
    </w:p>
    <w:p w:rsidR="00670BC9" w:rsidRPr="00AD00FA" w:rsidRDefault="00670BC9" w:rsidP="00670BC9">
      <w:pPr>
        <w:ind w:firstLine="720"/>
        <w:jc w:val="both"/>
        <w:rPr>
          <w:noProof/>
        </w:rPr>
      </w:pPr>
      <w:bookmarkStart w:id="78" w:name="_Toc502745263"/>
      <w:bookmarkStart w:id="79" w:name="_Toc491089159"/>
      <w:bookmarkStart w:id="80" w:name="_Toc486313223"/>
      <w:bookmarkStart w:id="81"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670BC9" w:rsidRPr="00204C55" w:rsidRDefault="00670BC9" w:rsidP="00EA68A8">
      <w:pPr>
        <w:jc w:val="both"/>
        <w:rPr>
          <w:noProof/>
        </w:rPr>
      </w:pPr>
    </w:p>
    <w:p w:rsidR="00670BC9" w:rsidRDefault="00670BC9" w:rsidP="00670BC9">
      <w:pPr>
        <w:jc w:val="center"/>
        <w:outlineLvl w:val="0"/>
        <w:rPr>
          <w:b/>
          <w:noProof/>
          <w:color w:val="000000" w:themeColor="text1"/>
        </w:rPr>
      </w:pPr>
      <w:r>
        <w:rPr>
          <w:b/>
          <w:noProof/>
          <w:color w:val="000000" w:themeColor="text1"/>
        </w:rPr>
        <w:t>Члан 16.</w:t>
      </w:r>
      <w:bookmarkEnd w:id="78"/>
      <w:bookmarkEnd w:id="79"/>
      <w:bookmarkEnd w:id="80"/>
      <w:bookmarkEnd w:id="81"/>
    </w:p>
    <w:p w:rsidR="00670BC9" w:rsidRPr="00AB7D25" w:rsidRDefault="00670BC9" w:rsidP="00670BC9">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670BC9" w:rsidRDefault="00670BC9" w:rsidP="00670BC9">
      <w:pPr>
        <w:jc w:val="center"/>
        <w:outlineLvl w:val="0"/>
        <w:rPr>
          <w:b/>
          <w:noProof/>
          <w:color w:val="000000" w:themeColor="text1"/>
        </w:rPr>
      </w:pPr>
      <w:bookmarkStart w:id="82" w:name="_Toc502745264"/>
      <w:bookmarkStart w:id="83" w:name="_Toc491089160"/>
      <w:bookmarkStart w:id="84" w:name="_Toc486313224"/>
      <w:bookmarkStart w:id="85" w:name="_Toc476814938"/>
      <w:bookmarkStart w:id="86" w:name="_Toc448141817"/>
      <w:bookmarkStart w:id="87" w:name="_Toc389742051"/>
      <w:bookmarkStart w:id="88" w:name="_Toc380740089"/>
      <w:bookmarkStart w:id="89" w:name="_Toc2843319"/>
    </w:p>
    <w:p w:rsidR="00670BC9" w:rsidRDefault="00670BC9" w:rsidP="00670BC9">
      <w:pPr>
        <w:jc w:val="center"/>
        <w:outlineLvl w:val="0"/>
        <w:rPr>
          <w:b/>
          <w:noProof/>
          <w:color w:val="000000" w:themeColor="text1"/>
        </w:rPr>
      </w:pPr>
      <w:r>
        <w:rPr>
          <w:b/>
          <w:noProof/>
          <w:color w:val="000000" w:themeColor="text1"/>
        </w:rPr>
        <w:t>Члан 17.</w:t>
      </w:r>
      <w:bookmarkEnd w:id="82"/>
      <w:bookmarkEnd w:id="83"/>
      <w:bookmarkEnd w:id="84"/>
      <w:bookmarkEnd w:id="85"/>
      <w:bookmarkEnd w:id="86"/>
      <w:bookmarkEnd w:id="87"/>
      <w:bookmarkEnd w:id="88"/>
      <w:bookmarkEnd w:id="89"/>
    </w:p>
    <w:p w:rsidR="00670BC9" w:rsidRPr="00475D03" w:rsidRDefault="00670BC9" w:rsidP="00670BC9">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90" w:name="_Toc389742052"/>
      <w:bookmarkStart w:id="91" w:name="_Toc380740090"/>
    </w:p>
    <w:p w:rsidR="00670BC9" w:rsidRDefault="00670BC9" w:rsidP="00670BC9">
      <w:pPr>
        <w:outlineLvl w:val="0"/>
        <w:rPr>
          <w:b/>
          <w:noProof/>
          <w:color w:val="000000" w:themeColor="text1"/>
        </w:rPr>
      </w:pPr>
      <w:bookmarkStart w:id="92" w:name="_Toc502745265"/>
      <w:bookmarkStart w:id="93" w:name="_Toc491089161"/>
      <w:bookmarkStart w:id="94" w:name="_Toc486313225"/>
      <w:bookmarkStart w:id="95" w:name="_Toc476814939"/>
      <w:bookmarkStart w:id="96" w:name="_Toc448141818"/>
      <w:bookmarkStart w:id="97" w:name="_Toc2843320"/>
    </w:p>
    <w:p w:rsidR="00670BC9" w:rsidRDefault="00670BC9" w:rsidP="00670BC9">
      <w:pPr>
        <w:jc w:val="center"/>
        <w:outlineLvl w:val="0"/>
        <w:rPr>
          <w:b/>
          <w:noProof/>
          <w:color w:val="000000" w:themeColor="text1"/>
        </w:rPr>
      </w:pPr>
      <w:r>
        <w:rPr>
          <w:b/>
          <w:noProof/>
          <w:color w:val="000000" w:themeColor="text1"/>
        </w:rPr>
        <w:t>Члан 18.</w:t>
      </w:r>
      <w:bookmarkEnd w:id="90"/>
      <w:bookmarkEnd w:id="91"/>
      <w:bookmarkEnd w:id="92"/>
      <w:bookmarkEnd w:id="93"/>
      <w:bookmarkEnd w:id="94"/>
      <w:bookmarkEnd w:id="95"/>
      <w:bookmarkEnd w:id="96"/>
      <w:bookmarkEnd w:id="97"/>
    </w:p>
    <w:p w:rsidR="00670BC9" w:rsidRDefault="00670BC9" w:rsidP="00670BC9">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670BC9" w:rsidRDefault="00670BC9" w:rsidP="00670BC9">
      <w:pPr>
        <w:ind w:firstLine="741"/>
        <w:jc w:val="both"/>
        <w:rPr>
          <w:noProof/>
          <w:color w:val="000000" w:themeColor="text1"/>
        </w:rPr>
      </w:pPr>
    </w:p>
    <w:p w:rsidR="00ED3BD3" w:rsidRPr="003B0B96" w:rsidRDefault="00ED3BD3" w:rsidP="003B0B96">
      <w:pPr>
        <w:rPr>
          <w:noProof/>
          <w:color w:val="000000" w:themeColor="text1"/>
        </w:rPr>
      </w:pPr>
    </w:p>
    <w:tbl>
      <w:tblPr>
        <w:tblW w:w="0" w:type="auto"/>
        <w:tblLook w:val="04A0" w:firstRow="1" w:lastRow="0" w:firstColumn="1" w:lastColumn="0" w:noHBand="0" w:noVBand="1"/>
      </w:tblPr>
      <w:tblGrid>
        <w:gridCol w:w="3115"/>
        <w:gridCol w:w="3036"/>
        <w:gridCol w:w="3115"/>
      </w:tblGrid>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ЗА ДОБАВЉАЧА</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r w:rsidRPr="003B0B96">
              <w:rPr>
                <w:b w:val="0"/>
              </w:rPr>
              <w:t>ЗА НАРУЧИОЦА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r w:rsidRPr="003B0B96">
              <w:rPr>
                <w:b w:val="0"/>
              </w:rPr>
              <w:t>ДИРЕКТОР</w:t>
            </w: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EA68A8" w:rsidRDefault="003B0B96" w:rsidP="004F4D5E">
            <w:pPr>
              <w:pStyle w:val="BodyText2"/>
              <w:jc w:val="center"/>
              <w:rPr>
                <w:b w:val="0"/>
                <w:lang w:val="sr-Cyrl-RS"/>
              </w:rPr>
            </w:pPr>
            <w:r w:rsidRPr="003B0B96">
              <w:rPr>
                <w:b w:val="0"/>
              </w:rPr>
              <w:t>В.Д. ДИРЕКТОР</w:t>
            </w:r>
            <w:r w:rsidR="00EA68A8">
              <w:rPr>
                <w:b w:val="0"/>
                <w:lang w:val="sr-Cyrl-RS"/>
              </w:rPr>
              <w:t>А</w:t>
            </w:r>
          </w:p>
        </w:tc>
      </w:tr>
      <w:tr w:rsidR="003B0B96" w:rsidRPr="003B0B96" w:rsidTr="004F4D5E">
        <w:tc>
          <w:tcPr>
            <w:tcW w:w="3190" w:type="dxa"/>
            <w:shd w:val="clear" w:color="auto" w:fill="auto"/>
            <w:vAlign w:val="center"/>
          </w:tcPr>
          <w:p w:rsidR="003B0B96" w:rsidRPr="003B0B96" w:rsidRDefault="003B0B96" w:rsidP="004F4D5E">
            <w:pPr>
              <w:pStyle w:val="BodyText2"/>
              <w:jc w:val="center"/>
              <w:rPr>
                <w:b w:val="0"/>
              </w:rPr>
            </w:pPr>
          </w:p>
        </w:tc>
        <w:tc>
          <w:tcPr>
            <w:tcW w:w="3190" w:type="dxa"/>
            <w:shd w:val="clear" w:color="auto" w:fill="auto"/>
            <w:vAlign w:val="center"/>
          </w:tcPr>
          <w:p w:rsidR="003B0B96" w:rsidRPr="003B0B96" w:rsidRDefault="003B0B96" w:rsidP="004F4D5E">
            <w:pPr>
              <w:pStyle w:val="BodyText2"/>
              <w:jc w:val="center"/>
              <w:rPr>
                <w:b w:val="0"/>
              </w:rPr>
            </w:pPr>
          </w:p>
        </w:tc>
        <w:tc>
          <w:tcPr>
            <w:tcW w:w="3191" w:type="dxa"/>
            <w:shd w:val="clear" w:color="auto" w:fill="auto"/>
            <w:vAlign w:val="center"/>
          </w:tcPr>
          <w:p w:rsidR="003B0B96" w:rsidRPr="003B0B96" w:rsidRDefault="003B0B96" w:rsidP="004F4D5E">
            <w:pPr>
              <w:pStyle w:val="BodyText2"/>
              <w:jc w:val="center"/>
              <w:rPr>
                <w:b w:val="0"/>
              </w:rPr>
            </w:pPr>
          </w:p>
        </w:tc>
      </w:tr>
      <w:tr w:rsidR="003B0B96" w:rsidRPr="003B0B96" w:rsidTr="004F4D5E">
        <w:tc>
          <w:tcPr>
            <w:tcW w:w="3190" w:type="dxa"/>
            <w:tcBorders>
              <w:bottom w:val="single" w:sz="4" w:space="0" w:color="auto"/>
            </w:tcBorders>
            <w:shd w:val="clear" w:color="auto" w:fill="auto"/>
          </w:tcPr>
          <w:p w:rsidR="003B0B96" w:rsidRPr="003B0B96" w:rsidRDefault="003B0B96" w:rsidP="004F4D5E">
            <w:pPr>
              <w:pStyle w:val="BodyText2"/>
              <w:jc w:val="center"/>
              <w:rPr>
                <w:b w:val="0"/>
              </w:rPr>
            </w:pPr>
          </w:p>
        </w:tc>
        <w:tc>
          <w:tcPr>
            <w:tcW w:w="3190" w:type="dxa"/>
            <w:shd w:val="clear" w:color="auto" w:fill="auto"/>
          </w:tcPr>
          <w:p w:rsidR="003B0B96" w:rsidRPr="003B0B96" w:rsidRDefault="003B0B96" w:rsidP="004F4D5E">
            <w:pPr>
              <w:pStyle w:val="BodyText2"/>
              <w:rPr>
                <w:b w:val="0"/>
              </w:rPr>
            </w:pPr>
          </w:p>
        </w:tc>
        <w:tc>
          <w:tcPr>
            <w:tcW w:w="3191" w:type="dxa"/>
            <w:tcBorders>
              <w:bottom w:val="single" w:sz="4" w:space="0" w:color="auto"/>
            </w:tcBorders>
            <w:shd w:val="clear" w:color="auto" w:fill="auto"/>
          </w:tcPr>
          <w:p w:rsidR="003B0B96" w:rsidRPr="003B0B96" w:rsidRDefault="003B0B96" w:rsidP="004F4D5E">
            <w:pPr>
              <w:pStyle w:val="BodyText2"/>
              <w:jc w:val="center"/>
              <w:rPr>
                <w:b w:val="0"/>
              </w:rPr>
            </w:pPr>
          </w:p>
        </w:tc>
      </w:tr>
      <w:tr w:rsidR="003B0B96" w:rsidRPr="003B0B96" w:rsidTr="004F4D5E">
        <w:tc>
          <w:tcPr>
            <w:tcW w:w="3190" w:type="dxa"/>
            <w:tcBorders>
              <w:top w:val="single" w:sz="4" w:space="0" w:color="auto"/>
            </w:tcBorders>
            <w:shd w:val="clear" w:color="auto" w:fill="auto"/>
          </w:tcPr>
          <w:p w:rsidR="003B0B96" w:rsidRPr="003B0B96" w:rsidRDefault="003B0B96" w:rsidP="00C87C45">
            <w:pPr>
              <w:pStyle w:val="BodyText2"/>
              <w:rPr>
                <w:b w:val="0"/>
              </w:rPr>
            </w:pPr>
          </w:p>
        </w:tc>
        <w:tc>
          <w:tcPr>
            <w:tcW w:w="3190" w:type="dxa"/>
            <w:shd w:val="clear" w:color="auto" w:fill="auto"/>
          </w:tcPr>
          <w:p w:rsidR="003B0B96" w:rsidRPr="003B0B96" w:rsidRDefault="003B0B96" w:rsidP="004F4D5E">
            <w:pPr>
              <w:pStyle w:val="BodyText2"/>
              <w:rPr>
                <w:b w:val="0"/>
              </w:rPr>
            </w:pPr>
          </w:p>
        </w:tc>
        <w:tc>
          <w:tcPr>
            <w:tcW w:w="3191" w:type="dxa"/>
            <w:tcBorders>
              <w:top w:val="single" w:sz="4" w:space="0" w:color="auto"/>
            </w:tcBorders>
            <w:shd w:val="clear" w:color="auto" w:fill="auto"/>
          </w:tcPr>
          <w:p w:rsidR="003B0B96" w:rsidRPr="003B0B96" w:rsidRDefault="003B0B96" w:rsidP="004F4D5E">
            <w:pPr>
              <w:pStyle w:val="BodyText2"/>
              <w:jc w:val="center"/>
              <w:rPr>
                <w:b w:val="0"/>
              </w:rPr>
            </w:pPr>
          </w:p>
        </w:tc>
      </w:tr>
    </w:tbl>
    <w:p w:rsidR="00063680" w:rsidRPr="0038432C" w:rsidRDefault="003B0B96" w:rsidP="00084650">
      <w:pPr>
        <w:shd w:val="clear" w:color="auto" w:fill="FFFFFF"/>
        <w:suppressAutoHyphens/>
        <w:spacing w:line="100" w:lineRule="atLeast"/>
        <w:ind w:firstLine="709"/>
        <w:jc w:val="both"/>
        <w:rPr>
          <w:rFonts w:eastAsia="Arial Unicode MS"/>
          <w:noProof/>
          <w:color w:val="FFFFFF" w:themeColor="background1"/>
          <w:kern w:val="2"/>
          <w:lang w:eastAsia="ar-SA"/>
        </w:rPr>
      </w:pPr>
      <w:r w:rsidRPr="003B0B96">
        <w:rPr>
          <w:rFonts w:eastAsia="Arial Unicode MS"/>
          <w:iCs/>
          <w:noProof/>
          <w:kern w:val="2"/>
          <w:u w:val="single"/>
          <w:lang w:eastAsia="ar-SA"/>
        </w:rPr>
        <w:t>О</w:t>
      </w:r>
      <w:r w:rsidRPr="003B0B9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w:t>
      </w:r>
      <w:r w:rsidR="0038432C">
        <w:rPr>
          <w:rFonts w:eastAsia="Arial Unicode MS"/>
          <w:bCs/>
          <w:iCs/>
          <w:noProof/>
          <w:kern w:val="2"/>
          <w:u w:val="single"/>
          <w:lang w:eastAsia="ar-SA"/>
        </w:rPr>
        <w:t>e.</w:t>
      </w:r>
    </w:p>
    <w:p w:rsidR="009E3F1A" w:rsidRDefault="009E3F1A" w:rsidP="001F36B3"/>
    <w:p w:rsidR="00ED3BD3" w:rsidRDefault="00ED3BD3" w:rsidP="001F36B3">
      <w:pPr>
        <w:rPr>
          <w:lang w:val="sr-Cyrl-RS"/>
        </w:rPr>
      </w:pPr>
    </w:p>
    <w:p w:rsidR="00F6510D" w:rsidRDefault="00F6510D" w:rsidP="001F36B3">
      <w:pPr>
        <w:rPr>
          <w:lang w:val="sr-Cyrl-RS"/>
        </w:rPr>
      </w:pPr>
    </w:p>
    <w:p w:rsidR="00F6510D" w:rsidRDefault="00F6510D" w:rsidP="001F36B3">
      <w:pPr>
        <w:rPr>
          <w:lang w:val="sr-Cyrl-RS"/>
        </w:rPr>
      </w:pPr>
    </w:p>
    <w:p w:rsidR="00F6510D" w:rsidRDefault="00F6510D"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Default="00EA68A8" w:rsidP="001F36B3">
      <w:pPr>
        <w:rPr>
          <w:lang w:val="sr-Cyrl-RS"/>
        </w:rPr>
      </w:pPr>
    </w:p>
    <w:p w:rsidR="00EA68A8" w:rsidRPr="00F6510D" w:rsidRDefault="00EA68A8" w:rsidP="001F36B3">
      <w:pPr>
        <w:rPr>
          <w:lang w:val="sr-Cyrl-RS"/>
        </w:rPr>
      </w:pPr>
    </w:p>
    <w:p w:rsidR="0038432C" w:rsidRPr="00F36D9A" w:rsidRDefault="0038432C" w:rsidP="001F36B3"/>
    <w:p w:rsidR="002D5B2C" w:rsidRPr="00F87167" w:rsidRDefault="00CD5C01" w:rsidP="002A4E57">
      <w:pPr>
        <w:pStyle w:val="Heading2"/>
        <w:ind w:left="1560"/>
        <w:jc w:val="left"/>
        <w:rPr>
          <w:noProof/>
        </w:rPr>
      </w:pPr>
      <w:bookmarkStart w:id="98" w:name="_Toc364158549"/>
      <w:r>
        <w:rPr>
          <w:noProof/>
          <w:lang w:val="sr-Cyrl-CS"/>
        </w:rPr>
        <w:lastRenderedPageBreak/>
        <w:t xml:space="preserve">      </w:t>
      </w:r>
      <w:bookmarkStart w:id="99" w:name="_Toc443644116"/>
      <w:r w:rsidR="00354FEB">
        <w:rPr>
          <w:noProof/>
        </w:rPr>
        <w:t>7</w:t>
      </w:r>
      <w:r w:rsidR="002A4E57">
        <w:rPr>
          <w:noProof/>
          <w:lang w:val="sr-Cyrl-CS"/>
        </w:rPr>
        <w:t xml:space="preserve">. </w:t>
      </w:r>
      <w:r w:rsidR="002D5B2C"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E77A6" w:rsidRPr="00F87167" w:rsidRDefault="00BE77A6" w:rsidP="00C87C45">
      <w:pPr>
        <w:spacing w:line="276" w:lineRule="auto"/>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0C73E0" w:rsidRPr="000C73E0">
        <w:rPr>
          <w:b/>
          <w:lang w:val="sr-Cyrl-CS"/>
        </w:rPr>
        <w:t xml:space="preserve"> </w:t>
      </w:r>
      <w:r w:rsidR="000C73E0">
        <w:rPr>
          <w:b/>
          <w:lang w:val="sr-Cyrl-CS"/>
        </w:rPr>
        <w:t>Набавка</w:t>
      </w:r>
      <w:r w:rsidR="000C73E0">
        <w:rPr>
          <w:b/>
        </w:rPr>
        <w:t xml:space="preserve"> инхалаторних прик алергена, нутритивних и интрадермалних алергена, депо инхалаторних алергена за потребе Клиничког центра Војводине</w:t>
      </w:r>
      <w:r w:rsidRPr="00F87167">
        <w:rPr>
          <w:i/>
          <w:lang w:val="sr-Cyrl-CS"/>
        </w:rPr>
        <w:t xml:space="preserve"> </w:t>
      </w:r>
      <w:r w:rsidRPr="00F87167">
        <w:rPr>
          <w:lang w:val="sr-Cyrl-CS"/>
        </w:rPr>
        <w:t>б</w:t>
      </w:r>
      <w:r w:rsidRPr="00F87167">
        <w:t xml:space="preserve">р. </w:t>
      </w:r>
      <w:r w:rsidR="00474D80">
        <w:rPr>
          <w:b/>
          <w:lang w:val="sr-Cyrl-RS"/>
        </w:rPr>
        <w:t>119</w:t>
      </w:r>
      <w:r w:rsidR="000C73E0" w:rsidRPr="00670BC9">
        <w:rPr>
          <w:b/>
          <w:lang w:val="sr-Cyrl-RS"/>
        </w:rPr>
        <w:t>-20-О</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3391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C87C45" w:rsidRPr="00FD7B74" w:rsidRDefault="0072089F">
      <w:pPr>
        <w:rPr>
          <w:noProof/>
          <w:lang w:val="sr-Cyrl-RS"/>
        </w:rPr>
      </w:pPr>
      <w:r>
        <w:rPr>
          <w:noProof/>
        </w:rPr>
        <w:br w:type="page"/>
      </w:r>
    </w:p>
    <w:p w:rsidR="00C87C45" w:rsidRDefault="00C87C45">
      <w:pPr>
        <w:rPr>
          <w:noProof/>
        </w:rPr>
      </w:pPr>
    </w:p>
    <w:p w:rsidR="0072089F" w:rsidRPr="00F87167" w:rsidRDefault="00354FEB" w:rsidP="003A79FB">
      <w:pPr>
        <w:pStyle w:val="Heading2"/>
      </w:pPr>
      <w:bookmarkStart w:id="100" w:name="_Toc364158550"/>
      <w:bookmarkStart w:id="101" w:name="_Toc443644117"/>
      <w:r>
        <w:t>8</w:t>
      </w:r>
      <w:r w:rsidR="002A4E57">
        <w:rPr>
          <w:lang w:val="sr-Cyrl-CS"/>
        </w:rPr>
        <w:t>.</w:t>
      </w:r>
      <w:r w:rsidR="00434F17">
        <w:t xml:space="preserve"> </w:t>
      </w:r>
      <w:r w:rsidR="0072089F" w:rsidRPr="00F87167">
        <w:t>ОБРАЗАЦ ИЗЈАВЕ О ПОШТОВАЊУ ОБАВЕЗА</w:t>
      </w:r>
      <w:bookmarkEnd w:id="100"/>
      <w:bookmarkEnd w:id="10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E77A6" w:rsidRPr="00F87167" w:rsidRDefault="00BE77A6" w:rsidP="00C87C45">
      <w:pPr>
        <w:tabs>
          <w:tab w:val="left" w:pos="6028"/>
        </w:tabs>
        <w:autoSpaceDE w:val="0"/>
        <w:spacing w:line="276" w:lineRule="auto"/>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0C73E0" w:rsidRPr="000C73E0">
        <w:rPr>
          <w:b/>
          <w:lang w:val="sr-Cyrl-CS"/>
        </w:rPr>
        <w:t xml:space="preserve"> </w:t>
      </w:r>
      <w:r w:rsidR="000C73E0">
        <w:rPr>
          <w:b/>
          <w:lang w:val="sr-Cyrl-CS"/>
        </w:rPr>
        <w:t>Набавка</w:t>
      </w:r>
      <w:r w:rsidR="000C73E0">
        <w:rPr>
          <w:b/>
        </w:rPr>
        <w:t xml:space="preserve"> инхалаторних прик алергена, нутритивних и интрадермалних алергена, депо инхалаторних алергена за потребе Клиничког центра Војводине</w:t>
      </w:r>
      <w:r w:rsidRPr="00F87167">
        <w:rPr>
          <w:i/>
          <w:lang w:val="sr-Cyrl-CS"/>
        </w:rPr>
        <w:t xml:space="preserve"> </w:t>
      </w:r>
      <w:r w:rsidRPr="00F87167">
        <w:rPr>
          <w:lang w:val="sr-Cyrl-CS"/>
        </w:rPr>
        <w:t>б</w:t>
      </w:r>
      <w:r w:rsidRPr="00F87167">
        <w:t xml:space="preserve">р. </w:t>
      </w:r>
      <w:r w:rsidR="00474D80">
        <w:rPr>
          <w:b/>
          <w:lang w:val="sr-Cyrl-RS"/>
        </w:rPr>
        <w:t>119</w:t>
      </w:r>
      <w:r w:rsidR="000C73E0" w:rsidRPr="000C73E0">
        <w:rPr>
          <w:b/>
          <w:lang w:val="sr-Cyrl-RS"/>
        </w:rPr>
        <w:t>-20-О</w:t>
      </w:r>
      <w:r w:rsidRPr="00F87167">
        <w:t>,</w:t>
      </w:r>
      <w: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3391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102" w:name="_Toc364158551"/>
      <w:bookmarkStart w:id="103"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7723B"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B7723B" w:rsidRDefault="00B7723B" w:rsidP="00B7723B">
            <w:pPr>
              <w:jc w:val="center"/>
            </w:pPr>
            <w:r>
              <w:rPr>
                <w:b/>
                <w:noProof/>
              </w:rPr>
              <w:t>Јединична цена са ПДВ</w:t>
            </w:r>
          </w:p>
        </w:tc>
        <w:tc>
          <w:tcPr>
            <w:tcW w:w="1134" w:type="dxa"/>
            <w:vMerge w:val="restart"/>
            <w:shd w:val="clear" w:color="auto" w:fill="auto"/>
            <w:vAlign w:val="center"/>
          </w:tcPr>
          <w:p w:rsidR="008477B9" w:rsidRPr="00B7723B" w:rsidRDefault="008477B9" w:rsidP="00B7723B">
            <w:pPr>
              <w:jc w:val="center"/>
            </w:pPr>
            <w:r w:rsidRPr="00FF74CE">
              <w:rPr>
                <w:b/>
                <w:noProof/>
              </w:rPr>
              <w:t>У</w:t>
            </w:r>
            <w:r w:rsidR="00B7723B">
              <w:rPr>
                <w:b/>
                <w:noProof/>
              </w:rPr>
              <w:t>купна цена без ПДВ</w:t>
            </w:r>
          </w:p>
        </w:tc>
        <w:tc>
          <w:tcPr>
            <w:tcW w:w="1134" w:type="dxa"/>
            <w:vMerge w:val="restart"/>
            <w:shd w:val="clear" w:color="auto" w:fill="auto"/>
            <w:vAlign w:val="center"/>
          </w:tcPr>
          <w:p w:rsidR="008477B9" w:rsidRPr="00B7723B" w:rsidRDefault="008477B9" w:rsidP="00B7723B">
            <w:pPr>
              <w:jc w:val="center"/>
            </w:pPr>
            <w:r w:rsidRPr="00FF74CE">
              <w:rPr>
                <w:b/>
                <w:noProof/>
              </w:rPr>
              <w:t>У</w:t>
            </w:r>
            <w:r w:rsidR="00B7723B">
              <w:rPr>
                <w:b/>
                <w:noProof/>
              </w:rPr>
              <w:t>купна цена са ПДВ</w:t>
            </w: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A2153D">
        <w:rPr>
          <w:noProof/>
        </w:rPr>
        <w:t>-oм</w:t>
      </w:r>
      <w:r w:rsidRPr="00FF74CE">
        <w:rPr>
          <w:noProof/>
        </w:rPr>
        <w:t xml:space="preserve">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2153D">
      <w:pPr>
        <w:pStyle w:val="ListParagraph"/>
        <w:numPr>
          <w:ilvl w:val="0"/>
          <w:numId w:val="7"/>
        </w:numPr>
        <w:tabs>
          <w:tab w:val="left" w:pos="4820"/>
        </w:tabs>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A2153D">
        <w:rPr>
          <w:noProof/>
        </w:rPr>
        <w:t>е укупне јединичне цене без ПДВ</w:t>
      </w:r>
      <w:r w:rsidRPr="00FF74CE">
        <w:rPr>
          <w:noProof/>
        </w:rPr>
        <w:t>–а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104" w:name="_Toc364158552"/>
      <w:bookmarkStart w:id="105"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4"/>
      <w:bookmarkEnd w:id="105"/>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pPr w:leftFromText="180" w:rightFromText="180" w:vertAnchor="text" w:horzAnchor="margin" w:tblpY="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795"/>
        <w:gridCol w:w="1788"/>
        <w:gridCol w:w="1783"/>
        <w:gridCol w:w="1757"/>
      </w:tblGrid>
      <w:tr w:rsidR="0049028A" w:rsidRPr="00DE0EA0" w:rsidTr="00672EFD">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672EFD">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672EFD">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672EFD">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672EFD">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672EFD">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pPr w:leftFromText="180" w:rightFromText="180" w:vertAnchor="text" w:horzAnchor="margin" w:tblpXSpec="center" w:tblpY="1561"/>
        <w:tblW w:w="0" w:type="auto"/>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24499C">
          <w:footerReference w:type="default" r:id="rId19"/>
          <w:pgSz w:w="11906" w:h="16838" w:code="9"/>
          <w:pgMar w:top="851" w:right="1416" w:bottom="1440" w:left="1440" w:header="709" w:footer="709" w:gutter="0"/>
          <w:cols w:space="708"/>
          <w:docGrid w:linePitch="360"/>
        </w:sectPr>
      </w:pPr>
    </w:p>
    <w:p w:rsidR="006B2DF3" w:rsidRDefault="00CD5C01" w:rsidP="006B2DF3">
      <w:pPr>
        <w:pStyle w:val="Heading2"/>
        <w:ind w:left="360"/>
        <w:rPr>
          <w:noProof/>
        </w:rPr>
      </w:pPr>
      <w:bookmarkStart w:id="106" w:name="_Toc364158553"/>
      <w:bookmarkStart w:id="107"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108" w:name="_Toc395526481"/>
      <w:r w:rsidR="006B2DF3" w:rsidRPr="00D73600">
        <w:rPr>
          <w:noProof/>
        </w:rPr>
        <w:t>ОБРАЗАЦ ПОНУДЕ</w:t>
      </w:r>
      <w:bookmarkEnd w:id="106"/>
      <w:bookmarkEnd w:id="107"/>
      <w:bookmarkEnd w:id="108"/>
    </w:p>
    <w:p w:rsidR="006B2DF3" w:rsidRDefault="006B2DF3" w:rsidP="006B2DF3">
      <w:pPr>
        <w:pStyle w:val="BodyText"/>
        <w:rPr>
          <w:noProof/>
          <w:sz w:val="20"/>
          <w:lang w:val="sr-Cyrl-CS"/>
        </w:rPr>
      </w:pPr>
    </w:p>
    <w:p w:rsidR="006B2DF3" w:rsidRPr="00B7723B" w:rsidRDefault="006B2DF3" w:rsidP="00F6510D">
      <w:pPr>
        <w:pStyle w:val="Footer"/>
        <w:tabs>
          <w:tab w:val="left" w:pos="2410"/>
          <w:tab w:val="left" w:pos="3261"/>
        </w:tabs>
        <w:ind w:left="2694" w:hanging="2694"/>
        <w:rPr>
          <w:b/>
          <w:noProof/>
        </w:rPr>
      </w:pPr>
      <w:proofErr w:type="gramStart"/>
      <w:r w:rsidRPr="00B7723B">
        <w:rPr>
          <w:b/>
          <w:noProof/>
        </w:rPr>
        <w:t>Понуда број</w:t>
      </w:r>
      <w:r w:rsidR="002F6284" w:rsidRPr="00B7723B">
        <w:rPr>
          <w:b/>
          <w:noProof/>
        </w:rPr>
        <w:t xml:space="preserve"> </w:t>
      </w:r>
      <w:r w:rsidRPr="00B7723B">
        <w:rPr>
          <w:b/>
          <w:noProof/>
        </w:rPr>
        <w:t>_</w:t>
      </w:r>
      <w:r w:rsidR="002F6284" w:rsidRPr="00B7723B">
        <w:rPr>
          <w:b/>
          <w:noProof/>
        </w:rPr>
        <w:t>__</w:t>
      </w:r>
      <w:r w:rsidRPr="00B7723B">
        <w:rPr>
          <w:b/>
          <w:noProof/>
        </w:rPr>
        <w:t>______</w:t>
      </w:r>
      <w:r w:rsidR="002F6284" w:rsidRPr="00B7723B">
        <w:rPr>
          <w:b/>
          <w:noProof/>
        </w:rPr>
        <w:t xml:space="preserve"> </w:t>
      </w:r>
      <w:r w:rsidRPr="00B7723B">
        <w:rPr>
          <w:b/>
          <w:noProof/>
        </w:rPr>
        <w:t xml:space="preserve">- </w:t>
      </w:r>
      <w:r w:rsidR="000C73E0">
        <w:rPr>
          <w:b/>
          <w:lang w:val="sr-Cyrl-CS"/>
        </w:rPr>
        <w:t>Набавка</w:t>
      </w:r>
      <w:r w:rsidR="000C73E0">
        <w:rPr>
          <w:b/>
        </w:rPr>
        <w:t xml:space="preserve"> инхалаторних прик алергена, нутритивних и интрадермалних алергена, депо инхалаторних алергена за потребе Клиничког центра Војводине</w:t>
      </w:r>
      <w:r w:rsidR="00D60704" w:rsidRPr="00B7723B">
        <w:rPr>
          <w:b/>
          <w:noProof/>
        </w:rPr>
        <w:t>,</w:t>
      </w:r>
      <w:r w:rsidR="00073EFB" w:rsidRPr="00B7723B">
        <w:rPr>
          <w:b/>
          <w:noProof/>
        </w:rPr>
        <w:t xml:space="preserve"> </w:t>
      </w:r>
      <w:r w:rsidR="003F0FD5" w:rsidRPr="00B7723B">
        <w:rPr>
          <w:b/>
          <w:noProof/>
        </w:rPr>
        <w:t>ЈН</w:t>
      </w:r>
      <w:r w:rsidR="00D60704" w:rsidRPr="00B7723B">
        <w:rPr>
          <w:b/>
          <w:noProof/>
        </w:rPr>
        <w:t xml:space="preserve"> бр.</w:t>
      </w:r>
      <w:proofErr w:type="gramEnd"/>
      <w:r w:rsidR="003F0FD5" w:rsidRPr="00B7723B">
        <w:rPr>
          <w:b/>
          <w:noProof/>
        </w:rPr>
        <w:t xml:space="preserve"> </w:t>
      </w:r>
      <w:r w:rsidR="00474D80">
        <w:rPr>
          <w:b/>
          <w:noProof/>
          <w:lang w:val="sr-Cyrl-RS"/>
        </w:rPr>
        <w:t>119</w:t>
      </w:r>
      <w:r w:rsidR="009E3F1A" w:rsidRPr="00B7723B">
        <w:rPr>
          <w:b/>
          <w:noProof/>
        </w:rPr>
        <w:t>-</w:t>
      </w:r>
      <w:r w:rsidR="000C73E0">
        <w:rPr>
          <w:b/>
          <w:noProof/>
          <w:lang w:val="sr-Cyrl-RS"/>
        </w:rPr>
        <w:t>20</w:t>
      </w:r>
      <w:r w:rsidRPr="00B7723B">
        <w:rPr>
          <w:b/>
          <w:noProof/>
        </w:rPr>
        <w:t>-О</w:t>
      </w:r>
    </w:p>
    <w:p w:rsidR="006B2DF3" w:rsidRDefault="006B2DF3" w:rsidP="00517E6A">
      <w:pPr>
        <w:pStyle w:val="BodyText"/>
        <w:jc w:val="center"/>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B4DFA" w:rsidRDefault="000B4DFA" w:rsidP="006B2DF3">
      <w:pPr>
        <w:pStyle w:val="BodyText"/>
        <w:jc w:val="left"/>
        <w:rPr>
          <w:noProof/>
          <w:sz w:val="22"/>
          <w:szCs w:val="22"/>
          <w:lang w:val="sr-Cyrl-RS"/>
        </w:rPr>
      </w:pP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B4DFA" w:rsidRDefault="000B4DFA" w:rsidP="006B2DF3">
      <w:pPr>
        <w:pStyle w:val="BodyText"/>
        <w:jc w:val="left"/>
        <w:rPr>
          <w:noProof/>
          <w:sz w:val="22"/>
          <w:szCs w:val="22"/>
          <w:lang w:val="sr-Cyrl-RS"/>
        </w:rPr>
      </w:pP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B4DFA" w:rsidRDefault="000B4DFA" w:rsidP="006B2DF3">
      <w:pPr>
        <w:pStyle w:val="BodyText"/>
        <w:jc w:val="left"/>
        <w:rPr>
          <w:noProof/>
          <w:sz w:val="22"/>
          <w:szCs w:val="22"/>
          <w:lang w:val="sr-Cyrl-RS"/>
        </w:rPr>
      </w:pP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0B4DFA" w:rsidRDefault="000B4DFA" w:rsidP="006B2DF3">
      <w:pPr>
        <w:pStyle w:val="BodyText"/>
        <w:jc w:val="left"/>
        <w:rPr>
          <w:noProof/>
          <w:sz w:val="22"/>
          <w:szCs w:val="22"/>
          <w:lang w:val="sr-Cyrl-RS"/>
        </w:rPr>
      </w:pP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B4DFA" w:rsidRDefault="000B4DFA" w:rsidP="00B7723B">
      <w:pPr>
        <w:rPr>
          <w:lang w:val="sr-Cyrl-RS"/>
        </w:rPr>
      </w:pPr>
    </w:p>
    <w:p w:rsidR="00B7723B" w:rsidRDefault="00C52A05" w:rsidP="00B7723B">
      <w:pPr>
        <w:rPr>
          <w:lang w:val="sr-Cyrl-RS"/>
        </w:rPr>
      </w:pPr>
      <w:r w:rsidRPr="00C32EC6">
        <w:t>Овлашћено лице</w:t>
      </w:r>
      <w:proofErr w:type="gramStart"/>
      <w:r w:rsidRPr="00C32EC6">
        <w:t>:_</w:t>
      </w:r>
      <w:proofErr w:type="gramEnd"/>
      <w:r w:rsidR="00D83F4A" w:rsidRPr="00C32EC6">
        <w:t>_____________________________</w:t>
      </w:r>
      <w:r w:rsidR="00BE77A6">
        <w:tab/>
        <w:t xml:space="preserve">          П</w:t>
      </w:r>
      <w:r w:rsidR="00D60704" w:rsidRPr="00C32EC6">
        <w:t>ословна банка</w:t>
      </w:r>
      <w:r w:rsidR="00BE77A6">
        <w:t>:____________________________</w:t>
      </w:r>
    </w:p>
    <w:p w:rsidR="00DB3B0C" w:rsidRDefault="00DB3B0C" w:rsidP="00B7723B">
      <w:pPr>
        <w:rPr>
          <w:lang w:val="sr-Cyrl-RS"/>
        </w:rPr>
      </w:pPr>
    </w:p>
    <w:p w:rsidR="000B4DFA" w:rsidRDefault="000B4DFA" w:rsidP="00B7723B">
      <w:pPr>
        <w:rPr>
          <w:lang w:val="sr-Cyrl-RS"/>
        </w:rPr>
      </w:pPr>
    </w:p>
    <w:tbl>
      <w:tblPr>
        <w:tblW w:w="15812" w:type="dxa"/>
        <w:tblInd w:w="-1125" w:type="dxa"/>
        <w:tblLook w:val="04A0" w:firstRow="1" w:lastRow="0" w:firstColumn="1" w:lastColumn="0" w:noHBand="0" w:noVBand="1"/>
      </w:tblPr>
      <w:tblGrid>
        <w:gridCol w:w="538"/>
        <w:gridCol w:w="3573"/>
        <w:gridCol w:w="1238"/>
        <w:gridCol w:w="1315"/>
        <w:gridCol w:w="1373"/>
        <w:gridCol w:w="1688"/>
        <w:gridCol w:w="1975"/>
        <w:gridCol w:w="1479"/>
        <w:gridCol w:w="1525"/>
        <w:gridCol w:w="1108"/>
      </w:tblGrid>
      <w:tr w:rsidR="002A5F29" w:rsidRPr="00CF0891" w:rsidTr="00F6510D">
        <w:trPr>
          <w:trHeight w:val="323"/>
        </w:trPr>
        <w:tc>
          <w:tcPr>
            <w:tcW w:w="1581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5F29" w:rsidRPr="00CF0891" w:rsidRDefault="002A5F29">
            <w:pPr>
              <w:jc w:val="center"/>
              <w:rPr>
                <w:b/>
                <w:bCs/>
                <w:color w:val="000000"/>
              </w:rPr>
            </w:pPr>
            <w:r w:rsidRPr="00CF0891">
              <w:rPr>
                <w:b/>
                <w:bCs/>
                <w:noProof/>
                <w:color w:val="000000"/>
                <w:lang w:val="sr-Cyrl-CS"/>
              </w:rPr>
              <w:t>КЛИНИЧКИ ЦЕНТАР ВОЈВОДИН</w:t>
            </w:r>
            <w:r w:rsidRPr="00CF0891">
              <w:rPr>
                <w:b/>
                <w:bCs/>
                <w:color w:val="000000"/>
                <w:lang w:val="sr-Cyrl-CS"/>
              </w:rPr>
              <w:t>Е</w:t>
            </w:r>
          </w:p>
        </w:tc>
      </w:tr>
      <w:tr w:rsidR="002A5F29" w:rsidRPr="00CF0891" w:rsidTr="00F6510D">
        <w:trPr>
          <w:trHeight w:val="549"/>
        </w:trPr>
        <w:tc>
          <w:tcPr>
            <w:tcW w:w="1581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5F29" w:rsidRPr="00CF0891" w:rsidRDefault="002A5F29" w:rsidP="002A5F29">
            <w:pPr>
              <w:jc w:val="center"/>
              <w:rPr>
                <w:b/>
                <w:bCs/>
                <w:color w:val="000000"/>
                <w:sz w:val="28"/>
                <w:szCs w:val="28"/>
              </w:rPr>
            </w:pPr>
            <w:r w:rsidRPr="00CF0891">
              <w:rPr>
                <w:b/>
                <w:noProof/>
                <w:color w:val="000000" w:themeColor="text1"/>
                <w:lang w:val="sr-Cyrl-CS"/>
              </w:rPr>
              <w:t>Инхалаторни прик алергени,нутритивни интрадермални алергени,</w:t>
            </w:r>
            <w:r w:rsidR="00686605" w:rsidRPr="00CF0891">
              <w:rPr>
                <w:b/>
                <w:noProof/>
                <w:color w:val="000000" w:themeColor="text1"/>
                <w:lang w:val="sr-Cyrl-CS"/>
              </w:rPr>
              <w:t xml:space="preserve"> </w:t>
            </w:r>
            <w:r w:rsidRPr="00CF0891">
              <w:rPr>
                <w:b/>
                <w:noProof/>
                <w:color w:val="000000" w:themeColor="text1"/>
                <w:lang w:val="sr-Cyrl-CS"/>
              </w:rPr>
              <w:t>депо инхалаторни алергени</w:t>
            </w:r>
          </w:p>
        </w:tc>
      </w:tr>
      <w:tr w:rsidR="002A5F29" w:rsidRPr="00CF0891" w:rsidTr="00F6510D">
        <w:trPr>
          <w:trHeight w:val="1513"/>
        </w:trPr>
        <w:tc>
          <w:tcPr>
            <w:tcW w:w="538" w:type="dxa"/>
            <w:tcBorders>
              <w:top w:val="nil"/>
              <w:left w:val="single" w:sz="4" w:space="0" w:color="auto"/>
              <w:bottom w:val="single" w:sz="4" w:space="0" w:color="auto"/>
              <w:right w:val="single" w:sz="4" w:space="0" w:color="auto"/>
            </w:tcBorders>
            <w:shd w:val="clear" w:color="auto" w:fill="auto"/>
            <w:textDirection w:val="btLr"/>
            <w:vAlign w:val="bottom"/>
            <w:hideMark/>
          </w:tcPr>
          <w:p w:rsidR="002A5F29" w:rsidRPr="00CF0891" w:rsidRDefault="002A5F29" w:rsidP="000B4DFA">
            <w:pPr>
              <w:jc w:val="right"/>
              <w:rPr>
                <w:b/>
                <w:bCs/>
                <w:color w:val="000000"/>
                <w:sz w:val="20"/>
                <w:szCs w:val="20"/>
              </w:rPr>
            </w:pPr>
            <w:r w:rsidRPr="00CF0891">
              <w:rPr>
                <w:b/>
                <w:bCs/>
                <w:color w:val="000000"/>
                <w:sz w:val="20"/>
                <w:szCs w:val="20"/>
                <w:lang w:val="sr-Cyrl-RS"/>
              </w:rPr>
              <w:t>Редни број</w:t>
            </w: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0B4DFA">
            <w:pPr>
              <w:jc w:val="center"/>
              <w:rPr>
                <w:b/>
                <w:bCs/>
                <w:noProof/>
                <w:color w:val="000000"/>
                <w:lang w:val="sr-Cyrl-CS"/>
              </w:rPr>
            </w:pPr>
            <w:r w:rsidRPr="00CF0891">
              <w:rPr>
                <w:b/>
                <w:bCs/>
                <w:noProof/>
                <w:color w:val="000000"/>
                <w:lang w:val="sr-Cyrl-CS"/>
              </w:rPr>
              <w:t>НАЗИВ</w:t>
            </w:r>
          </w:p>
        </w:tc>
        <w:tc>
          <w:tcPr>
            <w:tcW w:w="1238" w:type="dxa"/>
            <w:tcBorders>
              <w:top w:val="nil"/>
              <w:left w:val="nil"/>
              <w:bottom w:val="single" w:sz="4" w:space="0" w:color="auto"/>
              <w:right w:val="single" w:sz="4" w:space="0" w:color="auto"/>
            </w:tcBorders>
            <w:shd w:val="clear" w:color="auto" w:fill="auto"/>
            <w:vAlign w:val="center"/>
            <w:hideMark/>
          </w:tcPr>
          <w:p w:rsidR="002A5F29" w:rsidRPr="00CF0891" w:rsidRDefault="002A5F29">
            <w:pPr>
              <w:jc w:val="center"/>
              <w:rPr>
                <w:b/>
                <w:bCs/>
                <w:noProof/>
                <w:color w:val="000000"/>
                <w:lang w:val="sr-Cyrl-CS"/>
              </w:rPr>
            </w:pPr>
            <w:r w:rsidRPr="00CF0891">
              <w:rPr>
                <w:b/>
                <w:bCs/>
                <w:noProof/>
                <w:color w:val="000000"/>
                <w:lang w:val="sr-Cyrl-CS"/>
              </w:rPr>
              <w:t>Јединица мере</w:t>
            </w:r>
          </w:p>
        </w:tc>
        <w:tc>
          <w:tcPr>
            <w:tcW w:w="1315" w:type="dxa"/>
            <w:tcBorders>
              <w:top w:val="nil"/>
              <w:left w:val="nil"/>
              <w:bottom w:val="single" w:sz="4" w:space="0" w:color="auto"/>
              <w:right w:val="single" w:sz="4" w:space="0" w:color="auto"/>
            </w:tcBorders>
            <w:shd w:val="clear" w:color="auto" w:fill="auto"/>
            <w:vAlign w:val="center"/>
            <w:hideMark/>
          </w:tcPr>
          <w:p w:rsidR="002A5F29" w:rsidRPr="00CF0891" w:rsidRDefault="002A5F29">
            <w:pPr>
              <w:jc w:val="center"/>
              <w:rPr>
                <w:b/>
                <w:bCs/>
                <w:noProof/>
                <w:color w:val="000000"/>
                <w:lang w:val="sr-Cyrl-CS"/>
              </w:rPr>
            </w:pPr>
            <w:r w:rsidRPr="00CF0891">
              <w:rPr>
                <w:b/>
                <w:bCs/>
                <w:noProof/>
                <w:color w:val="000000"/>
                <w:lang w:val="sr-Cyrl-CS"/>
              </w:rPr>
              <w:t>Количина</w:t>
            </w:r>
          </w:p>
        </w:tc>
        <w:tc>
          <w:tcPr>
            <w:tcW w:w="1373" w:type="dxa"/>
            <w:tcBorders>
              <w:top w:val="nil"/>
              <w:left w:val="nil"/>
              <w:bottom w:val="single" w:sz="4" w:space="0" w:color="auto"/>
              <w:right w:val="single" w:sz="4" w:space="0" w:color="auto"/>
            </w:tcBorders>
            <w:shd w:val="clear" w:color="auto" w:fill="auto"/>
            <w:vAlign w:val="center"/>
            <w:hideMark/>
          </w:tcPr>
          <w:p w:rsidR="002A5F29" w:rsidRPr="00CF0891" w:rsidRDefault="000B4DFA">
            <w:pPr>
              <w:jc w:val="center"/>
              <w:rPr>
                <w:b/>
                <w:bCs/>
                <w:noProof/>
                <w:color w:val="000000"/>
                <w:lang w:val="sr-Cyrl-CS"/>
              </w:rPr>
            </w:pPr>
            <w:r w:rsidRPr="00CF0891">
              <w:rPr>
                <w:b/>
                <w:bCs/>
                <w:noProof/>
                <w:color w:val="000000"/>
                <w:lang w:val="sr-Cyrl-CS"/>
              </w:rPr>
              <w:t>Јединична</w:t>
            </w:r>
            <w:r w:rsidR="002A5F29" w:rsidRPr="00CF0891">
              <w:rPr>
                <w:b/>
                <w:bCs/>
                <w:noProof/>
                <w:color w:val="000000"/>
                <w:lang w:val="sr-Cyrl-CS"/>
              </w:rPr>
              <w:t xml:space="preserve"> </w:t>
            </w:r>
            <w:r w:rsidRPr="00CF0891">
              <w:rPr>
                <w:b/>
                <w:bCs/>
                <w:noProof/>
                <w:color w:val="000000"/>
                <w:lang w:val="sr-Cyrl-CS"/>
              </w:rPr>
              <w:t>цена</w:t>
            </w:r>
            <w:r w:rsidR="002A5F29" w:rsidRPr="00CF0891">
              <w:rPr>
                <w:b/>
                <w:bCs/>
                <w:noProof/>
                <w:color w:val="000000"/>
                <w:lang w:val="sr-Cyrl-CS"/>
              </w:rPr>
              <w:t xml:space="preserve"> </w:t>
            </w:r>
            <w:r w:rsidRPr="00CF0891">
              <w:rPr>
                <w:b/>
                <w:bCs/>
                <w:noProof/>
                <w:color w:val="000000"/>
                <w:lang w:val="sr-Cyrl-CS"/>
              </w:rPr>
              <w:t>без</w:t>
            </w:r>
            <w:r w:rsidR="002A5F29" w:rsidRPr="00CF0891">
              <w:rPr>
                <w:b/>
                <w:bCs/>
                <w:noProof/>
                <w:color w:val="000000"/>
                <w:lang w:val="sr-Cyrl-CS"/>
              </w:rPr>
              <w:t xml:space="preserve"> </w:t>
            </w:r>
            <w:r w:rsidRPr="00CF0891">
              <w:rPr>
                <w:b/>
                <w:bCs/>
                <w:noProof/>
                <w:color w:val="000000"/>
                <w:lang w:val="sr-Cyrl-CS"/>
              </w:rPr>
              <w:t>ПДВ</w:t>
            </w:r>
            <w:r w:rsidR="002A5F29" w:rsidRPr="00CF0891">
              <w:rPr>
                <w:b/>
                <w:bCs/>
                <w:noProof/>
                <w:color w:val="000000"/>
                <w:lang w:val="sr-Cyrl-CS"/>
              </w:rPr>
              <w:t>-</w:t>
            </w:r>
            <w:r w:rsidRPr="00CF0891">
              <w:rPr>
                <w:b/>
                <w:bCs/>
                <w:noProof/>
                <w:color w:val="000000"/>
                <w:lang w:val="sr-Cyrl-CS"/>
              </w:rPr>
              <w:t>а</w:t>
            </w:r>
          </w:p>
        </w:tc>
        <w:tc>
          <w:tcPr>
            <w:tcW w:w="1688" w:type="dxa"/>
            <w:tcBorders>
              <w:top w:val="nil"/>
              <w:left w:val="nil"/>
              <w:bottom w:val="single" w:sz="4" w:space="0" w:color="auto"/>
              <w:right w:val="single" w:sz="4" w:space="0" w:color="auto"/>
            </w:tcBorders>
            <w:shd w:val="clear" w:color="000000" w:fill="FFFFFF"/>
            <w:vAlign w:val="center"/>
            <w:hideMark/>
          </w:tcPr>
          <w:p w:rsidR="002A5F29" w:rsidRPr="00CF0891" w:rsidRDefault="000B4DFA">
            <w:pPr>
              <w:jc w:val="center"/>
              <w:rPr>
                <w:b/>
                <w:bCs/>
                <w:noProof/>
                <w:color w:val="000000"/>
                <w:lang w:val="sr-Cyrl-CS"/>
              </w:rPr>
            </w:pPr>
            <w:r w:rsidRPr="00CF0891">
              <w:rPr>
                <w:b/>
                <w:bCs/>
                <w:noProof/>
                <w:color w:val="000000"/>
                <w:lang w:val="sr-Cyrl-CS"/>
              </w:rPr>
              <w:t>Цена</w:t>
            </w:r>
            <w:r w:rsidR="002A5F29" w:rsidRPr="00CF0891">
              <w:rPr>
                <w:b/>
                <w:bCs/>
                <w:noProof/>
                <w:color w:val="000000"/>
                <w:lang w:val="sr-Cyrl-CS"/>
              </w:rPr>
              <w:t xml:space="preserve"> </w:t>
            </w:r>
            <w:r w:rsidRPr="00CF0891">
              <w:rPr>
                <w:b/>
                <w:bCs/>
                <w:noProof/>
                <w:color w:val="000000"/>
                <w:lang w:val="sr-Cyrl-CS"/>
              </w:rPr>
              <w:t>без</w:t>
            </w:r>
            <w:r w:rsidR="002A5F29" w:rsidRPr="00CF0891">
              <w:rPr>
                <w:b/>
                <w:bCs/>
                <w:noProof/>
                <w:color w:val="000000"/>
                <w:lang w:val="sr-Cyrl-CS"/>
              </w:rPr>
              <w:t xml:space="preserve"> </w:t>
            </w:r>
            <w:r w:rsidRPr="00CF0891">
              <w:rPr>
                <w:b/>
                <w:bCs/>
                <w:noProof/>
                <w:color w:val="000000"/>
                <w:lang w:val="sr-Cyrl-CS"/>
              </w:rPr>
              <w:t>ПДВ</w:t>
            </w:r>
            <w:r w:rsidR="002A5F29" w:rsidRPr="00CF0891">
              <w:rPr>
                <w:b/>
                <w:bCs/>
                <w:noProof/>
                <w:color w:val="000000"/>
                <w:lang w:val="sr-Cyrl-CS"/>
              </w:rPr>
              <w:t>-</w:t>
            </w:r>
            <w:r w:rsidRPr="00CF0891">
              <w:rPr>
                <w:b/>
                <w:bCs/>
                <w:noProof/>
                <w:color w:val="000000"/>
                <w:lang w:val="sr-Cyrl-CS"/>
              </w:rPr>
              <w:t>а</w:t>
            </w:r>
          </w:p>
        </w:tc>
        <w:tc>
          <w:tcPr>
            <w:tcW w:w="1975" w:type="dxa"/>
            <w:tcBorders>
              <w:top w:val="nil"/>
              <w:left w:val="nil"/>
              <w:bottom w:val="single" w:sz="4" w:space="0" w:color="auto"/>
              <w:right w:val="single" w:sz="4" w:space="0" w:color="auto"/>
            </w:tcBorders>
            <w:shd w:val="clear" w:color="000000" w:fill="FFFFFF"/>
            <w:vAlign w:val="center"/>
            <w:hideMark/>
          </w:tcPr>
          <w:p w:rsidR="002A5F29" w:rsidRPr="00CF0891" w:rsidRDefault="000B4DFA">
            <w:pPr>
              <w:jc w:val="center"/>
              <w:rPr>
                <w:b/>
                <w:bCs/>
                <w:noProof/>
                <w:color w:val="000000"/>
                <w:lang w:val="sr-Cyrl-CS"/>
              </w:rPr>
            </w:pPr>
            <w:r w:rsidRPr="00CF0891">
              <w:rPr>
                <w:b/>
                <w:bCs/>
                <w:noProof/>
                <w:color w:val="000000"/>
                <w:lang w:val="sr-Cyrl-CS"/>
              </w:rPr>
              <w:t>Уверење</w:t>
            </w:r>
            <w:r w:rsidR="002A5F29" w:rsidRPr="00CF0891">
              <w:rPr>
                <w:b/>
                <w:bCs/>
                <w:noProof/>
                <w:color w:val="000000"/>
                <w:lang w:val="sr-Cyrl-CS"/>
              </w:rPr>
              <w:t xml:space="preserve"> </w:t>
            </w:r>
            <w:r w:rsidRPr="00CF0891">
              <w:rPr>
                <w:b/>
                <w:bCs/>
                <w:noProof/>
                <w:color w:val="000000"/>
                <w:lang w:val="sr-Cyrl-CS"/>
              </w:rPr>
              <w:t>о</w:t>
            </w:r>
            <w:r w:rsidR="002A5F29" w:rsidRPr="00CF0891">
              <w:rPr>
                <w:b/>
                <w:bCs/>
                <w:noProof/>
                <w:color w:val="000000"/>
                <w:lang w:val="sr-Cyrl-CS"/>
              </w:rPr>
              <w:t xml:space="preserve"> </w:t>
            </w:r>
            <w:r w:rsidRPr="00CF0891">
              <w:rPr>
                <w:b/>
                <w:bCs/>
                <w:noProof/>
                <w:color w:val="000000"/>
                <w:lang w:val="sr-Cyrl-CS"/>
              </w:rPr>
              <w:t>квалитету</w:t>
            </w:r>
            <w:r w:rsidR="002A5F29" w:rsidRPr="00CF0891">
              <w:rPr>
                <w:b/>
                <w:bCs/>
                <w:noProof/>
                <w:color w:val="000000"/>
                <w:lang w:val="sr-Cyrl-CS"/>
              </w:rPr>
              <w:t>/</w:t>
            </w:r>
            <w:r w:rsidRPr="00CF0891">
              <w:rPr>
                <w:b/>
                <w:bCs/>
                <w:noProof/>
                <w:color w:val="000000"/>
                <w:lang w:val="sr-Cyrl-CS"/>
              </w:rPr>
              <w:t>атест</w:t>
            </w:r>
          </w:p>
        </w:tc>
        <w:tc>
          <w:tcPr>
            <w:tcW w:w="1479" w:type="dxa"/>
            <w:tcBorders>
              <w:top w:val="nil"/>
              <w:left w:val="nil"/>
              <w:bottom w:val="single" w:sz="4" w:space="0" w:color="auto"/>
              <w:right w:val="single" w:sz="4" w:space="0" w:color="auto"/>
            </w:tcBorders>
            <w:shd w:val="clear" w:color="auto" w:fill="auto"/>
            <w:vAlign w:val="center"/>
            <w:hideMark/>
          </w:tcPr>
          <w:p w:rsidR="002A5F29" w:rsidRPr="00CF0891" w:rsidRDefault="000B4DFA">
            <w:pPr>
              <w:jc w:val="center"/>
              <w:rPr>
                <w:b/>
                <w:bCs/>
                <w:noProof/>
                <w:color w:val="000000"/>
                <w:lang w:val="sr-Cyrl-CS"/>
              </w:rPr>
            </w:pPr>
            <w:r w:rsidRPr="00CF0891">
              <w:rPr>
                <w:b/>
                <w:bCs/>
                <w:noProof/>
                <w:color w:val="000000"/>
                <w:lang w:val="sr-Cyrl-CS"/>
              </w:rPr>
              <w:t>Одобрење</w:t>
            </w:r>
            <w:r w:rsidR="002A5F29" w:rsidRPr="00CF0891">
              <w:rPr>
                <w:b/>
                <w:bCs/>
                <w:noProof/>
                <w:color w:val="000000"/>
                <w:lang w:val="sr-Cyrl-CS"/>
              </w:rPr>
              <w:t xml:space="preserve"> </w:t>
            </w:r>
            <w:r w:rsidRPr="00CF0891">
              <w:rPr>
                <w:b/>
                <w:bCs/>
                <w:noProof/>
                <w:color w:val="000000"/>
                <w:lang w:val="sr-Cyrl-CS"/>
              </w:rPr>
              <w:t>за</w:t>
            </w:r>
            <w:r w:rsidR="002A5F29" w:rsidRPr="00CF0891">
              <w:rPr>
                <w:b/>
                <w:bCs/>
                <w:noProof/>
                <w:color w:val="000000"/>
                <w:lang w:val="sr-Cyrl-CS"/>
              </w:rPr>
              <w:t xml:space="preserve"> </w:t>
            </w:r>
            <w:r w:rsidRPr="00CF0891">
              <w:rPr>
                <w:b/>
                <w:bCs/>
                <w:noProof/>
                <w:color w:val="000000"/>
                <w:lang w:val="sr-Cyrl-CS"/>
              </w:rPr>
              <w:t>употребу</w:t>
            </w:r>
            <w:r w:rsidR="002A5F29" w:rsidRPr="00CF0891">
              <w:rPr>
                <w:b/>
                <w:bCs/>
                <w:noProof/>
                <w:color w:val="000000"/>
                <w:lang w:val="sr-Cyrl-CS"/>
              </w:rPr>
              <w:t xml:space="preserve"> </w:t>
            </w:r>
            <w:r w:rsidRPr="00CF0891">
              <w:rPr>
                <w:b/>
                <w:bCs/>
                <w:noProof/>
                <w:color w:val="000000"/>
                <w:lang w:val="sr-Cyrl-CS"/>
              </w:rPr>
              <w:t>од</w:t>
            </w:r>
            <w:r w:rsidR="002A5F29" w:rsidRPr="00CF0891">
              <w:rPr>
                <w:b/>
                <w:bCs/>
                <w:noProof/>
                <w:color w:val="000000"/>
                <w:lang w:val="sr-Cyrl-CS"/>
              </w:rPr>
              <w:t xml:space="preserve"> </w:t>
            </w:r>
            <w:r w:rsidRPr="00CF0891">
              <w:rPr>
                <w:b/>
                <w:bCs/>
                <w:noProof/>
                <w:color w:val="000000"/>
                <w:lang w:val="sr-Cyrl-CS"/>
              </w:rPr>
              <w:t>надлежне</w:t>
            </w:r>
            <w:r w:rsidR="002A5F29" w:rsidRPr="00CF0891">
              <w:rPr>
                <w:b/>
                <w:bCs/>
                <w:noProof/>
                <w:color w:val="000000"/>
                <w:lang w:val="sr-Cyrl-CS"/>
              </w:rPr>
              <w:t xml:space="preserve"> </w:t>
            </w:r>
            <w:r w:rsidRPr="00CF0891">
              <w:rPr>
                <w:b/>
                <w:bCs/>
                <w:noProof/>
                <w:color w:val="000000"/>
                <w:lang w:val="sr-Cyrl-CS"/>
              </w:rPr>
              <w:t>установе</w:t>
            </w:r>
          </w:p>
        </w:tc>
        <w:tc>
          <w:tcPr>
            <w:tcW w:w="1525" w:type="dxa"/>
            <w:tcBorders>
              <w:top w:val="nil"/>
              <w:left w:val="nil"/>
              <w:bottom w:val="single" w:sz="4" w:space="0" w:color="auto"/>
              <w:right w:val="single" w:sz="4" w:space="0" w:color="auto"/>
            </w:tcBorders>
            <w:shd w:val="clear" w:color="auto" w:fill="auto"/>
            <w:vAlign w:val="center"/>
            <w:hideMark/>
          </w:tcPr>
          <w:p w:rsidR="002A5F29" w:rsidRPr="00CF0891" w:rsidRDefault="000B4DFA">
            <w:pPr>
              <w:jc w:val="center"/>
              <w:rPr>
                <w:b/>
                <w:bCs/>
                <w:noProof/>
                <w:color w:val="000000"/>
                <w:lang w:val="sr-Cyrl-CS"/>
              </w:rPr>
            </w:pPr>
            <w:r w:rsidRPr="00CF0891">
              <w:rPr>
                <w:b/>
                <w:bCs/>
                <w:noProof/>
                <w:color w:val="000000"/>
                <w:lang w:val="sr-Cyrl-CS"/>
              </w:rPr>
              <w:t>Произвођач</w:t>
            </w:r>
          </w:p>
        </w:tc>
        <w:tc>
          <w:tcPr>
            <w:tcW w:w="1108" w:type="dxa"/>
            <w:tcBorders>
              <w:top w:val="nil"/>
              <w:left w:val="nil"/>
              <w:bottom w:val="single" w:sz="4" w:space="0" w:color="auto"/>
              <w:right w:val="single" w:sz="4" w:space="0" w:color="auto"/>
            </w:tcBorders>
            <w:shd w:val="clear" w:color="auto" w:fill="auto"/>
            <w:vAlign w:val="center"/>
            <w:hideMark/>
          </w:tcPr>
          <w:p w:rsidR="002A5F29" w:rsidRPr="00CF0891" w:rsidRDefault="000B4DFA">
            <w:pPr>
              <w:jc w:val="center"/>
              <w:rPr>
                <w:b/>
                <w:bCs/>
                <w:noProof/>
                <w:color w:val="000000"/>
                <w:lang w:val="sr-Cyrl-CS"/>
              </w:rPr>
            </w:pPr>
            <w:r w:rsidRPr="00CF0891">
              <w:rPr>
                <w:b/>
                <w:bCs/>
                <w:noProof/>
                <w:color w:val="000000"/>
                <w:lang w:val="sr-Cyrl-CS"/>
              </w:rPr>
              <w:t>Земља</w:t>
            </w:r>
            <w:r w:rsidR="002A5F29" w:rsidRPr="00CF0891">
              <w:rPr>
                <w:b/>
                <w:bCs/>
                <w:noProof/>
                <w:color w:val="000000"/>
                <w:lang w:val="sr-Cyrl-CS"/>
              </w:rPr>
              <w:t xml:space="preserve"> </w:t>
            </w:r>
            <w:r w:rsidRPr="00CF0891">
              <w:rPr>
                <w:b/>
                <w:bCs/>
                <w:noProof/>
                <w:color w:val="000000"/>
                <w:lang w:val="sr-Cyrl-CS"/>
              </w:rPr>
              <w:t>порекла</w:t>
            </w:r>
          </w:p>
        </w:tc>
      </w:tr>
      <w:tr w:rsidR="002A5F29" w:rsidRPr="00CF0891" w:rsidTr="00F6510D">
        <w:trPr>
          <w:trHeight w:val="362"/>
        </w:trPr>
        <w:tc>
          <w:tcPr>
            <w:tcW w:w="538" w:type="dxa"/>
            <w:tcBorders>
              <w:top w:val="nil"/>
              <w:left w:val="single" w:sz="4" w:space="0" w:color="auto"/>
              <w:bottom w:val="double" w:sz="6" w:space="0" w:color="auto"/>
              <w:right w:val="single" w:sz="4" w:space="0" w:color="auto"/>
            </w:tcBorders>
            <w:shd w:val="clear" w:color="auto" w:fill="auto"/>
            <w:textDirection w:val="tbLrV"/>
            <w:vAlign w:val="bottom"/>
            <w:hideMark/>
          </w:tcPr>
          <w:p w:rsidR="002A5F29" w:rsidRPr="00CF0891" w:rsidRDefault="00CF0891">
            <w:pPr>
              <w:jc w:val="center"/>
              <w:rPr>
                <w:b/>
                <w:bCs/>
                <w:color w:val="000000"/>
                <w:sz w:val="20"/>
                <w:szCs w:val="20"/>
                <w:lang w:val="sr-Cyrl-RS"/>
              </w:rPr>
            </w:pPr>
            <w:r>
              <w:rPr>
                <w:b/>
                <w:bCs/>
                <w:color w:val="000000"/>
                <w:sz w:val="20"/>
                <w:szCs w:val="20"/>
                <w:lang w:val="sr-Cyrl-RS"/>
              </w:rPr>
              <w:t>1</w:t>
            </w:r>
          </w:p>
        </w:tc>
        <w:tc>
          <w:tcPr>
            <w:tcW w:w="3573" w:type="dxa"/>
            <w:tcBorders>
              <w:top w:val="nil"/>
              <w:left w:val="nil"/>
              <w:bottom w:val="double" w:sz="6" w:space="0" w:color="auto"/>
              <w:right w:val="single" w:sz="4" w:space="0" w:color="auto"/>
            </w:tcBorders>
            <w:shd w:val="clear" w:color="auto" w:fill="auto"/>
            <w:vAlign w:val="bottom"/>
            <w:hideMark/>
          </w:tcPr>
          <w:p w:rsidR="002A5F29" w:rsidRPr="00CF0891" w:rsidRDefault="002A5F29">
            <w:pPr>
              <w:jc w:val="center"/>
              <w:rPr>
                <w:b/>
                <w:bCs/>
                <w:color w:val="000000"/>
                <w:sz w:val="20"/>
                <w:szCs w:val="20"/>
              </w:rPr>
            </w:pPr>
            <w:r w:rsidRPr="00CF0891">
              <w:rPr>
                <w:b/>
                <w:bCs/>
                <w:color w:val="000000"/>
                <w:sz w:val="20"/>
                <w:szCs w:val="20"/>
              </w:rPr>
              <w:t>2</w:t>
            </w:r>
          </w:p>
        </w:tc>
        <w:tc>
          <w:tcPr>
            <w:tcW w:w="1238" w:type="dxa"/>
            <w:tcBorders>
              <w:top w:val="nil"/>
              <w:left w:val="nil"/>
              <w:bottom w:val="double" w:sz="6" w:space="0" w:color="auto"/>
              <w:right w:val="single" w:sz="4" w:space="0" w:color="auto"/>
            </w:tcBorders>
            <w:shd w:val="clear" w:color="auto" w:fill="auto"/>
            <w:vAlign w:val="center"/>
            <w:hideMark/>
          </w:tcPr>
          <w:p w:rsidR="002A5F29" w:rsidRPr="00CF0891" w:rsidRDefault="002A5F29">
            <w:pPr>
              <w:jc w:val="center"/>
              <w:rPr>
                <w:b/>
                <w:bCs/>
                <w:color w:val="000000"/>
                <w:sz w:val="20"/>
                <w:szCs w:val="20"/>
              </w:rPr>
            </w:pPr>
            <w:r w:rsidRPr="00CF0891">
              <w:rPr>
                <w:b/>
                <w:bCs/>
                <w:color w:val="000000"/>
                <w:sz w:val="20"/>
                <w:szCs w:val="20"/>
              </w:rPr>
              <w:t>3</w:t>
            </w:r>
          </w:p>
        </w:tc>
        <w:tc>
          <w:tcPr>
            <w:tcW w:w="1315" w:type="dxa"/>
            <w:tcBorders>
              <w:top w:val="nil"/>
              <w:left w:val="nil"/>
              <w:bottom w:val="double" w:sz="6" w:space="0" w:color="auto"/>
              <w:right w:val="single" w:sz="4" w:space="0" w:color="auto"/>
            </w:tcBorders>
            <w:shd w:val="clear" w:color="auto" w:fill="auto"/>
            <w:vAlign w:val="center"/>
            <w:hideMark/>
          </w:tcPr>
          <w:p w:rsidR="002A5F29" w:rsidRPr="00CF0891" w:rsidRDefault="002A5F29">
            <w:pPr>
              <w:jc w:val="center"/>
              <w:rPr>
                <w:b/>
                <w:bCs/>
                <w:color w:val="000000"/>
                <w:sz w:val="20"/>
                <w:szCs w:val="20"/>
              </w:rPr>
            </w:pPr>
            <w:r w:rsidRPr="00CF0891">
              <w:rPr>
                <w:b/>
                <w:bCs/>
                <w:color w:val="000000"/>
                <w:sz w:val="20"/>
                <w:szCs w:val="20"/>
              </w:rPr>
              <w:t>4</w:t>
            </w:r>
          </w:p>
        </w:tc>
        <w:tc>
          <w:tcPr>
            <w:tcW w:w="1373" w:type="dxa"/>
            <w:tcBorders>
              <w:top w:val="nil"/>
              <w:left w:val="nil"/>
              <w:bottom w:val="double" w:sz="6" w:space="0" w:color="auto"/>
              <w:right w:val="single" w:sz="4" w:space="0" w:color="auto"/>
            </w:tcBorders>
            <w:shd w:val="clear" w:color="auto" w:fill="auto"/>
            <w:vAlign w:val="bottom"/>
            <w:hideMark/>
          </w:tcPr>
          <w:p w:rsidR="002A5F29" w:rsidRPr="00CF0891" w:rsidRDefault="002A5F29" w:rsidP="00686455">
            <w:pPr>
              <w:spacing w:line="276" w:lineRule="auto"/>
              <w:jc w:val="center"/>
              <w:rPr>
                <w:b/>
                <w:bCs/>
                <w:color w:val="000000"/>
                <w:sz w:val="20"/>
                <w:szCs w:val="20"/>
              </w:rPr>
            </w:pPr>
            <w:r w:rsidRPr="00CF0891">
              <w:rPr>
                <w:b/>
                <w:bCs/>
                <w:color w:val="000000"/>
                <w:sz w:val="20"/>
                <w:szCs w:val="20"/>
              </w:rPr>
              <w:t>5</w:t>
            </w:r>
          </w:p>
        </w:tc>
        <w:tc>
          <w:tcPr>
            <w:tcW w:w="1688" w:type="dxa"/>
            <w:tcBorders>
              <w:top w:val="nil"/>
              <w:left w:val="nil"/>
              <w:bottom w:val="double" w:sz="6" w:space="0" w:color="auto"/>
              <w:right w:val="single" w:sz="4" w:space="0" w:color="auto"/>
            </w:tcBorders>
            <w:shd w:val="clear" w:color="000000" w:fill="FFFFFF"/>
            <w:vAlign w:val="center"/>
            <w:hideMark/>
          </w:tcPr>
          <w:p w:rsidR="002A5F29" w:rsidRPr="00CF0891" w:rsidRDefault="002A5F29">
            <w:pPr>
              <w:jc w:val="center"/>
              <w:rPr>
                <w:b/>
                <w:bCs/>
                <w:color w:val="000000"/>
                <w:sz w:val="20"/>
                <w:szCs w:val="20"/>
              </w:rPr>
            </w:pPr>
            <w:r w:rsidRPr="00CF0891">
              <w:rPr>
                <w:b/>
                <w:bCs/>
                <w:color w:val="000000"/>
                <w:sz w:val="20"/>
                <w:szCs w:val="20"/>
              </w:rPr>
              <w:t>6 (4x5)</w:t>
            </w:r>
          </w:p>
        </w:tc>
        <w:tc>
          <w:tcPr>
            <w:tcW w:w="1975" w:type="dxa"/>
            <w:tcBorders>
              <w:top w:val="nil"/>
              <w:left w:val="nil"/>
              <w:bottom w:val="double" w:sz="6" w:space="0" w:color="auto"/>
              <w:right w:val="single" w:sz="4" w:space="0" w:color="auto"/>
            </w:tcBorders>
            <w:shd w:val="clear" w:color="000000" w:fill="FFFFFF"/>
            <w:vAlign w:val="center"/>
            <w:hideMark/>
          </w:tcPr>
          <w:p w:rsidR="002A5F29" w:rsidRPr="00CF0891" w:rsidRDefault="002A5F29">
            <w:pPr>
              <w:jc w:val="center"/>
              <w:rPr>
                <w:b/>
                <w:bCs/>
                <w:color w:val="000000"/>
                <w:sz w:val="20"/>
                <w:szCs w:val="20"/>
              </w:rPr>
            </w:pPr>
            <w:r w:rsidRPr="00CF0891">
              <w:rPr>
                <w:b/>
                <w:bCs/>
                <w:color w:val="000000"/>
                <w:sz w:val="20"/>
                <w:szCs w:val="20"/>
              </w:rPr>
              <w:t>7</w:t>
            </w:r>
          </w:p>
        </w:tc>
        <w:tc>
          <w:tcPr>
            <w:tcW w:w="1479" w:type="dxa"/>
            <w:tcBorders>
              <w:top w:val="nil"/>
              <w:left w:val="nil"/>
              <w:bottom w:val="double" w:sz="6" w:space="0" w:color="auto"/>
              <w:right w:val="single" w:sz="4" w:space="0" w:color="auto"/>
            </w:tcBorders>
            <w:shd w:val="clear" w:color="auto" w:fill="auto"/>
            <w:vAlign w:val="center"/>
            <w:hideMark/>
          </w:tcPr>
          <w:p w:rsidR="002A5F29" w:rsidRPr="00CF0891" w:rsidRDefault="002A5F29">
            <w:pPr>
              <w:jc w:val="center"/>
              <w:rPr>
                <w:b/>
                <w:bCs/>
                <w:color w:val="000000"/>
                <w:sz w:val="20"/>
                <w:szCs w:val="20"/>
              </w:rPr>
            </w:pPr>
            <w:r w:rsidRPr="00CF0891">
              <w:rPr>
                <w:b/>
                <w:bCs/>
                <w:color w:val="000000"/>
                <w:sz w:val="20"/>
                <w:szCs w:val="20"/>
              </w:rPr>
              <w:t>8</w:t>
            </w:r>
          </w:p>
        </w:tc>
        <w:tc>
          <w:tcPr>
            <w:tcW w:w="1525" w:type="dxa"/>
            <w:tcBorders>
              <w:top w:val="nil"/>
              <w:left w:val="nil"/>
              <w:bottom w:val="double" w:sz="6" w:space="0" w:color="auto"/>
              <w:right w:val="single" w:sz="4" w:space="0" w:color="auto"/>
            </w:tcBorders>
            <w:shd w:val="clear" w:color="auto" w:fill="auto"/>
            <w:vAlign w:val="bottom"/>
            <w:hideMark/>
          </w:tcPr>
          <w:p w:rsidR="002A5F29" w:rsidRPr="00CF0891" w:rsidRDefault="002A5F29" w:rsidP="00686455">
            <w:pPr>
              <w:spacing w:line="360" w:lineRule="auto"/>
              <w:jc w:val="center"/>
              <w:rPr>
                <w:b/>
                <w:bCs/>
                <w:color w:val="000000"/>
                <w:sz w:val="20"/>
                <w:szCs w:val="20"/>
              </w:rPr>
            </w:pPr>
            <w:r w:rsidRPr="00CF0891">
              <w:rPr>
                <w:b/>
                <w:bCs/>
                <w:color w:val="000000"/>
                <w:sz w:val="20"/>
                <w:szCs w:val="20"/>
              </w:rPr>
              <w:t>9</w:t>
            </w:r>
          </w:p>
        </w:tc>
        <w:tc>
          <w:tcPr>
            <w:tcW w:w="1108" w:type="dxa"/>
            <w:tcBorders>
              <w:top w:val="nil"/>
              <w:left w:val="nil"/>
              <w:bottom w:val="double" w:sz="6" w:space="0" w:color="auto"/>
              <w:right w:val="single" w:sz="4" w:space="0" w:color="auto"/>
            </w:tcBorders>
            <w:shd w:val="clear" w:color="auto" w:fill="auto"/>
            <w:vAlign w:val="bottom"/>
            <w:hideMark/>
          </w:tcPr>
          <w:p w:rsidR="002A5F29" w:rsidRPr="00CF0891" w:rsidRDefault="002A5F29" w:rsidP="00686455">
            <w:pPr>
              <w:spacing w:line="360" w:lineRule="auto"/>
              <w:jc w:val="center"/>
              <w:rPr>
                <w:b/>
                <w:bCs/>
                <w:color w:val="000000"/>
                <w:sz w:val="18"/>
                <w:szCs w:val="18"/>
              </w:rPr>
            </w:pPr>
            <w:r w:rsidRPr="00CF0891">
              <w:rPr>
                <w:b/>
                <w:bCs/>
                <w:color w:val="000000"/>
                <w:sz w:val="18"/>
                <w:szCs w:val="18"/>
              </w:rPr>
              <w:t>10</w:t>
            </w:r>
          </w:p>
        </w:tc>
      </w:tr>
      <w:tr w:rsidR="002A5F29" w:rsidRPr="00CF0891" w:rsidTr="00F6510D">
        <w:trPr>
          <w:trHeight w:val="323"/>
        </w:trPr>
        <w:tc>
          <w:tcPr>
            <w:tcW w:w="538" w:type="dxa"/>
            <w:tcBorders>
              <w:top w:val="nil"/>
              <w:left w:val="single" w:sz="8" w:space="0" w:color="auto"/>
              <w:bottom w:val="nil"/>
              <w:right w:val="single" w:sz="8" w:space="0" w:color="auto"/>
            </w:tcBorders>
            <w:shd w:val="clear" w:color="auto" w:fill="D9D9D9" w:themeFill="background1" w:themeFillShade="D9"/>
            <w:noWrap/>
            <w:vAlign w:val="bottom"/>
            <w:hideMark/>
          </w:tcPr>
          <w:p w:rsidR="002A5F29" w:rsidRPr="00CF0891" w:rsidRDefault="002A5F29">
            <w:pPr>
              <w:jc w:val="center"/>
              <w:rPr>
                <w:b/>
                <w:bCs/>
                <w:color w:val="000000"/>
                <w:sz w:val="18"/>
                <w:szCs w:val="18"/>
              </w:rPr>
            </w:pPr>
            <w:r w:rsidRPr="00CF0891">
              <w:rPr>
                <w:b/>
                <w:bCs/>
                <w:color w:val="000000"/>
                <w:sz w:val="18"/>
                <w:szCs w:val="18"/>
              </w:rPr>
              <w:t>1.</w:t>
            </w:r>
          </w:p>
        </w:tc>
        <w:tc>
          <w:tcPr>
            <w:tcW w:w="3573" w:type="dxa"/>
            <w:tcBorders>
              <w:top w:val="nil"/>
              <w:left w:val="nil"/>
              <w:bottom w:val="single" w:sz="8" w:space="0" w:color="auto"/>
              <w:right w:val="single" w:sz="8" w:space="0" w:color="auto"/>
            </w:tcBorders>
            <w:shd w:val="clear" w:color="auto" w:fill="D9D9D9" w:themeFill="background1" w:themeFillShade="D9"/>
            <w:vAlign w:val="bottom"/>
            <w:hideMark/>
          </w:tcPr>
          <w:p w:rsidR="002A5F29" w:rsidRPr="00CF0891" w:rsidRDefault="00686455">
            <w:pPr>
              <w:rPr>
                <w:b/>
                <w:bCs/>
                <w:color w:val="000000"/>
                <w:sz w:val="20"/>
                <w:szCs w:val="20"/>
              </w:rPr>
            </w:pPr>
            <w:r w:rsidRPr="00CF0891">
              <w:rPr>
                <w:b/>
                <w:bCs/>
                <w:noProof/>
                <w:color w:val="000000"/>
                <w:sz w:val="20"/>
                <w:szCs w:val="20"/>
                <w:lang w:val="sr-Cyrl-CS"/>
              </w:rPr>
              <w:t>ДЕПО</w:t>
            </w:r>
            <w:r w:rsidR="002A5F29" w:rsidRPr="00CF0891">
              <w:rPr>
                <w:b/>
                <w:bCs/>
                <w:noProof/>
                <w:color w:val="000000"/>
                <w:sz w:val="20"/>
                <w:szCs w:val="20"/>
                <w:lang w:val="sr-Cyrl-CS"/>
              </w:rPr>
              <w:t xml:space="preserve"> </w:t>
            </w:r>
            <w:r w:rsidRPr="00CF0891">
              <w:rPr>
                <w:b/>
                <w:bCs/>
                <w:noProof/>
                <w:color w:val="000000"/>
                <w:sz w:val="20"/>
                <w:szCs w:val="20"/>
                <w:lang w:val="sr-Cyrl-CS"/>
              </w:rPr>
              <w:t>АЛЕРГЕНИ</w:t>
            </w:r>
            <w:r w:rsidR="002A5F29" w:rsidRPr="00CF0891">
              <w:rPr>
                <w:b/>
                <w:bCs/>
                <w:noProof/>
                <w:color w:val="000000"/>
                <w:sz w:val="20"/>
                <w:szCs w:val="20"/>
                <w:lang w:val="sr-Cyrl-CS"/>
              </w:rPr>
              <w:t xml:space="preserve"> </w:t>
            </w:r>
            <w:r w:rsidRPr="00CF0891">
              <w:rPr>
                <w:b/>
                <w:bCs/>
                <w:noProof/>
                <w:color w:val="000000"/>
                <w:sz w:val="20"/>
                <w:szCs w:val="20"/>
                <w:lang w:val="sr-Cyrl-CS"/>
              </w:rPr>
              <w:t>полени</w:t>
            </w:r>
            <w:r w:rsidR="002A5F29" w:rsidRPr="00CF0891">
              <w:rPr>
                <w:b/>
                <w:bCs/>
                <w:color w:val="000000"/>
                <w:sz w:val="20"/>
                <w:szCs w:val="20"/>
                <w:lang w:val="sr-Cyrl-CS"/>
              </w:rPr>
              <w:t xml:space="preserve"> </w:t>
            </w:r>
            <w:r w:rsidR="002A5F29" w:rsidRPr="00CF0891">
              <w:rPr>
                <w:b/>
                <w:bCs/>
                <w:color w:val="000000"/>
                <w:sz w:val="20"/>
                <w:szCs w:val="20"/>
              </w:rPr>
              <w:t>5 ml</w:t>
            </w:r>
          </w:p>
        </w:tc>
        <w:tc>
          <w:tcPr>
            <w:tcW w:w="1238" w:type="dxa"/>
            <w:tcBorders>
              <w:top w:val="nil"/>
              <w:left w:val="nil"/>
              <w:bottom w:val="nil"/>
              <w:right w:val="single" w:sz="8" w:space="0" w:color="auto"/>
            </w:tcBorders>
            <w:shd w:val="clear" w:color="auto" w:fill="D9D9D9" w:themeFill="background1" w:themeFillShade="D9"/>
            <w:noWrap/>
            <w:vAlign w:val="bottom"/>
            <w:hideMark/>
          </w:tcPr>
          <w:p w:rsidR="002A5F29" w:rsidRPr="00CF0891" w:rsidRDefault="00686605">
            <w:pPr>
              <w:jc w:val="center"/>
              <w:rPr>
                <w:b/>
                <w:bCs/>
                <w:color w:val="000000"/>
                <w:sz w:val="18"/>
                <w:szCs w:val="18"/>
              </w:rPr>
            </w:pPr>
            <w:r w:rsidRPr="00CF0891">
              <w:rPr>
                <w:b/>
                <w:bCs/>
                <w:noProof/>
                <w:color w:val="000000"/>
                <w:sz w:val="18"/>
                <w:szCs w:val="18"/>
                <w:lang w:val="sr-Cyrl-CS"/>
              </w:rPr>
              <w:t>ко</w:t>
            </w:r>
            <w:r w:rsidRPr="00CF0891">
              <w:rPr>
                <w:b/>
                <w:bCs/>
                <w:color w:val="000000"/>
                <w:sz w:val="18"/>
                <w:szCs w:val="18"/>
                <w:lang w:val="sr-Cyrl-CS"/>
              </w:rPr>
              <w:t>м</w:t>
            </w:r>
          </w:p>
        </w:tc>
        <w:tc>
          <w:tcPr>
            <w:tcW w:w="1315" w:type="dxa"/>
            <w:tcBorders>
              <w:top w:val="nil"/>
              <w:left w:val="nil"/>
              <w:bottom w:val="nil"/>
              <w:right w:val="single" w:sz="8" w:space="0" w:color="auto"/>
            </w:tcBorders>
            <w:shd w:val="clear" w:color="auto" w:fill="D9D9D9" w:themeFill="background1" w:themeFillShade="D9"/>
            <w:noWrap/>
            <w:vAlign w:val="bottom"/>
            <w:hideMark/>
          </w:tcPr>
          <w:p w:rsidR="002A5F29" w:rsidRPr="00CF0891" w:rsidRDefault="002A5F29">
            <w:pPr>
              <w:jc w:val="center"/>
              <w:rPr>
                <w:b/>
                <w:bCs/>
                <w:color w:val="000000"/>
                <w:sz w:val="22"/>
                <w:szCs w:val="22"/>
              </w:rPr>
            </w:pPr>
            <w:r w:rsidRPr="00CF0891">
              <w:rPr>
                <w:b/>
                <w:bCs/>
                <w:color w:val="000000"/>
                <w:sz w:val="22"/>
                <w:szCs w:val="22"/>
              </w:rPr>
              <w:t>42</w:t>
            </w:r>
          </w:p>
        </w:tc>
        <w:tc>
          <w:tcPr>
            <w:tcW w:w="1373" w:type="dxa"/>
            <w:tcBorders>
              <w:top w:val="nil"/>
              <w:left w:val="nil"/>
              <w:bottom w:val="nil"/>
              <w:right w:val="single" w:sz="8" w:space="0" w:color="auto"/>
            </w:tcBorders>
            <w:shd w:val="clear" w:color="auto" w:fill="D9D9D9" w:themeFill="background1" w:themeFillShade="D9"/>
            <w:noWrap/>
            <w:vAlign w:val="bottom"/>
          </w:tcPr>
          <w:p w:rsidR="002A5F29" w:rsidRPr="00CF0891" w:rsidRDefault="002A5F29">
            <w:pPr>
              <w:jc w:val="center"/>
              <w:rPr>
                <w:b/>
                <w:bCs/>
                <w:color w:val="000000"/>
                <w:sz w:val="20"/>
                <w:szCs w:val="20"/>
              </w:rPr>
            </w:pPr>
          </w:p>
        </w:tc>
        <w:tc>
          <w:tcPr>
            <w:tcW w:w="1688" w:type="dxa"/>
            <w:tcBorders>
              <w:top w:val="nil"/>
              <w:left w:val="nil"/>
              <w:bottom w:val="nil"/>
              <w:right w:val="single" w:sz="8" w:space="0" w:color="auto"/>
            </w:tcBorders>
            <w:shd w:val="clear" w:color="auto" w:fill="D9D9D9" w:themeFill="background1" w:themeFillShade="D9"/>
            <w:noWrap/>
            <w:vAlign w:val="center"/>
          </w:tcPr>
          <w:p w:rsidR="002A5F29" w:rsidRPr="00CF0891" w:rsidRDefault="002A5F29">
            <w:pPr>
              <w:jc w:val="right"/>
              <w:rPr>
                <w:b/>
                <w:bCs/>
                <w:color w:val="000000"/>
                <w:sz w:val="20"/>
                <w:szCs w:val="20"/>
              </w:rPr>
            </w:pPr>
          </w:p>
        </w:tc>
        <w:tc>
          <w:tcPr>
            <w:tcW w:w="1975" w:type="dxa"/>
            <w:tcBorders>
              <w:top w:val="nil"/>
              <w:left w:val="nil"/>
              <w:bottom w:val="nil"/>
              <w:right w:val="single" w:sz="8" w:space="0" w:color="auto"/>
            </w:tcBorders>
            <w:shd w:val="clear" w:color="auto" w:fill="D9D9D9" w:themeFill="background1" w:themeFillShade="D9"/>
            <w:noWrap/>
            <w:vAlign w:val="bottom"/>
            <w:hideMark/>
          </w:tcPr>
          <w:p w:rsidR="002A5F29" w:rsidRPr="00CF0891" w:rsidRDefault="002A5F29">
            <w:pPr>
              <w:rPr>
                <w:color w:val="000000"/>
                <w:sz w:val="20"/>
                <w:szCs w:val="20"/>
              </w:rPr>
            </w:pPr>
            <w:r w:rsidRPr="00CF0891">
              <w:rPr>
                <w:color w:val="000000"/>
                <w:sz w:val="20"/>
                <w:szCs w:val="20"/>
              </w:rPr>
              <w:t> </w:t>
            </w:r>
          </w:p>
        </w:tc>
        <w:tc>
          <w:tcPr>
            <w:tcW w:w="1479" w:type="dxa"/>
            <w:tcBorders>
              <w:top w:val="nil"/>
              <w:left w:val="nil"/>
              <w:bottom w:val="nil"/>
              <w:right w:val="single" w:sz="8" w:space="0" w:color="auto"/>
            </w:tcBorders>
            <w:shd w:val="clear" w:color="auto" w:fill="D9D9D9" w:themeFill="background1" w:themeFillShade="D9"/>
            <w:noWrap/>
            <w:vAlign w:val="bottom"/>
            <w:hideMark/>
          </w:tcPr>
          <w:p w:rsidR="002A5F29" w:rsidRPr="00CF0891" w:rsidRDefault="002A5F29">
            <w:pPr>
              <w:jc w:val="center"/>
              <w:rPr>
                <w:b/>
                <w:bCs/>
                <w:color w:val="000000"/>
                <w:sz w:val="18"/>
                <w:szCs w:val="18"/>
              </w:rPr>
            </w:pPr>
            <w:r w:rsidRPr="00CF0891">
              <w:rPr>
                <w:b/>
                <w:bCs/>
                <w:color w:val="000000"/>
                <w:sz w:val="18"/>
                <w:szCs w:val="18"/>
              </w:rPr>
              <w:t> </w:t>
            </w:r>
          </w:p>
        </w:tc>
        <w:tc>
          <w:tcPr>
            <w:tcW w:w="1525" w:type="dxa"/>
            <w:tcBorders>
              <w:top w:val="nil"/>
              <w:left w:val="nil"/>
              <w:bottom w:val="nil"/>
              <w:right w:val="single" w:sz="8" w:space="0" w:color="auto"/>
            </w:tcBorders>
            <w:shd w:val="clear" w:color="auto" w:fill="D9D9D9" w:themeFill="background1" w:themeFillShade="D9"/>
            <w:noWrap/>
            <w:vAlign w:val="bottom"/>
            <w:hideMark/>
          </w:tcPr>
          <w:p w:rsidR="002A5F29" w:rsidRPr="00CF0891" w:rsidRDefault="002A5F29">
            <w:pPr>
              <w:jc w:val="center"/>
              <w:rPr>
                <w:b/>
                <w:bCs/>
                <w:color w:val="000000"/>
                <w:sz w:val="18"/>
                <w:szCs w:val="18"/>
              </w:rPr>
            </w:pPr>
            <w:r w:rsidRPr="00CF0891">
              <w:rPr>
                <w:b/>
                <w:bCs/>
                <w:color w:val="000000"/>
                <w:sz w:val="18"/>
                <w:szCs w:val="18"/>
              </w:rPr>
              <w:t> </w:t>
            </w:r>
          </w:p>
        </w:tc>
        <w:tc>
          <w:tcPr>
            <w:tcW w:w="1108" w:type="dxa"/>
            <w:tcBorders>
              <w:top w:val="nil"/>
              <w:left w:val="nil"/>
              <w:bottom w:val="nil"/>
              <w:right w:val="single" w:sz="8" w:space="0" w:color="auto"/>
            </w:tcBorders>
            <w:shd w:val="clear" w:color="auto" w:fill="auto"/>
            <w:noWrap/>
            <w:vAlign w:val="bottom"/>
            <w:hideMark/>
          </w:tcPr>
          <w:p w:rsidR="002A5F29" w:rsidRPr="00CF0891" w:rsidRDefault="002A5F29">
            <w:pPr>
              <w:jc w:val="center"/>
              <w:rPr>
                <w:b/>
                <w:bCs/>
                <w:color w:val="000000"/>
                <w:sz w:val="18"/>
                <w:szCs w:val="18"/>
              </w:rPr>
            </w:pPr>
            <w:r w:rsidRPr="00CF0891">
              <w:rPr>
                <w:b/>
                <w:bCs/>
                <w:color w:val="000000"/>
                <w:sz w:val="18"/>
                <w:szCs w:val="18"/>
              </w:rPr>
              <w:t> </w:t>
            </w:r>
          </w:p>
        </w:tc>
      </w:tr>
      <w:tr w:rsidR="002A5F29" w:rsidRPr="00CF0891" w:rsidTr="00F6510D">
        <w:trPr>
          <w:trHeight w:val="307"/>
        </w:trPr>
        <w:tc>
          <w:tcPr>
            <w:tcW w:w="538" w:type="dxa"/>
            <w:vMerge w:val="restart"/>
            <w:tcBorders>
              <w:top w:val="single" w:sz="4" w:space="0" w:color="auto"/>
              <w:left w:val="single" w:sz="4" w:space="0" w:color="auto"/>
              <w:bottom w:val="double" w:sz="6" w:space="0" w:color="000000"/>
              <w:right w:val="single" w:sz="4" w:space="0" w:color="auto"/>
            </w:tcBorders>
            <w:shd w:val="clear" w:color="auto" w:fill="auto"/>
            <w:noWrap/>
            <w:vAlign w:val="bottom"/>
            <w:hideMark/>
          </w:tcPr>
          <w:p w:rsidR="002A5F29" w:rsidRPr="00CF0891" w:rsidRDefault="002A5F29">
            <w:pPr>
              <w:jc w:val="center"/>
              <w:rPr>
                <w:b/>
                <w:bCs/>
                <w:color w:val="000000"/>
                <w:sz w:val="18"/>
                <w:szCs w:val="18"/>
              </w:rPr>
            </w:pPr>
            <w:r w:rsidRPr="00CF0891">
              <w:rPr>
                <w:b/>
                <w:bCs/>
                <w:color w:val="000000"/>
                <w:sz w:val="18"/>
                <w:szCs w:val="18"/>
              </w:rPr>
              <w:t> </w:t>
            </w: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686455">
            <w:pPr>
              <w:rPr>
                <w:b/>
                <w:bCs/>
                <w:color w:val="000000"/>
              </w:rPr>
            </w:pPr>
            <w:r w:rsidRPr="00CF0891">
              <w:rPr>
                <w:b/>
                <w:bCs/>
                <w:noProof/>
                <w:color w:val="000000"/>
                <w:lang w:val="sr-Cyrl-CS"/>
              </w:rPr>
              <w:t>Полен</w:t>
            </w:r>
            <w:r w:rsidR="002A5F29" w:rsidRPr="00CF0891">
              <w:rPr>
                <w:b/>
                <w:bCs/>
                <w:noProof/>
                <w:color w:val="000000"/>
                <w:lang w:val="sr-Cyrl-CS"/>
              </w:rPr>
              <w:t xml:space="preserve"> </w:t>
            </w:r>
            <w:r w:rsidRPr="00CF0891">
              <w:rPr>
                <w:b/>
                <w:bCs/>
                <w:noProof/>
                <w:color w:val="000000"/>
                <w:lang w:val="sr-Cyrl-CS"/>
              </w:rPr>
              <w:t>стабла</w:t>
            </w:r>
            <w:r w:rsidR="002A5F29" w:rsidRPr="00CF0891">
              <w:rPr>
                <w:b/>
                <w:bCs/>
                <w:color w:val="000000"/>
                <w:lang w:val="sr-Cyrl-CS"/>
              </w:rPr>
              <w:t xml:space="preserve"> </w:t>
            </w:r>
            <w:r w:rsidR="002A5F29" w:rsidRPr="00CF0891">
              <w:rPr>
                <w:b/>
                <w:bCs/>
                <w:color w:val="000000"/>
              </w:rPr>
              <w:t>5ml</w:t>
            </w:r>
          </w:p>
        </w:tc>
        <w:tc>
          <w:tcPr>
            <w:tcW w:w="11701" w:type="dxa"/>
            <w:gridSpan w:val="8"/>
            <w:vMerge w:val="restart"/>
            <w:tcBorders>
              <w:top w:val="single" w:sz="4" w:space="0" w:color="auto"/>
              <w:left w:val="single" w:sz="4" w:space="0" w:color="auto"/>
              <w:bottom w:val="double" w:sz="6" w:space="0" w:color="000000"/>
              <w:right w:val="single" w:sz="4" w:space="0" w:color="000000"/>
            </w:tcBorders>
            <w:shd w:val="clear" w:color="auto" w:fill="auto"/>
            <w:noWrap/>
            <w:vAlign w:val="bottom"/>
            <w:hideMark/>
          </w:tcPr>
          <w:p w:rsidR="002A5F29" w:rsidRPr="00CF0891" w:rsidRDefault="002A5F29">
            <w:pPr>
              <w:rPr>
                <w:color w:val="000000"/>
                <w:sz w:val="18"/>
                <w:szCs w:val="18"/>
              </w:rPr>
            </w:pPr>
            <w:r w:rsidRPr="00CF0891">
              <w:rPr>
                <w:color w:val="000000"/>
                <w:sz w:val="18"/>
                <w:szCs w:val="18"/>
              </w:rPr>
              <w:t> </w:t>
            </w:r>
          </w:p>
        </w:tc>
      </w:tr>
      <w:tr w:rsidR="002A5F29" w:rsidRPr="00CF0891" w:rsidTr="00F6510D">
        <w:trPr>
          <w:trHeight w:val="291"/>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 </w:t>
            </w:r>
            <w:r w:rsidR="00686455" w:rsidRPr="00CF0891">
              <w:rPr>
                <w:i/>
                <w:noProof/>
                <w:color w:val="000000"/>
                <w:lang w:val="sr-Cyrl-CS"/>
              </w:rPr>
              <w:t>концентрациј</w:t>
            </w:r>
            <w:r w:rsidR="00686455" w:rsidRPr="00CF0891">
              <w:rPr>
                <w:i/>
                <w:color w:val="000000"/>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339"/>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single" w:sz="8"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II </w:t>
            </w:r>
            <w:r w:rsidR="00686455" w:rsidRPr="00CF0891">
              <w:rPr>
                <w:i/>
                <w:noProof/>
                <w:color w:val="000000"/>
                <w:lang w:val="sr-Cyrl-CS"/>
              </w:rPr>
              <w:t>концентрациј</w:t>
            </w:r>
            <w:r w:rsidR="00686455" w:rsidRPr="00CF0891">
              <w:rPr>
                <w:i/>
                <w:color w:val="000000"/>
                <w:lang w:val="sr-Cyrl-CS"/>
              </w:rPr>
              <w:t>а</w:t>
            </w:r>
          </w:p>
        </w:tc>
        <w:tc>
          <w:tcPr>
            <w:tcW w:w="11701" w:type="dxa"/>
            <w:gridSpan w:val="8"/>
            <w:vMerge/>
            <w:tcBorders>
              <w:top w:val="nil"/>
              <w:left w:val="nil"/>
              <w:bottom w:val="single" w:sz="8"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323"/>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686455">
            <w:pPr>
              <w:rPr>
                <w:b/>
                <w:bCs/>
                <w:color w:val="000000"/>
              </w:rPr>
            </w:pPr>
            <w:r w:rsidRPr="00CF0891">
              <w:rPr>
                <w:b/>
                <w:bCs/>
                <w:noProof/>
                <w:color w:val="000000"/>
                <w:lang w:val="sr-Cyrl-CS"/>
              </w:rPr>
              <w:t>Полен</w:t>
            </w:r>
            <w:r w:rsidR="002A5F29" w:rsidRPr="00CF0891">
              <w:rPr>
                <w:b/>
                <w:bCs/>
                <w:noProof/>
                <w:color w:val="000000"/>
                <w:lang w:val="sr-Cyrl-CS"/>
              </w:rPr>
              <w:t xml:space="preserve"> </w:t>
            </w:r>
            <w:r w:rsidRPr="00CF0891">
              <w:rPr>
                <w:b/>
                <w:bCs/>
                <w:noProof/>
                <w:color w:val="000000"/>
                <w:lang w:val="sr-Cyrl-CS"/>
              </w:rPr>
              <w:t>корова</w:t>
            </w:r>
            <w:r w:rsidR="002A5F29" w:rsidRPr="00CF0891">
              <w:rPr>
                <w:b/>
                <w:bCs/>
                <w:color w:val="000000"/>
                <w:lang w:val="sr-Cyrl-CS"/>
              </w:rPr>
              <w:t xml:space="preserve"> </w:t>
            </w:r>
            <w:r w:rsidR="002A5F29" w:rsidRPr="00CF0891">
              <w:rPr>
                <w:b/>
                <w:bCs/>
                <w:color w:val="000000"/>
              </w:rPr>
              <w:t>5ml</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323"/>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 </w:t>
            </w:r>
            <w:r w:rsidR="00686455" w:rsidRPr="00CF0891">
              <w:rPr>
                <w:i/>
                <w:noProof/>
                <w:color w:val="000000"/>
                <w:lang w:val="sr-Cyrl-CS"/>
              </w:rPr>
              <w:t>концентрациј</w:t>
            </w:r>
            <w:r w:rsidR="00686455" w:rsidRPr="00CF0891">
              <w:rPr>
                <w:i/>
                <w:color w:val="000000"/>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274"/>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single" w:sz="8"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II </w:t>
            </w:r>
            <w:r w:rsidR="00686455" w:rsidRPr="00CF0891">
              <w:rPr>
                <w:i/>
                <w:noProof/>
                <w:color w:val="000000"/>
                <w:lang w:val="sr-Cyrl-CS"/>
              </w:rPr>
              <w:t>концентрациј</w:t>
            </w:r>
            <w:r w:rsidR="00686455" w:rsidRPr="00CF0891">
              <w:rPr>
                <w:i/>
                <w:color w:val="000000"/>
                <w:lang w:val="sr-Cyrl-CS"/>
              </w:rPr>
              <w:t>а</w:t>
            </w:r>
          </w:p>
        </w:tc>
        <w:tc>
          <w:tcPr>
            <w:tcW w:w="11701" w:type="dxa"/>
            <w:gridSpan w:val="8"/>
            <w:vMerge/>
            <w:tcBorders>
              <w:top w:val="nil"/>
              <w:left w:val="nil"/>
              <w:bottom w:val="single" w:sz="8"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323"/>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686455">
            <w:pPr>
              <w:rPr>
                <w:b/>
                <w:bCs/>
                <w:color w:val="000000"/>
              </w:rPr>
            </w:pPr>
            <w:r w:rsidRPr="00CF0891">
              <w:rPr>
                <w:b/>
                <w:bCs/>
                <w:noProof/>
                <w:color w:val="000000"/>
                <w:lang w:val="sr-Cyrl-CS"/>
              </w:rPr>
              <w:t>Полен</w:t>
            </w:r>
            <w:r w:rsidR="002A5F29" w:rsidRPr="00CF0891">
              <w:rPr>
                <w:b/>
                <w:bCs/>
                <w:noProof/>
                <w:color w:val="000000"/>
                <w:lang w:val="sr-Cyrl-CS"/>
              </w:rPr>
              <w:t xml:space="preserve"> </w:t>
            </w:r>
            <w:r w:rsidRPr="00CF0891">
              <w:rPr>
                <w:b/>
                <w:bCs/>
                <w:noProof/>
                <w:color w:val="000000"/>
                <w:lang w:val="sr-Cyrl-CS"/>
              </w:rPr>
              <w:t>траве</w:t>
            </w:r>
            <w:r w:rsidR="002A5F29" w:rsidRPr="00CF0891">
              <w:rPr>
                <w:b/>
                <w:bCs/>
                <w:color w:val="000000"/>
                <w:lang w:val="sr-Cyrl-CS"/>
              </w:rPr>
              <w:t xml:space="preserve"> </w:t>
            </w:r>
            <w:r w:rsidR="002A5F29" w:rsidRPr="00CF0891">
              <w:rPr>
                <w:b/>
                <w:bCs/>
                <w:color w:val="000000"/>
              </w:rPr>
              <w:t>5ml</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323"/>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 </w:t>
            </w:r>
            <w:r w:rsidR="00686455" w:rsidRPr="00CF0891">
              <w:rPr>
                <w:i/>
                <w:noProof/>
                <w:color w:val="000000"/>
                <w:lang w:val="sr-Cyrl-CS"/>
              </w:rPr>
              <w:t>концентрациј</w:t>
            </w:r>
            <w:r w:rsidR="00686455" w:rsidRPr="00CF0891">
              <w:rPr>
                <w:i/>
                <w:color w:val="000000"/>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258"/>
        </w:trPr>
        <w:tc>
          <w:tcPr>
            <w:tcW w:w="538" w:type="dxa"/>
            <w:vMerge/>
            <w:tcBorders>
              <w:top w:val="single" w:sz="4" w:space="0" w:color="auto"/>
              <w:left w:val="single" w:sz="4" w:space="0" w:color="auto"/>
              <w:bottom w:val="double" w:sz="6" w:space="0" w:color="000000"/>
              <w:right w:val="single" w:sz="4" w:space="0" w:color="auto"/>
            </w:tcBorders>
            <w:vAlign w:val="center"/>
            <w:hideMark/>
          </w:tcPr>
          <w:p w:rsidR="002A5F29" w:rsidRPr="00CF0891" w:rsidRDefault="002A5F29">
            <w:pPr>
              <w:rPr>
                <w:b/>
                <w:bCs/>
                <w:color w:val="000000"/>
                <w:sz w:val="18"/>
                <w:szCs w:val="18"/>
              </w:rPr>
            </w:pPr>
          </w:p>
        </w:tc>
        <w:tc>
          <w:tcPr>
            <w:tcW w:w="3573" w:type="dxa"/>
            <w:tcBorders>
              <w:top w:val="nil"/>
              <w:left w:val="nil"/>
              <w:bottom w:val="double" w:sz="6"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II </w:t>
            </w:r>
            <w:r w:rsidR="00686455" w:rsidRPr="00CF0891">
              <w:rPr>
                <w:i/>
                <w:noProof/>
                <w:color w:val="000000"/>
                <w:lang w:val="sr-Cyrl-CS"/>
              </w:rPr>
              <w:t>концентрациј</w:t>
            </w:r>
            <w:r w:rsidR="00686455" w:rsidRPr="00CF0891">
              <w:rPr>
                <w:i/>
                <w:color w:val="000000"/>
                <w:lang w:val="sr-Cyrl-CS"/>
              </w:rPr>
              <w:t>а</w:t>
            </w:r>
          </w:p>
        </w:tc>
        <w:tc>
          <w:tcPr>
            <w:tcW w:w="11701" w:type="dxa"/>
            <w:gridSpan w:val="8"/>
            <w:vMerge/>
            <w:tcBorders>
              <w:top w:val="nil"/>
              <w:left w:val="nil"/>
              <w:bottom w:val="double" w:sz="6" w:space="0" w:color="auto"/>
              <w:right w:val="single" w:sz="4" w:space="0" w:color="auto"/>
            </w:tcBorders>
            <w:vAlign w:val="center"/>
            <w:hideMark/>
          </w:tcPr>
          <w:p w:rsidR="002A5F29" w:rsidRPr="00CF0891" w:rsidRDefault="002A5F29">
            <w:pPr>
              <w:rPr>
                <w:color w:val="000000"/>
                <w:sz w:val="18"/>
                <w:szCs w:val="18"/>
              </w:rPr>
            </w:pPr>
          </w:p>
        </w:tc>
      </w:tr>
      <w:tr w:rsidR="002A5F29" w:rsidRPr="00CF0891" w:rsidTr="00F6510D">
        <w:trPr>
          <w:trHeight w:val="323"/>
        </w:trPr>
        <w:tc>
          <w:tcPr>
            <w:tcW w:w="5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A5F29" w:rsidRPr="00CF0891" w:rsidRDefault="002A5F29">
            <w:pPr>
              <w:jc w:val="center"/>
              <w:rPr>
                <w:b/>
                <w:bCs/>
                <w:color w:val="000000"/>
                <w:sz w:val="22"/>
                <w:szCs w:val="22"/>
              </w:rPr>
            </w:pPr>
            <w:r w:rsidRPr="00CF0891">
              <w:rPr>
                <w:b/>
                <w:bCs/>
                <w:color w:val="000000"/>
                <w:sz w:val="22"/>
                <w:szCs w:val="22"/>
              </w:rPr>
              <w:t>2.</w:t>
            </w:r>
          </w:p>
        </w:tc>
        <w:tc>
          <w:tcPr>
            <w:tcW w:w="3573" w:type="dxa"/>
            <w:tcBorders>
              <w:top w:val="nil"/>
              <w:left w:val="single" w:sz="8" w:space="0" w:color="auto"/>
              <w:bottom w:val="single" w:sz="8" w:space="0" w:color="auto"/>
              <w:right w:val="nil"/>
            </w:tcBorders>
            <w:shd w:val="clear" w:color="auto" w:fill="D9D9D9" w:themeFill="background1" w:themeFillShade="D9"/>
            <w:vAlign w:val="bottom"/>
            <w:hideMark/>
          </w:tcPr>
          <w:p w:rsidR="002A5F29" w:rsidRPr="00CF0891" w:rsidRDefault="00686455">
            <w:pPr>
              <w:rPr>
                <w:b/>
                <w:bCs/>
                <w:color w:val="000000"/>
                <w:sz w:val="20"/>
                <w:szCs w:val="20"/>
              </w:rPr>
            </w:pPr>
            <w:r w:rsidRPr="00CF0891">
              <w:rPr>
                <w:b/>
                <w:bCs/>
                <w:noProof/>
                <w:color w:val="000000"/>
                <w:sz w:val="20"/>
                <w:szCs w:val="20"/>
                <w:lang w:val="sr-Cyrl-CS"/>
              </w:rPr>
              <w:t>ДЕПО</w:t>
            </w:r>
            <w:r w:rsidR="002A5F29" w:rsidRPr="00CF0891">
              <w:rPr>
                <w:b/>
                <w:bCs/>
                <w:noProof/>
                <w:color w:val="000000"/>
                <w:sz w:val="20"/>
                <w:szCs w:val="20"/>
                <w:lang w:val="sr-Cyrl-CS"/>
              </w:rPr>
              <w:t xml:space="preserve"> </w:t>
            </w:r>
            <w:r w:rsidRPr="00CF0891">
              <w:rPr>
                <w:b/>
                <w:bCs/>
                <w:noProof/>
                <w:color w:val="000000"/>
                <w:sz w:val="20"/>
                <w:szCs w:val="20"/>
                <w:lang w:val="sr-Cyrl-CS"/>
              </w:rPr>
              <w:t>АЛЕРГЕНИ</w:t>
            </w:r>
            <w:r w:rsidR="002A5F29" w:rsidRPr="00CF0891">
              <w:rPr>
                <w:b/>
                <w:bCs/>
                <w:noProof/>
                <w:color w:val="000000"/>
                <w:sz w:val="20"/>
                <w:szCs w:val="20"/>
                <w:lang w:val="sr-Cyrl-CS"/>
              </w:rPr>
              <w:t xml:space="preserve"> </w:t>
            </w:r>
            <w:r w:rsidRPr="00CF0891">
              <w:rPr>
                <w:b/>
                <w:bCs/>
                <w:noProof/>
                <w:color w:val="000000"/>
                <w:sz w:val="20"/>
                <w:szCs w:val="20"/>
                <w:lang w:val="sr-Cyrl-CS"/>
              </w:rPr>
              <w:t>полени</w:t>
            </w:r>
            <w:r w:rsidR="002A5F29" w:rsidRPr="00CF0891">
              <w:rPr>
                <w:b/>
                <w:bCs/>
                <w:color w:val="000000"/>
                <w:sz w:val="20"/>
                <w:szCs w:val="20"/>
                <w:lang w:val="sr-Cyrl-CS"/>
              </w:rPr>
              <w:t xml:space="preserve"> </w:t>
            </w:r>
            <w:r w:rsidR="002A5F29" w:rsidRPr="00CF0891">
              <w:rPr>
                <w:b/>
                <w:bCs/>
                <w:color w:val="000000"/>
                <w:sz w:val="20"/>
                <w:szCs w:val="20"/>
              </w:rPr>
              <w:t>10 ml</w:t>
            </w:r>
          </w:p>
        </w:tc>
        <w:tc>
          <w:tcPr>
            <w:tcW w:w="123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A5F29" w:rsidRPr="00CF0891" w:rsidRDefault="00686605">
            <w:pPr>
              <w:jc w:val="center"/>
              <w:rPr>
                <w:b/>
                <w:bCs/>
                <w:color w:val="000000"/>
                <w:sz w:val="18"/>
                <w:szCs w:val="18"/>
              </w:rPr>
            </w:pPr>
            <w:r w:rsidRPr="00CF0891">
              <w:rPr>
                <w:b/>
                <w:bCs/>
                <w:noProof/>
                <w:color w:val="000000"/>
                <w:sz w:val="18"/>
                <w:szCs w:val="18"/>
                <w:lang w:val="sr-Cyrl-CS"/>
              </w:rPr>
              <w:t>ко</w:t>
            </w:r>
            <w:r w:rsidRPr="00CF0891">
              <w:rPr>
                <w:b/>
                <w:bCs/>
                <w:color w:val="000000"/>
                <w:sz w:val="18"/>
                <w:szCs w:val="18"/>
                <w:lang w:val="sr-Cyrl-CS"/>
              </w:rPr>
              <w:t>м</w:t>
            </w:r>
          </w:p>
        </w:tc>
        <w:tc>
          <w:tcPr>
            <w:tcW w:w="1315" w:type="dxa"/>
            <w:tcBorders>
              <w:top w:val="nil"/>
              <w:left w:val="nil"/>
              <w:bottom w:val="single" w:sz="4" w:space="0" w:color="auto"/>
              <w:right w:val="single" w:sz="4" w:space="0" w:color="auto"/>
            </w:tcBorders>
            <w:shd w:val="clear" w:color="auto" w:fill="D9D9D9" w:themeFill="background1" w:themeFillShade="D9"/>
            <w:noWrap/>
            <w:vAlign w:val="bottom"/>
            <w:hideMark/>
          </w:tcPr>
          <w:p w:rsidR="002A5F29" w:rsidRPr="00CF0891" w:rsidRDefault="002A5F29">
            <w:pPr>
              <w:jc w:val="center"/>
              <w:rPr>
                <w:b/>
                <w:bCs/>
                <w:color w:val="000000"/>
                <w:sz w:val="22"/>
                <w:szCs w:val="22"/>
              </w:rPr>
            </w:pPr>
            <w:r w:rsidRPr="00CF0891">
              <w:rPr>
                <w:b/>
                <w:bCs/>
                <w:color w:val="000000"/>
                <w:sz w:val="22"/>
                <w:szCs w:val="22"/>
              </w:rPr>
              <w:t>17</w:t>
            </w:r>
          </w:p>
        </w:tc>
        <w:tc>
          <w:tcPr>
            <w:tcW w:w="1373" w:type="dxa"/>
            <w:tcBorders>
              <w:top w:val="nil"/>
              <w:left w:val="nil"/>
              <w:bottom w:val="single" w:sz="4"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0"/>
                <w:szCs w:val="20"/>
              </w:rPr>
            </w:pPr>
          </w:p>
        </w:tc>
        <w:tc>
          <w:tcPr>
            <w:tcW w:w="1688" w:type="dxa"/>
            <w:tcBorders>
              <w:top w:val="nil"/>
              <w:left w:val="nil"/>
              <w:bottom w:val="single" w:sz="4"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0"/>
                <w:szCs w:val="20"/>
              </w:rPr>
            </w:pPr>
          </w:p>
        </w:tc>
        <w:tc>
          <w:tcPr>
            <w:tcW w:w="1975" w:type="dxa"/>
            <w:tcBorders>
              <w:top w:val="nil"/>
              <w:left w:val="nil"/>
              <w:bottom w:val="single" w:sz="4"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479" w:type="dxa"/>
            <w:tcBorders>
              <w:top w:val="nil"/>
              <w:left w:val="nil"/>
              <w:bottom w:val="single" w:sz="4"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525" w:type="dxa"/>
            <w:tcBorders>
              <w:top w:val="nil"/>
              <w:left w:val="nil"/>
              <w:bottom w:val="single" w:sz="4"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323"/>
        </w:trPr>
        <w:tc>
          <w:tcPr>
            <w:tcW w:w="538" w:type="dxa"/>
            <w:vMerge w:val="restart"/>
            <w:tcBorders>
              <w:top w:val="nil"/>
              <w:left w:val="single" w:sz="4" w:space="0" w:color="auto"/>
              <w:bottom w:val="double" w:sz="6" w:space="0" w:color="000000"/>
              <w:right w:val="single" w:sz="4" w:space="0" w:color="auto"/>
            </w:tcBorders>
            <w:shd w:val="clear" w:color="000000" w:fill="FFFFFF"/>
            <w:noWrap/>
            <w:vAlign w:val="bottom"/>
            <w:hideMark/>
          </w:tcPr>
          <w:p w:rsidR="002A5F29" w:rsidRPr="00CF0891" w:rsidRDefault="002A5F29">
            <w:pPr>
              <w:jc w:val="center"/>
              <w:rPr>
                <w:color w:val="000000"/>
                <w:sz w:val="22"/>
                <w:szCs w:val="22"/>
              </w:rPr>
            </w:pPr>
            <w:r w:rsidRPr="00CF0891">
              <w:rPr>
                <w:color w:val="000000"/>
                <w:sz w:val="22"/>
                <w:szCs w:val="22"/>
              </w:rPr>
              <w:t> </w:t>
            </w:r>
          </w:p>
        </w:tc>
        <w:tc>
          <w:tcPr>
            <w:tcW w:w="3573" w:type="dxa"/>
            <w:tcBorders>
              <w:top w:val="single" w:sz="4" w:space="0" w:color="auto"/>
              <w:left w:val="nil"/>
              <w:bottom w:val="single" w:sz="4" w:space="0" w:color="auto"/>
              <w:right w:val="single" w:sz="4" w:space="0" w:color="auto"/>
            </w:tcBorders>
            <w:shd w:val="clear" w:color="auto" w:fill="auto"/>
            <w:noWrap/>
            <w:vAlign w:val="bottom"/>
            <w:hideMark/>
          </w:tcPr>
          <w:p w:rsidR="002A5F29" w:rsidRPr="00CF0891" w:rsidRDefault="00686455">
            <w:pPr>
              <w:rPr>
                <w:b/>
                <w:bCs/>
                <w:color w:val="000000"/>
                <w:sz w:val="22"/>
                <w:szCs w:val="22"/>
              </w:rPr>
            </w:pPr>
            <w:r w:rsidRPr="00CF0891">
              <w:rPr>
                <w:b/>
                <w:bCs/>
                <w:noProof/>
                <w:color w:val="000000"/>
                <w:sz w:val="22"/>
                <w:szCs w:val="22"/>
                <w:lang w:val="sr-Cyrl-CS"/>
              </w:rPr>
              <w:t>Полен</w:t>
            </w:r>
            <w:r w:rsidR="002A5F29" w:rsidRPr="00CF0891">
              <w:rPr>
                <w:b/>
                <w:bCs/>
                <w:noProof/>
                <w:color w:val="000000"/>
                <w:sz w:val="22"/>
                <w:szCs w:val="22"/>
                <w:lang w:val="sr-Cyrl-CS"/>
              </w:rPr>
              <w:t xml:space="preserve"> </w:t>
            </w:r>
            <w:r w:rsidRPr="00CF0891">
              <w:rPr>
                <w:b/>
                <w:bCs/>
                <w:noProof/>
                <w:color w:val="000000"/>
                <w:sz w:val="22"/>
                <w:szCs w:val="22"/>
                <w:lang w:val="sr-Cyrl-CS"/>
              </w:rPr>
              <w:t>стабла</w:t>
            </w:r>
            <w:r w:rsidR="002A5F29" w:rsidRPr="00CF0891">
              <w:rPr>
                <w:b/>
                <w:bCs/>
                <w:color w:val="000000"/>
                <w:sz w:val="22"/>
                <w:szCs w:val="22"/>
                <w:lang w:val="sr-Cyrl-CS"/>
              </w:rPr>
              <w:t xml:space="preserve"> </w:t>
            </w:r>
            <w:r w:rsidR="002A5F29" w:rsidRPr="00CF0891">
              <w:rPr>
                <w:b/>
                <w:bCs/>
                <w:color w:val="000000"/>
                <w:sz w:val="22"/>
                <w:szCs w:val="22"/>
              </w:rPr>
              <w:t>10 ml</w:t>
            </w:r>
          </w:p>
        </w:tc>
        <w:tc>
          <w:tcPr>
            <w:tcW w:w="11701" w:type="dxa"/>
            <w:gridSpan w:val="8"/>
            <w:vMerge w:val="restart"/>
            <w:tcBorders>
              <w:top w:val="single" w:sz="4" w:space="0" w:color="auto"/>
              <w:left w:val="single" w:sz="4" w:space="0" w:color="auto"/>
              <w:bottom w:val="double" w:sz="6" w:space="0" w:color="000000"/>
              <w:right w:val="single" w:sz="4" w:space="0" w:color="000000"/>
            </w:tcBorders>
            <w:shd w:val="clear" w:color="auto" w:fill="auto"/>
            <w:noWrap/>
            <w:vAlign w:val="bottom"/>
            <w:hideMark/>
          </w:tcPr>
          <w:p w:rsidR="002A5F29" w:rsidRPr="00CF0891" w:rsidRDefault="002A5F29">
            <w:pPr>
              <w:jc w:val="center"/>
              <w:rPr>
                <w:color w:val="000000"/>
                <w:sz w:val="22"/>
                <w:szCs w:val="22"/>
              </w:rPr>
            </w:pPr>
            <w:r w:rsidRPr="00CF0891">
              <w:rPr>
                <w:color w:val="000000"/>
                <w:sz w:val="22"/>
                <w:szCs w:val="22"/>
              </w:rPr>
              <w:t> </w:t>
            </w:r>
          </w:p>
        </w:tc>
      </w:tr>
      <w:tr w:rsidR="002A5F29" w:rsidRPr="00CF0891" w:rsidTr="00F6510D">
        <w:trPr>
          <w:trHeight w:val="355"/>
        </w:trPr>
        <w:tc>
          <w:tcPr>
            <w:tcW w:w="538" w:type="dxa"/>
            <w:vMerge/>
            <w:tcBorders>
              <w:top w:val="nil"/>
              <w:left w:val="single" w:sz="4" w:space="0" w:color="auto"/>
              <w:bottom w:val="double" w:sz="6" w:space="0" w:color="000000"/>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8" w:space="0" w:color="auto"/>
              <w:right w:val="single" w:sz="4" w:space="0" w:color="auto"/>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xml:space="preserve"> -</w:t>
            </w:r>
            <w:r w:rsidRPr="00CF0891">
              <w:rPr>
                <w:color w:val="000000"/>
              </w:rPr>
              <w:t xml:space="preserve"> III </w:t>
            </w:r>
            <w:r w:rsidR="00686455" w:rsidRPr="00CF0891">
              <w:rPr>
                <w:noProof/>
                <w:color w:val="000000"/>
                <w:lang w:val="sr-Cyrl-CS"/>
              </w:rPr>
              <w:t>концентрациј</w:t>
            </w:r>
            <w:r w:rsidR="00686455" w:rsidRPr="00CF0891">
              <w:rPr>
                <w:color w:val="000000"/>
                <w:lang w:val="sr-Cyrl-CS"/>
              </w:rPr>
              <w:t>а</w:t>
            </w:r>
          </w:p>
        </w:tc>
        <w:tc>
          <w:tcPr>
            <w:tcW w:w="11701" w:type="dxa"/>
            <w:gridSpan w:val="8"/>
            <w:vMerge/>
            <w:tcBorders>
              <w:top w:val="nil"/>
              <w:left w:val="nil"/>
              <w:bottom w:val="single" w:sz="8"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39"/>
        </w:trPr>
        <w:tc>
          <w:tcPr>
            <w:tcW w:w="538" w:type="dxa"/>
            <w:vMerge/>
            <w:tcBorders>
              <w:top w:val="nil"/>
              <w:left w:val="single" w:sz="4" w:space="0" w:color="auto"/>
              <w:bottom w:val="double" w:sz="6" w:space="0" w:color="000000"/>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686455">
            <w:pPr>
              <w:rPr>
                <w:b/>
                <w:bCs/>
                <w:color w:val="000000"/>
              </w:rPr>
            </w:pPr>
            <w:r w:rsidRPr="00CF0891">
              <w:rPr>
                <w:b/>
                <w:bCs/>
                <w:noProof/>
                <w:color w:val="000000"/>
                <w:lang w:val="sr-Cyrl-CS"/>
              </w:rPr>
              <w:t>Полен</w:t>
            </w:r>
            <w:r w:rsidR="002A5F29" w:rsidRPr="00CF0891">
              <w:rPr>
                <w:b/>
                <w:bCs/>
                <w:noProof/>
                <w:color w:val="000000"/>
                <w:lang w:val="sr-Cyrl-CS"/>
              </w:rPr>
              <w:t xml:space="preserve"> </w:t>
            </w:r>
            <w:r w:rsidRPr="00CF0891">
              <w:rPr>
                <w:b/>
                <w:bCs/>
                <w:noProof/>
                <w:color w:val="000000"/>
                <w:lang w:val="sr-Cyrl-CS"/>
              </w:rPr>
              <w:t>корова</w:t>
            </w:r>
            <w:r w:rsidR="002A5F29" w:rsidRPr="00CF0891">
              <w:rPr>
                <w:b/>
                <w:bCs/>
                <w:color w:val="000000"/>
                <w:lang w:val="sr-Cyrl-CS"/>
              </w:rPr>
              <w:t xml:space="preserve"> </w:t>
            </w:r>
            <w:r w:rsidR="002A5F29" w:rsidRPr="00CF0891">
              <w:rPr>
                <w:b/>
                <w:bCs/>
                <w:color w:val="000000"/>
              </w:rPr>
              <w:t>10 ml</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55"/>
        </w:trPr>
        <w:tc>
          <w:tcPr>
            <w:tcW w:w="538" w:type="dxa"/>
            <w:vMerge/>
            <w:tcBorders>
              <w:top w:val="nil"/>
              <w:left w:val="single" w:sz="4" w:space="0" w:color="auto"/>
              <w:bottom w:val="double" w:sz="6" w:space="0" w:color="000000"/>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8" w:space="0" w:color="auto"/>
              <w:right w:val="single" w:sz="4" w:space="0" w:color="auto"/>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xml:space="preserve"> -</w:t>
            </w:r>
            <w:r w:rsidRPr="00CF0891">
              <w:rPr>
                <w:color w:val="000000"/>
              </w:rPr>
              <w:t xml:space="preserve"> III </w:t>
            </w:r>
            <w:r w:rsidR="00686455" w:rsidRPr="00CF0891">
              <w:rPr>
                <w:noProof/>
                <w:color w:val="000000"/>
                <w:lang w:val="sr-Cyrl-CS"/>
              </w:rPr>
              <w:t>концентрациј</w:t>
            </w:r>
            <w:r w:rsidR="00686455" w:rsidRPr="00CF0891">
              <w:rPr>
                <w:color w:val="000000"/>
                <w:lang w:val="sr-Cyrl-CS"/>
              </w:rPr>
              <w:t>а</w:t>
            </w:r>
          </w:p>
        </w:tc>
        <w:tc>
          <w:tcPr>
            <w:tcW w:w="11701" w:type="dxa"/>
            <w:gridSpan w:val="8"/>
            <w:vMerge/>
            <w:tcBorders>
              <w:top w:val="nil"/>
              <w:left w:val="nil"/>
              <w:bottom w:val="single" w:sz="8"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39"/>
        </w:trPr>
        <w:tc>
          <w:tcPr>
            <w:tcW w:w="538" w:type="dxa"/>
            <w:vMerge/>
            <w:tcBorders>
              <w:top w:val="nil"/>
              <w:left w:val="single" w:sz="4" w:space="0" w:color="auto"/>
              <w:bottom w:val="double" w:sz="6" w:space="0" w:color="000000"/>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686455">
            <w:pPr>
              <w:rPr>
                <w:b/>
                <w:bCs/>
                <w:color w:val="000000"/>
              </w:rPr>
            </w:pPr>
            <w:r w:rsidRPr="00CF0891">
              <w:rPr>
                <w:b/>
                <w:bCs/>
                <w:noProof/>
                <w:color w:val="000000"/>
                <w:lang w:val="sr-Cyrl-CS"/>
              </w:rPr>
              <w:t>Полен</w:t>
            </w:r>
            <w:r w:rsidR="002A5F29" w:rsidRPr="00CF0891">
              <w:rPr>
                <w:b/>
                <w:bCs/>
                <w:noProof/>
                <w:color w:val="000000"/>
                <w:lang w:val="sr-Cyrl-CS"/>
              </w:rPr>
              <w:t xml:space="preserve"> </w:t>
            </w:r>
            <w:r w:rsidRPr="00CF0891">
              <w:rPr>
                <w:b/>
                <w:bCs/>
                <w:noProof/>
                <w:color w:val="000000"/>
                <w:lang w:val="sr-Cyrl-CS"/>
              </w:rPr>
              <w:t>траве</w:t>
            </w:r>
            <w:r w:rsidR="002A5F29" w:rsidRPr="00CF0891">
              <w:rPr>
                <w:b/>
                <w:bCs/>
                <w:color w:val="000000"/>
                <w:lang w:val="sr-Cyrl-CS"/>
              </w:rPr>
              <w:t xml:space="preserve"> </w:t>
            </w:r>
            <w:r w:rsidR="002A5F29" w:rsidRPr="00CF0891">
              <w:rPr>
                <w:b/>
                <w:bCs/>
                <w:color w:val="000000"/>
              </w:rPr>
              <w:t>10 ml</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55"/>
        </w:trPr>
        <w:tc>
          <w:tcPr>
            <w:tcW w:w="538" w:type="dxa"/>
            <w:vMerge/>
            <w:tcBorders>
              <w:top w:val="nil"/>
              <w:left w:val="single" w:sz="4" w:space="0" w:color="auto"/>
              <w:bottom w:val="double" w:sz="6" w:space="0" w:color="000000"/>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double" w:sz="6" w:space="0" w:color="auto"/>
              <w:right w:val="single" w:sz="4" w:space="0" w:color="auto"/>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xml:space="preserve"> -</w:t>
            </w:r>
            <w:r w:rsidRPr="00CF0891">
              <w:rPr>
                <w:color w:val="000000"/>
              </w:rPr>
              <w:t xml:space="preserve"> III </w:t>
            </w:r>
            <w:r w:rsidR="00686455" w:rsidRPr="00CF0891">
              <w:rPr>
                <w:noProof/>
                <w:color w:val="000000"/>
                <w:lang w:val="sr-Cyrl-CS"/>
              </w:rPr>
              <w:t>концентрациј</w:t>
            </w:r>
            <w:r w:rsidR="00686455" w:rsidRPr="00CF0891">
              <w:rPr>
                <w:color w:val="000000"/>
                <w:lang w:val="sr-Cyrl-CS"/>
              </w:rPr>
              <w:t>а</w:t>
            </w:r>
          </w:p>
        </w:tc>
        <w:tc>
          <w:tcPr>
            <w:tcW w:w="11701" w:type="dxa"/>
            <w:gridSpan w:val="8"/>
            <w:vMerge/>
            <w:tcBorders>
              <w:top w:val="nil"/>
              <w:left w:val="nil"/>
              <w:bottom w:val="double" w:sz="6"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662"/>
        </w:trPr>
        <w:tc>
          <w:tcPr>
            <w:tcW w:w="53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2A5F29" w:rsidRPr="00CF0891" w:rsidRDefault="002A5F29" w:rsidP="00283E6F">
            <w:pPr>
              <w:spacing w:line="360" w:lineRule="auto"/>
              <w:jc w:val="center"/>
              <w:rPr>
                <w:b/>
                <w:bCs/>
                <w:color w:val="000000"/>
                <w:sz w:val="22"/>
                <w:szCs w:val="22"/>
              </w:rPr>
            </w:pPr>
            <w:r w:rsidRPr="00CF0891">
              <w:rPr>
                <w:b/>
                <w:bCs/>
                <w:color w:val="000000"/>
                <w:sz w:val="22"/>
                <w:szCs w:val="22"/>
              </w:rPr>
              <w:t xml:space="preserve">3. </w:t>
            </w:r>
          </w:p>
        </w:tc>
        <w:tc>
          <w:tcPr>
            <w:tcW w:w="3573"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A5F29" w:rsidRPr="00CF0891" w:rsidRDefault="00686455">
            <w:pPr>
              <w:rPr>
                <w:b/>
                <w:bCs/>
                <w:color w:val="000000"/>
                <w:sz w:val="20"/>
                <w:szCs w:val="20"/>
              </w:rPr>
            </w:pPr>
            <w:r w:rsidRPr="00CF0891">
              <w:rPr>
                <w:b/>
                <w:bCs/>
                <w:noProof/>
                <w:color w:val="000000"/>
                <w:sz w:val="20"/>
                <w:szCs w:val="20"/>
                <w:lang w:val="sr-Cyrl-CS"/>
              </w:rPr>
              <w:t>ДЕПО</w:t>
            </w:r>
            <w:r w:rsidR="002A5F29" w:rsidRPr="00CF0891">
              <w:rPr>
                <w:b/>
                <w:bCs/>
                <w:noProof/>
                <w:color w:val="000000"/>
                <w:sz w:val="20"/>
                <w:szCs w:val="20"/>
                <w:lang w:val="sr-Cyrl-CS"/>
              </w:rPr>
              <w:t xml:space="preserve"> </w:t>
            </w:r>
            <w:r w:rsidRPr="00CF0891">
              <w:rPr>
                <w:b/>
                <w:bCs/>
                <w:noProof/>
                <w:color w:val="000000"/>
                <w:sz w:val="20"/>
                <w:szCs w:val="20"/>
                <w:lang w:val="sr-Cyrl-CS"/>
              </w:rPr>
              <w:t>АЛЕРГЕНИ</w:t>
            </w:r>
            <w:r w:rsidR="002A5F29" w:rsidRPr="00CF0891">
              <w:rPr>
                <w:b/>
                <w:bCs/>
                <w:color w:val="000000"/>
                <w:sz w:val="20"/>
                <w:szCs w:val="20"/>
                <w:lang w:val="sr-Cyrl-CS"/>
              </w:rPr>
              <w:t xml:space="preserve"> </w:t>
            </w:r>
            <w:r w:rsidR="002A5F29" w:rsidRPr="00CF0891">
              <w:rPr>
                <w:b/>
                <w:bCs/>
                <w:color w:val="000000"/>
                <w:sz w:val="20"/>
                <w:szCs w:val="20"/>
              </w:rPr>
              <w:t>dermatofagoides pteronisimus 5 ml</w:t>
            </w:r>
          </w:p>
        </w:tc>
        <w:tc>
          <w:tcPr>
            <w:tcW w:w="123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2A5F29" w:rsidRPr="00CF0891" w:rsidRDefault="00686605" w:rsidP="00686455">
            <w:pPr>
              <w:spacing w:line="360" w:lineRule="auto"/>
              <w:jc w:val="center"/>
              <w:rPr>
                <w:b/>
                <w:bCs/>
                <w:color w:val="000000"/>
                <w:sz w:val="22"/>
                <w:szCs w:val="22"/>
              </w:rPr>
            </w:pPr>
            <w:r w:rsidRPr="00CF0891">
              <w:rPr>
                <w:b/>
                <w:bCs/>
                <w:noProof/>
                <w:color w:val="000000"/>
                <w:sz w:val="18"/>
                <w:szCs w:val="18"/>
                <w:lang w:val="sr-Cyrl-CS"/>
              </w:rPr>
              <w:t>ко</w:t>
            </w:r>
            <w:r w:rsidRPr="00CF0891">
              <w:rPr>
                <w:b/>
                <w:bCs/>
                <w:color w:val="000000"/>
                <w:sz w:val="18"/>
                <w:szCs w:val="18"/>
                <w:lang w:val="sr-Cyrl-CS"/>
              </w:rPr>
              <w:t>м</w:t>
            </w:r>
          </w:p>
        </w:tc>
        <w:tc>
          <w:tcPr>
            <w:tcW w:w="131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rsidP="00686455">
            <w:pPr>
              <w:spacing w:line="360" w:lineRule="auto"/>
              <w:jc w:val="center"/>
              <w:rPr>
                <w:b/>
                <w:bCs/>
                <w:color w:val="000000"/>
                <w:sz w:val="22"/>
                <w:szCs w:val="22"/>
              </w:rPr>
            </w:pPr>
            <w:r w:rsidRPr="00CF0891">
              <w:rPr>
                <w:b/>
                <w:bCs/>
                <w:color w:val="000000"/>
                <w:sz w:val="22"/>
                <w:szCs w:val="22"/>
              </w:rPr>
              <w:t>12</w:t>
            </w:r>
          </w:p>
        </w:tc>
        <w:tc>
          <w:tcPr>
            <w:tcW w:w="1373" w:type="dxa"/>
            <w:tcBorders>
              <w:top w:val="nil"/>
              <w:left w:val="nil"/>
              <w:bottom w:val="single" w:sz="8"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2"/>
                <w:szCs w:val="22"/>
              </w:rPr>
            </w:pPr>
          </w:p>
        </w:tc>
        <w:tc>
          <w:tcPr>
            <w:tcW w:w="1688" w:type="dxa"/>
            <w:tcBorders>
              <w:top w:val="nil"/>
              <w:left w:val="nil"/>
              <w:bottom w:val="single" w:sz="8"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2"/>
                <w:szCs w:val="22"/>
              </w:rPr>
            </w:pPr>
          </w:p>
        </w:tc>
        <w:tc>
          <w:tcPr>
            <w:tcW w:w="197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479"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52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single" w:sz="8" w:space="0" w:color="auto"/>
              <w:right w:val="single" w:sz="4" w:space="0" w:color="auto"/>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339"/>
        </w:trPr>
        <w:tc>
          <w:tcPr>
            <w:tcW w:w="538" w:type="dxa"/>
            <w:vMerge w:val="restart"/>
            <w:tcBorders>
              <w:top w:val="nil"/>
              <w:left w:val="single" w:sz="4" w:space="0" w:color="auto"/>
              <w:bottom w:val="double" w:sz="6" w:space="0" w:color="000000"/>
              <w:right w:val="single" w:sz="4" w:space="0" w:color="auto"/>
            </w:tcBorders>
            <w:shd w:val="clear" w:color="000000" w:fill="FFFFFF"/>
            <w:noWrap/>
            <w:vAlign w:val="bottom"/>
            <w:hideMark/>
          </w:tcPr>
          <w:p w:rsidR="002A5F29" w:rsidRPr="00CF0891" w:rsidRDefault="002A5F29">
            <w:pPr>
              <w:jc w:val="center"/>
              <w:rPr>
                <w:color w:val="000000"/>
                <w:sz w:val="22"/>
                <w:szCs w:val="22"/>
              </w:rPr>
            </w:pPr>
            <w:r w:rsidRPr="00CF0891">
              <w:rPr>
                <w:color w:val="000000"/>
                <w:sz w:val="22"/>
                <w:szCs w:val="22"/>
              </w:rPr>
              <w:t> </w:t>
            </w: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 </w:t>
            </w:r>
            <w:r w:rsidR="00686455" w:rsidRPr="00CF0891">
              <w:rPr>
                <w:i/>
                <w:noProof/>
                <w:color w:val="000000"/>
                <w:lang w:val="sr-Cyrl-CS"/>
              </w:rPr>
              <w:t>концентрациј</w:t>
            </w:r>
            <w:r w:rsidR="00686455" w:rsidRPr="00CF0891">
              <w:rPr>
                <w:i/>
                <w:color w:val="000000"/>
                <w:lang w:val="sr-Cyrl-CS"/>
              </w:rPr>
              <w:t>а</w:t>
            </w:r>
          </w:p>
        </w:tc>
        <w:tc>
          <w:tcPr>
            <w:tcW w:w="11701" w:type="dxa"/>
            <w:gridSpan w:val="8"/>
            <w:vMerge w:val="restart"/>
            <w:tcBorders>
              <w:top w:val="single" w:sz="8" w:space="0" w:color="auto"/>
              <w:left w:val="single" w:sz="4" w:space="0" w:color="auto"/>
              <w:bottom w:val="double" w:sz="6" w:space="0" w:color="000000"/>
              <w:right w:val="single" w:sz="4" w:space="0" w:color="000000"/>
            </w:tcBorders>
            <w:shd w:val="clear" w:color="auto" w:fill="auto"/>
            <w:noWrap/>
            <w:vAlign w:val="bottom"/>
            <w:hideMark/>
          </w:tcPr>
          <w:p w:rsidR="002A5F29" w:rsidRPr="00CF0891" w:rsidRDefault="002A5F29">
            <w:pPr>
              <w:jc w:val="center"/>
              <w:rPr>
                <w:color w:val="000000"/>
                <w:sz w:val="22"/>
                <w:szCs w:val="22"/>
              </w:rPr>
            </w:pPr>
            <w:r w:rsidRPr="00CF0891">
              <w:rPr>
                <w:color w:val="000000"/>
                <w:sz w:val="22"/>
                <w:szCs w:val="22"/>
              </w:rPr>
              <w:t> </w:t>
            </w:r>
          </w:p>
        </w:tc>
      </w:tr>
      <w:tr w:rsidR="002A5F29" w:rsidRPr="00CF0891" w:rsidTr="00F6510D">
        <w:trPr>
          <w:trHeight w:val="307"/>
        </w:trPr>
        <w:tc>
          <w:tcPr>
            <w:tcW w:w="538" w:type="dxa"/>
            <w:vMerge/>
            <w:tcBorders>
              <w:top w:val="nil"/>
              <w:left w:val="single" w:sz="4" w:space="0" w:color="auto"/>
              <w:bottom w:val="double" w:sz="6" w:space="0" w:color="000000"/>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double" w:sz="6" w:space="0" w:color="auto"/>
              <w:right w:val="single" w:sz="4" w:space="0" w:color="auto"/>
            </w:tcBorders>
            <w:shd w:val="clear" w:color="auto" w:fill="auto"/>
            <w:noWrap/>
            <w:vAlign w:val="bottom"/>
            <w:hideMark/>
          </w:tcPr>
          <w:p w:rsidR="002A5F29" w:rsidRPr="00CF0891" w:rsidRDefault="002A5F29">
            <w:pPr>
              <w:rPr>
                <w:i/>
                <w:color w:val="000000"/>
              </w:rPr>
            </w:pPr>
            <w:r w:rsidRPr="00CF0891">
              <w:rPr>
                <w:i/>
                <w:color w:val="000000"/>
              </w:rPr>
              <w:t xml:space="preserve"> - II </w:t>
            </w:r>
            <w:r w:rsidR="00283E6F" w:rsidRPr="00CF0891">
              <w:rPr>
                <w:i/>
                <w:noProof/>
                <w:color w:val="000000"/>
                <w:lang w:val="sr-Cyrl-CS"/>
              </w:rPr>
              <w:t>концентрациј</w:t>
            </w:r>
            <w:r w:rsidR="00283E6F" w:rsidRPr="00CF0891">
              <w:rPr>
                <w:i/>
                <w:color w:val="000000"/>
                <w:lang w:val="sr-Cyrl-CS"/>
              </w:rPr>
              <w:t>а</w:t>
            </w:r>
          </w:p>
        </w:tc>
        <w:tc>
          <w:tcPr>
            <w:tcW w:w="11701" w:type="dxa"/>
            <w:gridSpan w:val="8"/>
            <w:vMerge/>
            <w:tcBorders>
              <w:top w:val="nil"/>
              <w:left w:val="nil"/>
              <w:bottom w:val="double" w:sz="6"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597"/>
        </w:trPr>
        <w:tc>
          <w:tcPr>
            <w:tcW w:w="53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2A5F29" w:rsidRPr="00CF0891" w:rsidRDefault="002A5F29" w:rsidP="00283E6F">
            <w:pPr>
              <w:spacing w:line="360" w:lineRule="auto"/>
              <w:jc w:val="center"/>
              <w:rPr>
                <w:b/>
                <w:bCs/>
                <w:color w:val="000000"/>
                <w:sz w:val="22"/>
                <w:szCs w:val="22"/>
              </w:rPr>
            </w:pPr>
            <w:r w:rsidRPr="00CF0891">
              <w:rPr>
                <w:b/>
                <w:bCs/>
                <w:color w:val="000000"/>
                <w:sz w:val="22"/>
                <w:szCs w:val="22"/>
              </w:rPr>
              <w:t>4.</w:t>
            </w:r>
          </w:p>
        </w:tc>
        <w:tc>
          <w:tcPr>
            <w:tcW w:w="3573" w:type="dxa"/>
            <w:tcBorders>
              <w:top w:val="nil"/>
              <w:left w:val="single" w:sz="8" w:space="0" w:color="auto"/>
              <w:bottom w:val="single" w:sz="8" w:space="0" w:color="auto"/>
              <w:right w:val="single" w:sz="8" w:space="0" w:color="auto"/>
            </w:tcBorders>
            <w:shd w:val="clear" w:color="auto" w:fill="D9D9D9" w:themeFill="background1" w:themeFillShade="D9"/>
            <w:vAlign w:val="bottom"/>
            <w:hideMark/>
          </w:tcPr>
          <w:p w:rsidR="002A5F29" w:rsidRPr="00CF0891" w:rsidRDefault="002A5F29">
            <w:pPr>
              <w:rPr>
                <w:b/>
                <w:bCs/>
                <w:color w:val="000000"/>
                <w:sz w:val="20"/>
                <w:szCs w:val="20"/>
              </w:rPr>
            </w:pPr>
            <w:r w:rsidRPr="00CF0891">
              <w:rPr>
                <w:b/>
                <w:bCs/>
                <w:color w:val="000000"/>
                <w:sz w:val="20"/>
                <w:szCs w:val="20"/>
              </w:rPr>
              <w:t>DEPO ALERGENI dermatofagoides pteronisimus 10 ml</w:t>
            </w:r>
          </w:p>
        </w:tc>
        <w:tc>
          <w:tcPr>
            <w:tcW w:w="123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2A5F29" w:rsidRPr="00CF0891" w:rsidRDefault="00686605" w:rsidP="00283E6F">
            <w:pPr>
              <w:spacing w:line="360" w:lineRule="auto"/>
              <w:jc w:val="center"/>
              <w:rPr>
                <w:b/>
                <w:bCs/>
                <w:color w:val="000000"/>
                <w:sz w:val="22"/>
                <w:szCs w:val="22"/>
              </w:rPr>
            </w:pPr>
            <w:r w:rsidRPr="00CF0891">
              <w:rPr>
                <w:b/>
                <w:bCs/>
                <w:noProof/>
                <w:color w:val="000000"/>
                <w:sz w:val="18"/>
                <w:szCs w:val="18"/>
                <w:lang w:val="sr-Cyrl-CS"/>
              </w:rPr>
              <w:t>ко</w:t>
            </w:r>
            <w:r w:rsidRPr="00CF0891">
              <w:rPr>
                <w:b/>
                <w:bCs/>
                <w:color w:val="000000"/>
                <w:sz w:val="18"/>
                <w:szCs w:val="18"/>
                <w:lang w:val="sr-Cyrl-CS"/>
              </w:rPr>
              <w:t>м</w:t>
            </w:r>
          </w:p>
        </w:tc>
        <w:tc>
          <w:tcPr>
            <w:tcW w:w="131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rsidP="00283E6F">
            <w:pPr>
              <w:spacing w:line="360" w:lineRule="auto"/>
              <w:jc w:val="center"/>
              <w:rPr>
                <w:b/>
                <w:bCs/>
                <w:color w:val="000000"/>
                <w:sz w:val="22"/>
                <w:szCs w:val="22"/>
              </w:rPr>
            </w:pPr>
            <w:r w:rsidRPr="00CF0891">
              <w:rPr>
                <w:b/>
                <w:bCs/>
                <w:color w:val="000000"/>
                <w:sz w:val="22"/>
                <w:szCs w:val="22"/>
              </w:rPr>
              <w:t>6</w:t>
            </w:r>
          </w:p>
        </w:tc>
        <w:tc>
          <w:tcPr>
            <w:tcW w:w="1373" w:type="dxa"/>
            <w:tcBorders>
              <w:top w:val="nil"/>
              <w:left w:val="nil"/>
              <w:bottom w:val="single" w:sz="8"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2"/>
                <w:szCs w:val="22"/>
              </w:rPr>
            </w:pPr>
          </w:p>
        </w:tc>
        <w:tc>
          <w:tcPr>
            <w:tcW w:w="1688" w:type="dxa"/>
            <w:tcBorders>
              <w:top w:val="nil"/>
              <w:left w:val="nil"/>
              <w:bottom w:val="single" w:sz="8"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2"/>
                <w:szCs w:val="22"/>
              </w:rPr>
            </w:pPr>
          </w:p>
        </w:tc>
        <w:tc>
          <w:tcPr>
            <w:tcW w:w="197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479"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52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single" w:sz="8" w:space="0" w:color="auto"/>
              <w:right w:val="single" w:sz="4" w:space="0" w:color="auto"/>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355"/>
        </w:trPr>
        <w:tc>
          <w:tcPr>
            <w:tcW w:w="538" w:type="dxa"/>
            <w:tcBorders>
              <w:top w:val="nil"/>
              <w:left w:val="single" w:sz="4" w:space="0" w:color="auto"/>
              <w:bottom w:val="double" w:sz="6" w:space="0" w:color="auto"/>
              <w:right w:val="single" w:sz="4" w:space="0" w:color="auto"/>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w:t>
            </w:r>
          </w:p>
        </w:tc>
        <w:tc>
          <w:tcPr>
            <w:tcW w:w="3573" w:type="dxa"/>
            <w:tcBorders>
              <w:top w:val="nil"/>
              <w:left w:val="nil"/>
              <w:bottom w:val="double" w:sz="6"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 xml:space="preserve"> -</w:t>
            </w:r>
            <w:r w:rsidRPr="00CF0891">
              <w:rPr>
                <w:i/>
                <w:color w:val="000000"/>
              </w:rPr>
              <w:t xml:space="preserve"> III </w:t>
            </w:r>
            <w:r w:rsidR="00283E6F" w:rsidRPr="00CF0891">
              <w:rPr>
                <w:i/>
                <w:noProof/>
                <w:color w:val="000000"/>
                <w:lang w:val="sr-Cyrl-CS"/>
              </w:rPr>
              <w:t>концентрациј</w:t>
            </w:r>
            <w:r w:rsidR="00283E6F" w:rsidRPr="00CF0891">
              <w:rPr>
                <w:i/>
                <w:color w:val="000000"/>
                <w:lang w:val="sr-Cyrl-CS"/>
              </w:rPr>
              <w:t>а</w:t>
            </w:r>
          </w:p>
        </w:tc>
        <w:tc>
          <w:tcPr>
            <w:tcW w:w="1238"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315"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373"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b/>
                <w:bCs/>
                <w:color w:val="000000"/>
                <w:sz w:val="22"/>
                <w:szCs w:val="22"/>
              </w:rPr>
            </w:pPr>
            <w:r w:rsidRPr="00CF0891">
              <w:rPr>
                <w:b/>
                <w:bCs/>
                <w:color w:val="000000"/>
                <w:sz w:val="22"/>
                <w:szCs w:val="22"/>
              </w:rPr>
              <w:t> </w:t>
            </w:r>
          </w:p>
        </w:tc>
        <w:tc>
          <w:tcPr>
            <w:tcW w:w="1688"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975"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479"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525"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613"/>
        </w:trPr>
        <w:tc>
          <w:tcPr>
            <w:tcW w:w="538" w:type="dxa"/>
            <w:tcBorders>
              <w:top w:val="nil"/>
              <w:left w:val="single" w:sz="4" w:space="0" w:color="auto"/>
              <w:bottom w:val="double" w:sz="6" w:space="0" w:color="auto"/>
              <w:right w:val="single" w:sz="4" w:space="0" w:color="auto"/>
            </w:tcBorders>
            <w:shd w:val="clear" w:color="auto" w:fill="D9D9D9" w:themeFill="background1" w:themeFillShade="D9"/>
            <w:vAlign w:val="bottom"/>
            <w:hideMark/>
          </w:tcPr>
          <w:p w:rsidR="002A5F29" w:rsidRPr="00CF0891" w:rsidRDefault="002A5F29" w:rsidP="00283E6F">
            <w:pPr>
              <w:spacing w:line="360" w:lineRule="auto"/>
              <w:jc w:val="center"/>
              <w:rPr>
                <w:b/>
                <w:bCs/>
                <w:color w:val="000000"/>
                <w:sz w:val="20"/>
                <w:szCs w:val="20"/>
              </w:rPr>
            </w:pPr>
            <w:r w:rsidRPr="00CF0891">
              <w:rPr>
                <w:b/>
                <w:bCs/>
                <w:color w:val="000000"/>
                <w:sz w:val="20"/>
                <w:szCs w:val="20"/>
              </w:rPr>
              <w:t>5.</w:t>
            </w:r>
          </w:p>
        </w:tc>
        <w:tc>
          <w:tcPr>
            <w:tcW w:w="3573" w:type="dxa"/>
            <w:tcBorders>
              <w:top w:val="nil"/>
              <w:left w:val="nil"/>
              <w:bottom w:val="double" w:sz="6" w:space="0" w:color="auto"/>
              <w:right w:val="single" w:sz="4" w:space="0" w:color="auto"/>
            </w:tcBorders>
            <w:shd w:val="clear" w:color="auto" w:fill="D9D9D9" w:themeFill="background1" w:themeFillShade="D9"/>
            <w:vAlign w:val="bottom"/>
            <w:hideMark/>
          </w:tcPr>
          <w:p w:rsidR="002A5F29" w:rsidRPr="00CF0891" w:rsidRDefault="002A5F29">
            <w:pPr>
              <w:rPr>
                <w:b/>
                <w:bCs/>
                <w:color w:val="000000"/>
                <w:sz w:val="20"/>
                <w:szCs w:val="20"/>
              </w:rPr>
            </w:pPr>
            <w:r w:rsidRPr="00CF0891">
              <w:rPr>
                <w:b/>
                <w:bCs/>
                <w:color w:val="000000"/>
                <w:sz w:val="20"/>
                <w:szCs w:val="20"/>
              </w:rPr>
              <w:t>ALERGENI ZA PRIK TEST dermatofagoides pteronisimus 4 ml</w:t>
            </w:r>
          </w:p>
        </w:tc>
        <w:tc>
          <w:tcPr>
            <w:tcW w:w="1238" w:type="dxa"/>
            <w:tcBorders>
              <w:top w:val="nil"/>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686605" w:rsidP="00283E6F">
            <w:pPr>
              <w:spacing w:line="360" w:lineRule="auto"/>
              <w:jc w:val="center"/>
              <w:rPr>
                <w:b/>
                <w:bCs/>
                <w:color w:val="000000"/>
                <w:sz w:val="22"/>
                <w:szCs w:val="22"/>
              </w:rPr>
            </w:pPr>
            <w:r w:rsidRPr="00CF0891">
              <w:rPr>
                <w:b/>
                <w:bCs/>
                <w:noProof/>
                <w:color w:val="000000"/>
                <w:sz w:val="18"/>
                <w:szCs w:val="18"/>
                <w:lang w:val="sr-Cyrl-CS"/>
              </w:rPr>
              <w:t>ко</w:t>
            </w:r>
            <w:r w:rsidRPr="00CF0891">
              <w:rPr>
                <w:b/>
                <w:bCs/>
                <w:color w:val="000000"/>
                <w:sz w:val="18"/>
                <w:szCs w:val="18"/>
                <w:lang w:val="sr-Cyrl-CS"/>
              </w:rPr>
              <w:t>м</w:t>
            </w:r>
          </w:p>
        </w:tc>
        <w:tc>
          <w:tcPr>
            <w:tcW w:w="1315" w:type="dxa"/>
            <w:tcBorders>
              <w:top w:val="nil"/>
              <w:left w:val="nil"/>
              <w:bottom w:val="double" w:sz="6" w:space="0" w:color="auto"/>
              <w:right w:val="single" w:sz="4" w:space="0" w:color="auto"/>
            </w:tcBorders>
            <w:shd w:val="clear" w:color="auto" w:fill="D9D9D9" w:themeFill="background1" w:themeFillShade="D9"/>
            <w:vAlign w:val="bottom"/>
            <w:hideMark/>
          </w:tcPr>
          <w:p w:rsidR="002A5F29" w:rsidRPr="00CF0891" w:rsidRDefault="002A5F29" w:rsidP="00283E6F">
            <w:pPr>
              <w:spacing w:line="360" w:lineRule="auto"/>
              <w:jc w:val="center"/>
              <w:rPr>
                <w:b/>
                <w:bCs/>
                <w:color w:val="000000"/>
                <w:sz w:val="22"/>
                <w:szCs w:val="22"/>
              </w:rPr>
            </w:pPr>
            <w:r w:rsidRPr="00CF0891">
              <w:rPr>
                <w:b/>
                <w:bCs/>
                <w:color w:val="000000"/>
                <w:sz w:val="22"/>
                <w:szCs w:val="22"/>
              </w:rPr>
              <w:t>10</w:t>
            </w:r>
          </w:p>
        </w:tc>
        <w:tc>
          <w:tcPr>
            <w:tcW w:w="1373" w:type="dxa"/>
            <w:tcBorders>
              <w:top w:val="nil"/>
              <w:left w:val="nil"/>
              <w:bottom w:val="double" w:sz="6" w:space="0" w:color="auto"/>
              <w:right w:val="single" w:sz="4" w:space="0" w:color="auto"/>
            </w:tcBorders>
            <w:shd w:val="clear" w:color="auto" w:fill="D9D9D9" w:themeFill="background1" w:themeFillShade="D9"/>
            <w:vAlign w:val="bottom"/>
          </w:tcPr>
          <w:p w:rsidR="002A5F29" w:rsidRPr="00CF0891" w:rsidRDefault="002A5F29">
            <w:pPr>
              <w:jc w:val="center"/>
              <w:rPr>
                <w:b/>
                <w:bCs/>
                <w:color w:val="000000"/>
                <w:sz w:val="22"/>
                <w:szCs w:val="22"/>
              </w:rPr>
            </w:pPr>
          </w:p>
        </w:tc>
        <w:tc>
          <w:tcPr>
            <w:tcW w:w="1688" w:type="dxa"/>
            <w:tcBorders>
              <w:top w:val="nil"/>
              <w:left w:val="nil"/>
              <w:bottom w:val="double" w:sz="6" w:space="0" w:color="auto"/>
              <w:right w:val="single" w:sz="4" w:space="0" w:color="auto"/>
            </w:tcBorders>
            <w:shd w:val="clear" w:color="auto" w:fill="D9D9D9" w:themeFill="background1" w:themeFillShade="D9"/>
            <w:vAlign w:val="bottom"/>
          </w:tcPr>
          <w:p w:rsidR="002A5F29" w:rsidRPr="00CF0891" w:rsidRDefault="002A5F29">
            <w:pPr>
              <w:jc w:val="center"/>
              <w:rPr>
                <w:b/>
                <w:bCs/>
                <w:color w:val="000000"/>
                <w:sz w:val="22"/>
                <w:szCs w:val="22"/>
              </w:rPr>
            </w:pPr>
          </w:p>
        </w:tc>
        <w:tc>
          <w:tcPr>
            <w:tcW w:w="1975" w:type="dxa"/>
            <w:tcBorders>
              <w:top w:val="nil"/>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479" w:type="dxa"/>
            <w:tcBorders>
              <w:top w:val="nil"/>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525" w:type="dxa"/>
            <w:tcBorders>
              <w:top w:val="nil"/>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double" w:sz="6"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613"/>
        </w:trPr>
        <w:tc>
          <w:tcPr>
            <w:tcW w:w="538" w:type="dxa"/>
            <w:tcBorders>
              <w:top w:val="nil"/>
              <w:left w:val="single" w:sz="4" w:space="0" w:color="auto"/>
              <w:bottom w:val="single" w:sz="8" w:space="0" w:color="auto"/>
              <w:right w:val="single" w:sz="4" w:space="0" w:color="auto"/>
            </w:tcBorders>
            <w:shd w:val="clear" w:color="auto" w:fill="D9D9D9" w:themeFill="background1" w:themeFillShade="D9"/>
            <w:vAlign w:val="center"/>
            <w:hideMark/>
          </w:tcPr>
          <w:p w:rsidR="002A5F29" w:rsidRPr="00CF0891" w:rsidRDefault="002A5F29">
            <w:pPr>
              <w:jc w:val="center"/>
              <w:rPr>
                <w:b/>
                <w:bCs/>
                <w:color w:val="000000"/>
                <w:sz w:val="22"/>
                <w:szCs w:val="22"/>
              </w:rPr>
            </w:pPr>
            <w:r w:rsidRPr="00CF0891">
              <w:rPr>
                <w:b/>
                <w:bCs/>
                <w:color w:val="000000"/>
                <w:sz w:val="22"/>
                <w:szCs w:val="22"/>
              </w:rPr>
              <w:t>6.</w:t>
            </w:r>
          </w:p>
        </w:tc>
        <w:tc>
          <w:tcPr>
            <w:tcW w:w="3573" w:type="dxa"/>
            <w:tcBorders>
              <w:top w:val="nil"/>
              <w:left w:val="nil"/>
              <w:bottom w:val="single" w:sz="8" w:space="0" w:color="auto"/>
              <w:right w:val="single" w:sz="4" w:space="0" w:color="auto"/>
            </w:tcBorders>
            <w:shd w:val="clear" w:color="auto" w:fill="D9D9D9" w:themeFill="background1" w:themeFillShade="D9"/>
            <w:vAlign w:val="bottom"/>
            <w:hideMark/>
          </w:tcPr>
          <w:p w:rsidR="002A5F29" w:rsidRPr="00CF0891" w:rsidRDefault="002A5F29">
            <w:pPr>
              <w:rPr>
                <w:b/>
                <w:bCs/>
                <w:color w:val="000000"/>
                <w:sz w:val="20"/>
                <w:szCs w:val="20"/>
              </w:rPr>
            </w:pPr>
            <w:r w:rsidRPr="00CF0891">
              <w:rPr>
                <w:b/>
                <w:bCs/>
                <w:color w:val="000000"/>
                <w:sz w:val="20"/>
                <w:szCs w:val="20"/>
              </w:rPr>
              <w:t>ALERGENI ZA PRIK TEST razni 4 ml</w:t>
            </w:r>
          </w:p>
        </w:tc>
        <w:tc>
          <w:tcPr>
            <w:tcW w:w="1238"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686605" w:rsidP="00283E6F">
            <w:pPr>
              <w:spacing w:line="360" w:lineRule="auto"/>
              <w:jc w:val="center"/>
              <w:rPr>
                <w:b/>
                <w:bCs/>
                <w:color w:val="000000"/>
                <w:sz w:val="22"/>
                <w:szCs w:val="22"/>
              </w:rPr>
            </w:pPr>
            <w:r w:rsidRPr="00CF0891">
              <w:rPr>
                <w:b/>
                <w:bCs/>
                <w:noProof/>
                <w:color w:val="000000"/>
                <w:sz w:val="18"/>
                <w:szCs w:val="18"/>
                <w:lang w:val="sr-Cyrl-CS"/>
              </w:rPr>
              <w:t>ко</w:t>
            </w:r>
            <w:r w:rsidRPr="00CF0891">
              <w:rPr>
                <w:b/>
                <w:bCs/>
                <w:color w:val="000000"/>
                <w:sz w:val="18"/>
                <w:szCs w:val="18"/>
                <w:lang w:val="sr-Cyrl-CS"/>
              </w:rPr>
              <w:t>м</w:t>
            </w:r>
          </w:p>
        </w:tc>
        <w:tc>
          <w:tcPr>
            <w:tcW w:w="1315" w:type="dxa"/>
            <w:tcBorders>
              <w:top w:val="nil"/>
              <w:left w:val="nil"/>
              <w:bottom w:val="single" w:sz="8" w:space="0" w:color="auto"/>
              <w:right w:val="single" w:sz="4" w:space="0" w:color="auto"/>
            </w:tcBorders>
            <w:shd w:val="clear" w:color="auto" w:fill="D9D9D9" w:themeFill="background1" w:themeFillShade="D9"/>
            <w:vAlign w:val="bottom"/>
            <w:hideMark/>
          </w:tcPr>
          <w:p w:rsidR="002A5F29" w:rsidRPr="00CF0891" w:rsidRDefault="002A5F29" w:rsidP="00283E6F">
            <w:pPr>
              <w:spacing w:line="360" w:lineRule="auto"/>
              <w:jc w:val="center"/>
              <w:rPr>
                <w:b/>
                <w:bCs/>
                <w:color w:val="000000"/>
                <w:sz w:val="22"/>
                <w:szCs w:val="22"/>
              </w:rPr>
            </w:pPr>
            <w:r w:rsidRPr="00CF0891">
              <w:rPr>
                <w:b/>
                <w:bCs/>
                <w:color w:val="000000"/>
                <w:sz w:val="22"/>
                <w:szCs w:val="22"/>
              </w:rPr>
              <w:t>150</w:t>
            </w:r>
          </w:p>
        </w:tc>
        <w:tc>
          <w:tcPr>
            <w:tcW w:w="1373" w:type="dxa"/>
            <w:tcBorders>
              <w:top w:val="nil"/>
              <w:left w:val="nil"/>
              <w:bottom w:val="single" w:sz="8" w:space="0" w:color="auto"/>
              <w:right w:val="single" w:sz="4" w:space="0" w:color="auto"/>
            </w:tcBorders>
            <w:shd w:val="clear" w:color="auto" w:fill="D9D9D9" w:themeFill="background1" w:themeFillShade="D9"/>
            <w:vAlign w:val="bottom"/>
          </w:tcPr>
          <w:p w:rsidR="002A5F29" w:rsidRPr="00CF0891" w:rsidRDefault="002A5F29">
            <w:pPr>
              <w:jc w:val="center"/>
              <w:rPr>
                <w:b/>
                <w:bCs/>
                <w:color w:val="000000"/>
                <w:sz w:val="22"/>
                <w:szCs w:val="22"/>
              </w:rPr>
            </w:pPr>
          </w:p>
        </w:tc>
        <w:tc>
          <w:tcPr>
            <w:tcW w:w="1688" w:type="dxa"/>
            <w:tcBorders>
              <w:top w:val="nil"/>
              <w:left w:val="nil"/>
              <w:bottom w:val="single" w:sz="8" w:space="0" w:color="auto"/>
              <w:right w:val="single" w:sz="4" w:space="0" w:color="auto"/>
            </w:tcBorders>
            <w:shd w:val="clear" w:color="auto" w:fill="D9D9D9" w:themeFill="background1" w:themeFillShade="D9"/>
            <w:vAlign w:val="bottom"/>
          </w:tcPr>
          <w:p w:rsidR="002A5F29" w:rsidRPr="00CF0891" w:rsidRDefault="002A5F29">
            <w:pPr>
              <w:jc w:val="center"/>
              <w:rPr>
                <w:b/>
                <w:bCs/>
                <w:color w:val="000000"/>
                <w:sz w:val="22"/>
                <w:szCs w:val="22"/>
              </w:rPr>
            </w:pPr>
          </w:p>
        </w:tc>
        <w:tc>
          <w:tcPr>
            <w:tcW w:w="1975" w:type="dxa"/>
            <w:tcBorders>
              <w:top w:val="nil"/>
              <w:left w:val="nil"/>
              <w:bottom w:val="single" w:sz="8" w:space="0" w:color="auto"/>
              <w:right w:val="single" w:sz="4" w:space="0" w:color="auto"/>
            </w:tcBorders>
            <w:shd w:val="clear" w:color="auto" w:fill="D9D9D9" w:themeFill="background1" w:themeFillShade="D9"/>
            <w:vAlign w:val="center"/>
            <w:hideMark/>
          </w:tcPr>
          <w:p w:rsidR="002A5F29" w:rsidRPr="00CF0891" w:rsidRDefault="002A5F29">
            <w:pPr>
              <w:rPr>
                <w:color w:val="000000"/>
                <w:sz w:val="22"/>
                <w:szCs w:val="22"/>
              </w:rPr>
            </w:pPr>
            <w:r w:rsidRPr="00CF0891">
              <w:rPr>
                <w:color w:val="000000"/>
                <w:sz w:val="22"/>
                <w:szCs w:val="22"/>
              </w:rPr>
              <w:t> </w:t>
            </w:r>
          </w:p>
        </w:tc>
        <w:tc>
          <w:tcPr>
            <w:tcW w:w="1479"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52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single" w:sz="8"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323"/>
        </w:trPr>
        <w:tc>
          <w:tcPr>
            <w:tcW w:w="538" w:type="dxa"/>
            <w:vMerge w:val="restart"/>
            <w:tcBorders>
              <w:top w:val="nil"/>
              <w:left w:val="single" w:sz="4" w:space="0" w:color="auto"/>
              <w:bottom w:val="nil"/>
              <w:right w:val="single" w:sz="4" w:space="0" w:color="auto"/>
            </w:tcBorders>
            <w:shd w:val="clear" w:color="auto" w:fill="auto"/>
            <w:vAlign w:val="center"/>
            <w:hideMark/>
          </w:tcPr>
          <w:p w:rsidR="002A5F29" w:rsidRPr="00CF0891" w:rsidRDefault="002A5F29">
            <w:pPr>
              <w:jc w:val="center"/>
              <w:rPr>
                <w:color w:val="000000"/>
                <w:sz w:val="22"/>
                <w:szCs w:val="22"/>
              </w:rPr>
            </w:pPr>
            <w:r w:rsidRPr="00CF0891">
              <w:rPr>
                <w:color w:val="000000"/>
                <w:sz w:val="22"/>
                <w:szCs w:val="22"/>
              </w:rPr>
              <w:t> </w:t>
            </w:r>
          </w:p>
        </w:tc>
        <w:tc>
          <w:tcPr>
            <w:tcW w:w="3573" w:type="dxa"/>
            <w:tcBorders>
              <w:top w:val="nil"/>
              <w:left w:val="nil"/>
              <w:bottom w:val="single" w:sz="4" w:space="0" w:color="auto"/>
              <w:right w:val="single" w:sz="4" w:space="0" w:color="auto"/>
            </w:tcBorders>
            <w:shd w:val="clear" w:color="000000" w:fill="FFFFFF"/>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Физиолошки</w:t>
            </w:r>
            <w:r w:rsidR="002A5F29" w:rsidRPr="00CF0891">
              <w:rPr>
                <w:i/>
                <w:noProof/>
                <w:color w:val="000000"/>
                <w:sz w:val="22"/>
                <w:szCs w:val="22"/>
                <w:lang w:val="sr-Cyrl-CS"/>
              </w:rPr>
              <w:t xml:space="preserve"> </w:t>
            </w:r>
            <w:r w:rsidRPr="00CF0891">
              <w:rPr>
                <w:i/>
                <w:noProof/>
                <w:color w:val="000000"/>
                <w:sz w:val="22"/>
                <w:szCs w:val="22"/>
                <w:lang w:val="sr-Cyrl-CS"/>
              </w:rPr>
              <w:t>раствор</w:t>
            </w:r>
          </w:p>
        </w:tc>
        <w:tc>
          <w:tcPr>
            <w:tcW w:w="11701" w:type="dxa"/>
            <w:gridSpan w:val="8"/>
            <w:vMerge w:val="restart"/>
            <w:tcBorders>
              <w:top w:val="nil"/>
              <w:left w:val="single" w:sz="4" w:space="0" w:color="auto"/>
              <w:bottom w:val="nil"/>
              <w:right w:val="single" w:sz="4" w:space="0" w:color="000000"/>
            </w:tcBorders>
            <w:shd w:val="clear" w:color="auto" w:fill="auto"/>
            <w:vAlign w:val="center"/>
            <w:hideMark/>
          </w:tcPr>
          <w:p w:rsidR="002A5F29" w:rsidRPr="00CF0891" w:rsidRDefault="002A5F29">
            <w:pPr>
              <w:jc w:val="center"/>
              <w:rPr>
                <w:noProof/>
                <w:color w:val="000000"/>
                <w:sz w:val="22"/>
                <w:szCs w:val="22"/>
                <w:lang w:val="sr-Cyrl-CS"/>
              </w:rPr>
            </w:pPr>
            <w:r w:rsidRPr="00CF0891">
              <w:rPr>
                <w:noProof/>
                <w:color w:val="000000"/>
                <w:sz w:val="22"/>
                <w:szCs w:val="22"/>
                <w:lang w:val="sr-Cyrl-CS"/>
              </w:rPr>
              <w:t> </w:t>
            </w: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Кућна</w:t>
            </w:r>
            <w:r w:rsidR="002A5F29" w:rsidRPr="00CF0891">
              <w:rPr>
                <w:i/>
                <w:noProof/>
                <w:color w:val="000000"/>
                <w:sz w:val="22"/>
                <w:szCs w:val="22"/>
                <w:lang w:val="sr-Cyrl-CS"/>
              </w:rPr>
              <w:t xml:space="preserve"> </w:t>
            </w:r>
            <w:r w:rsidRPr="00CF0891">
              <w:rPr>
                <w:i/>
                <w:noProof/>
                <w:color w:val="000000"/>
                <w:sz w:val="22"/>
                <w:szCs w:val="22"/>
                <w:lang w:val="sr-Cyrl-CS"/>
              </w:rPr>
              <w:t>прашина</w:t>
            </w:r>
          </w:p>
        </w:tc>
        <w:tc>
          <w:tcPr>
            <w:tcW w:w="11701" w:type="dxa"/>
            <w:gridSpan w:val="8"/>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272"/>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i/>
                <w:noProof/>
                <w:color w:val="000000"/>
                <w:sz w:val="22"/>
                <w:szCs w:val="22"/>
                <w:lang w:val="sr-Cyrl-CS"/>
              </w:rPr>
            </w:pPr>
          </w:p>
        </w:tc>
        <w:tc>
          <w:tcPr>
            <w:tcW w:w="11701" w:type="dxa"/>
            <w:gridSpan w:val="8"/>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color w:val="000000"/>
                <w:sz w:val="22"/>
                <w:szCs w:val="22"/>
                <w:lang w:val="sr-Cyrl-CS"/>
              </w:rPr>
            </w:pPr>
            <w:r w:rsidRPr="00CF0891">
              <w:rPr>
                <w:i/>
                <w:noProof/>
                <w:color w:val="000000"/>
                <w:sz w:val="22"/>
                <w:szCs w:val="22"/>
                <w:lang w:val="sr-Cyrl-CS"/>
              </w:rPr>
              <w:t>Животињска</w:t>
            </w:r>
            <w:r w:rsidR="002A5F29" w:rsidRPr="00CF0891">
              <w:rPr>
                <w:i/>
                <w:noProof/>
                <w:color w:val="000000"/>
                <w:sz w:val="22"/>
                <w:szCs w:val="22"/>
                <w:lang w:val="sr-Cyrl-CS"/>
              </w:rPr>
              <w:t xml:space="preserve"> </w:t>
            </w:r>
            <w:r w:rsidRPr="00CF0891">
              <w:rPr>
                <w:i/>
                <w:noProof/>
                <w:color w:val="000000"/>
                <w:sz w:val="22"/>
                <w:szCs w:val="22"/>
                <w:lang w:val="sr-Cyrl-CS"/>
              </w:rPr>
              <w:t>длака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Мачија</w:t>
            </w:r>
            <w:r w:rsidR="002A5F29" w:rsidRPr="00CF0891">
              <w:rPr>
                <w:i/>
                <w:noProof/>
                <w:color w:val="000000"/>
                <w:sz w:val="22"/>
                <w:szCs w:val="22"/>
                <w:lang w:val="sr-Cyrl-CS"/>
              </w:rPr>
              <w:t xml:space="preserve"> </w:t>
            </w:r>
            <w:r w:rsidRPr="00CF0891">
              <w:rPr>
                <w:i/>
                <w:noProof/>
                <w:color w:val="000000"/>
                <w:sz w:val="22"/>
                <w:szCs w:val="22"/>
                <w:lang w:val="sr-Cyrl-CS"/>
              </w:rPr>
              <w:t>длака</w:t>
            </w:r>
          </w:p>
        </w:tc>
        <w:tc>
          <w:tcPr>
            <w:tcW w:w="11701" w:type="dxa"/>
            <w:gridSpan w:val="8"/>
            <w:vMerge/>
            <w:tcBorders>
              <w:top w:val="nil"/>
              <w:left w:val="single" w:sz="4" w:space="0" w:color="auto"/>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272"/>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vMerge/>
            <w:tcBorders>
              <w:top w:val="nil"/>
              <w:left w:val="single" w:sz="4" w:space="0" w:color="auto"/>
              <w:bottom w:val="single" w:sz="4" w:space="0" w:color="auto"/>
              <w:right w:val="single" w:sz="4" w:space="0" w:color="auto"/>
            </w:tcBorders>
            <w:vAlign w:val="center"/>
            <w:hideMark/>
          </w:tcPr>
          <w:p w:rsidR="002A5F29" w:rsidRPr="00CF0891" w:rsidRDefault="002A5F29">
            <w:pPr>
              <w:rPr>
                <w:i/>
                <w:noProof/>
                <w:color w:val="000000"/>
                <w:sz w:val="22"/>
                <w:szCs w:val="22"/>
                <w:lang w:val="sr-Cyrl-CS"/>
              </w:rPr>
            </w:pPr>
          </w:p>
        </w:tc>
        <w:tc>
          <w:tcPr>
            <w:tcW w:w="11701" w:type="dxa"/>
            <w:gridSpan w:val="8"/>
            <w:vMerge/>
            <w:tcBorders>
              <w:top w:val="nil"/>
              <w:left w:val="single" w:sz="4" w:space="0" w:color="auto"/>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39"/>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Длака</w:t>
            </w:r>
            <w:r w:rsidR="002A5F29" w:rsidRPr="00CF0891">
              <w:rPr>
                <w:i/>
                <w:noProof/>
                <w:color w:val="000000"/>
                <w:sz w:val="22"/>
                <w:szCs w:val="22"/>
                <w:lang w:val="sr-Cyrl-CS"/>
              </w:rPr>
              <w:t xml:space="preserve"> </w:t>
            </w:r>
            <w:r w:rsidRPr="00CF0891">
              <w:rPr>
                <w:i/>
                <w:noProof/>
                <w:color w:val="000000"/>
                <w:sz w:val="22"/>
                <w:szCs w:val="22"/>
                <w:lang w:val="sr-Cyrl-CS"/>
              </w:rPr>
              <w:t>свиње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Псећа</w:t>
            </w:r>
            <w:r w:rsidR="002A5F29" w:rsidRPr="00CF0891">
              <w:rPr>
                <w:i/>
                <w:noProof/>
                <w:color w:val="000000"/>
                <w:sz w:val="22"/>
                <w:szCs w:val="22"/>
                <w:lang w:val="sr-Cyrl-CS"/>
              </w:rPr>
              <w:t xml:space="preserve"> </w:t>
            </w:r>
            <w:r w:rsidRPr="00CF0891">
              <w:rPr>
                <w:i/>
                <w:noProof/>
                <w:color w:val="000000"/>
                <w:sz w:val="22"/>
                <w:szCs w:val="22"/>
                <w:lang w:val="sr-Cyrl-CS"/>
              </w:rPr>
              <w:t>длака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07"/>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Бактерије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Постељина</w:t>
            </w:r>
          </w:p>
        </w:tc>
        <w:tc>
          <w:tcPr>
            <w:tcW w:w="11701" w:type="dxa"/>
            <w:gridSpan w:val="8"/>
            <w:vMerge/>
            <w:tcBorders>
              <w:top w:val="nil"/>
              <w:left w:val="single" w:sz="4" w:space="0" w:color="auto"/>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272"/>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vMerge/>
            <w:tcBorders>
              <w:top w:val="nil"/>
              <w:left w:val="single" w:sz="4" w:space="0" w:color="auto"/>
              <w:bottom w:val="single" w:sz="4" w:space="0" w:color="auto"/>
              <w:right w:val="single" w:sz="4" w:space="0" w:color="auto"/>
            </w:tcBorders>
            <w:vAlign w:val="center"/>
            <w:hideMark/>
          </w:tcPr>
          <w:p w:rsidR="002A5F29" w:rsidRPr="00CF0891" w:rsidRDefault="002A5F29">
            <w:pPr>
              <w:rPr>
                <w:i/>
                <w:noProof/>
                <w:color w:val="000000"/>
                <w:sz w:val="22"/>
                <w:szCs w:val="22"/>
                <w:lang w:val="sr-Cyrl-CS"/>
              </w:rPr>
            </w:pPr>
          </w:p>
        </w:tc>
        <w:tc>
          <w:tcPr>
            <w:tcW w:w="11701" w:type="dxa"/>
            <w:gridSpan w:val="8"/>
            <w:vMerge/>
            <w:tcBorders>
              <w:top w:val="nil"/>
              <w:left w:val="single" w:sz="4" w:space="0" w:color="auto"/>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Перје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Гљивице</w:t>
            </w:r>
            <w:r w:rsidR="002A5F29" w:rsidRPr="00CF0891">
              <w:rPr>
                <w:i/>
                <w:noProof/>
                <w:color w:val="000000"/>
                <w:sz w:val="22"/>
                <w:szCs w:val="22"/>
                <w:lang w:val="sr-Cyrl-CS"/>
              </w:rPr>
              <w:t>-</w:t>
            </w:r>
            <w:r w:rsidRPr="00CF0891">
              <w:rPr>
                <w:i/>
                <w:noProof/>
                <w:color w:val="000000"/>
                <w:sz w:val="22"/>
                <w:szCs w:val="22"/>
                <w:lang w:val="sr-Cyrl-CS"/>
              </w:rPr>
              <w:t>буђ</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Полен</w:t>
            </w:r>
            <w:r w:rsidR="002A5F29" w:rsidRPr="00CF0891">
              <w:rPr>
                <w:i/>
                <w:noProof/>
                <w:color w:val="000000"/>
                <w:sz w:val="22"/>
                <w:szCs w:val="22"/>
                <w:lang w:val="sr-Cyrl-CS"/>
              </w:rPr>
              <w:t xml:space="preserve"> </w:t>
            </w:r>
            <w:r w:rsidRPr="00CF0891">
              <w:rPr>
                <w:i/>
                <w:noProof/>
                <w:color w:val="000000"/>
                <w:sz w:val="22"/>
                <w:szCs w:val="22"/>
                <w:lang w:val="sr-Cyrl-CS"/>
              </w:rPr>
              <w:t>дрвећа</w:t>
            </w:r>
            <w:r w:rsidR="002A5F29" w:rsidRPr="00CF0891">
              <w:rPr>
                <w:i/>
                <w:noProof/>
                <w:color w:val="000000"/>
                <w:sz w:val="22"/>
                <w:szCs w:val="22"/>
                <w:lang w:val="sr-Cyrl-CS"/>
              </w:rPr>
              <w:t xml:space="preserve"> - </w:t>
            </w:r>
            <w:r w:rsidRPr="00CF0891">
              <w:rPr>
                <w:i/>
                <w:noProof/>
                <w:color w:val="000000"/>
                <w:sz w:val="22"/>
                <w:szCs w:val="22"/>
                <w:lang w:val="sr-Cyrl-CS"/>
              </w:rPr>
              <w:t>мешавина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Полен</w:t>
            </w:r>
            <w:r w:rsidR="002A5F29" w:rsidRPr="00CF0891">
              <w:rPr>
                <w:i/>
                <w:noProof/>
                <w:color w:val="000000"/>
                <w:sz w:val="22"/>
                <w:szCs w:val="22"/>
                <w:lang w:val="sr-Cyrl-CS"/>
              </w:rPr>
              <w:t xml:space="preserve"> </w:t>
            </w:r>
            <w:r w:rsidRPr="00CF0891">
              <w:rPr>
                <w:i/>
                <w:noProof/>
                <w:color w:val="000000"/>
                <w:sz w:val="22"/>
                <w:szCs w:val="22"/>
                <w:lang w:val="sr-Cyrl-CS"/>
              </w:rPr>
              <w:t>трава</w:t>
            </w:r>
            <w:r w:rsidR="002A5F29" w:rsidRPr="00CF0891">
              <w:rPr>
                <w:i/>
                <w:noProof/>
                <w:color w:val="000000"/>
                <w:sz w:val="22"/>
                <w:szCs w:val="22"/>
                <w:lang w:val="sr-Cyrl-CS"/>
              </w:rPr>
              <w:t xml:space="preserve"> - </w:t>
            </w:r>
            <w:r w:rsidRPr="00CF0891">
              <w:rPr>
                <w:i/>
                <w:noProof/>
                <w:color w:val="000000"/>
                <w:sz w:val="22"/>
                <w:szCs w:val="22"/>
                <w:lang w:val="sr-Cyrl-CS"/>
              </w:rPr>
              <w:t>мешавина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Полен</w:t>
            </w:r>
            <w:r w:rsidR="002A5F29" w:rsidRPr="00CF0891">
              <w:rPr>
                <w:i/>
                <w:noProof/>
                <w:color w:val="000000"/>
                <w:sz w:val="22"/>
                <w:szCs w:val="22"/>
                <w:lang w:val="sr-Cyrl-CS"/>
              </w:rPr>
              <w:t xml:space="preserve"> </w:t>
            </w:r>
            <w:r w:rsidRPr="00CF0891">
              <w:rPr>
                <w:i/>
                <w:noProof/>
                <w:color w:val="000000"/>
                <w:sz w:val="22"/>
                <w:szCs w:val="22"/>
                <w:lang w:val="sr-Cyrl-CS"/>
              </w:rPr>
              <w:t>корова</w:t>
            </w:r>
            <w:r w:rsidR="002A5F29" w:rsidRPr="00CF0891">
              <w:rPr>
                <w:i/>
                <w:noProof/>
                <w:color w:val="000000"/>
                <w:sz w:val="22"/>
                <w:szCs w:val="22"/>
                <w:lang w:val="sr-Cyrl-CS"/>
              </w:rPr>
              <w:t xml:space="preserve"> - </w:t>
            </w:r>
            <w:r w:rsidRPr="00CF0891">
              <w:rPr>
                <w:i/>
                <w:noProof/>
                <w:color w:val="000000"/>
                <w:sz w:val="22"/>
                <w:szCs w:val="22"/>
                <w:lang w:val="sr-Cyrl-CS"/>
              </w:rPr>
              <w:t>мешавина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Длака</w:t>
            </w:r>
            <w:r w:rsidR="002A5F29" w:rsidRPr="00CF0891">
              <w:rPr>
                <w:i/>
                <w:noProof/>
                <w:color w:val="000000"/>
                <w:sz w:val="22"/>
                <w:szCs w:val="22"/>
                <w:lang w:val="sr-Cyrl-CS"/>
              </w:rPr>
              <w:t xml:space="preserve"> </w:t>
            </w:r>
            <w:r w:rsidRPr="00CF0891">
              <w:rPr>
                <w:i/>
                <w:noProof/>
                <w:color w:val="000000"/>
                <w:sz w:val="22"/>
                <w:szCs w:val="22"/>
                <w:lang w:val="sr-Cyrl-CS"/>
              </w:rPr>
              <w:t>краве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Длака</w:t>
            </w:r>
            <w:r w:rsidR="002A5F29" w:rsidRPr="00CF0891">
              <w:rPr>
                <w:i/>
                <w:noProof/>
                <w:color w:val="000000"/>
                <w:sz w:val="22"/>
                <w:szCs w:val="22"/>
                <w:lang w:val="sr-Cyrl-CS"/>
              </w:rPr>
              <w:t xml:space="preserve"> </w:t>
            </w:r>
            <w:r w:rsidRPr="00CF0891">
              <w:rPr>
                <w:i/>
                <w:noProof/>
                <w:color w:val="000000"/>
                <w:sz w:val="22"/>
                <w:szCs w:val="22"/>
                <w:lang w:val="sr-Cyrl-CS"/>
              </w:rPr>
              <w:t>зеца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Памук</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vAlign w:val="center"/>
            <w:hideMark/>
          </w:tcPr>
          <w:p w:rsidR="002A5F29" w:rsidRPr="00CF0891" w:rsidRDefault="00283E6F">
            <w:pPr>
              <w:rPr>
                <w:i/>
                <w:noProof/>
                <w:color w:val="000000"/>
                <w:sz w:val="22"/>
                <w:szCs w:val="22"/>
                <w:lang w:val="sr-Cyrl-CS"/>
              </w:rPr>
            </w:pPr>
            <w:r w:rsidRPr="00CF0891">
              <w:rPr>
                <w:i/>
                <w:noProof/>
                <w:color w:val="000000"/>
                <w:sz w:val="22"/>
                <w:szCs w:val="22"/>
                <w:lang w:val="sr-Cyrl-CS"/>
              </w:rPr>
              <w:t>Синтетика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83E6F">
            <w:pPr>
              <w:rPr>
                <w:i/>
                <w:noProof/>
                <w:color w:val="000000"/>
                <w:sz w:val="22"/>
                <w:szCs w:val="22"/>
                <w:lang w:val="sr-Cyrl-CS"/>
              </w:rPr>
            </w:pPr>
            <w:r w:rsidRPr="00CF0891">
              <w:rPr>
                <w:i/>
                <w:noProof/>
                <w:color w:val="000000"/>
                <w:sz w:val="22"/>
                <w:szCs w:val="22"/>
                <w:lang w:val="sr-Cyrl-CS"/>
              </w:rPr>
              <w:t>Свила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83E6F">
            <w:pPr>
              <w:rPr>
                <w:i/>
                <w:noProof/>
                <w:color w:val="000000"/>
                <w:sz w:val="22"/>
                <w:szCs w:val="22"/>
                <w:lang w:val="sr-Cyrl-CS"/>
              </w:rPr>
            </w:pPr>
            <w:r w:rsidRPr="00CF0891">
              <w:rPr>
                <w:i/>
                <w:noProof/>
                <w:color w:val="000000"/>
                <w:sz w:val="22"/>
                <w:szCs w:val="22"/>
                <w:lang w:val="sr-Cyrl-CS"/>
              </w:rPr>
              <w:t>Лан</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83E6F">
            <w:pPr>
              <w:rPr>
                <w:i/>
                <w:noProof/>
                <w:color w:val="000000"/>
                <w:sz w:val="22"/>
                <w:szCs w:val="22"/>
                <w:lang w:val="sr-Cyrl-CS"/>
              </w:rPr>
            </w:pPr>
            <w:r w:rsidRPr="00CF0891">
              <w:rPr>
                <w:i/>
                <w:noProof/>
                <w:color w:val="000000"/>
                <w:sz w:val="22"/>
                <w:szCs w:val="22"/>
                <w:lang w:val="sr-Cyrl-CS"/>
              </w:rPr>
              <w:t>Вуна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83E6F">
            <w:pPr>
              <w:rPr>
                <w:i/>
                <w:noProof/>
                <w:color w:val="000000"/>
                <w:sz w:val="22"/>
                <w:szCs w:val="22"/>
                <w:lang w:val="sr-Cyrl-CS"/>
              </w:rPr>
            </w:pPr>
            <w:r w:rsidRPr="00CF0891">
              <w:rPr>
                <w:i/>
                <w:noProof/>
                <w:color w:val="000000"/>
                <w:sz w:val="22"/>
                <w:szCs w:val="22"/>
                <w:lang w:val="sr-Cyrl-CS"/>
              </w:rPr>
              <w:t>Дуван</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Artemisia vulgaris</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Lolium perenne-ljulj</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Poa pratensis-livadarka</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Secale cereale-</w:t>
            </w:r>
            <w:r w:rsidR="00283E6F" w:rsidRPr="00CF0891">
              <w:rPr>
                <w:i/>
                <w:noProof/>
                <w:color w:val="000000"/>
                <w:sz w:val="22"/>
                <w:szCs w:val="22"/>
                <w:lang w:val="sr-Cyrl-CS"/>
              </w:rPr>
              <w:t>ра</w:t>
            </w:r>
            <w:r w:rsidR="00283E6F" w:rsidRPr="00CF0891">
              <w:rPr>
                <w:i/>
                <w:color w:val="000000"/>
                <w:sz w:val="22"/>
                <w:szCs w:val="22"/>
                <w:lang w:val="sr-Cyrl-CS"/>
              </w:rPr>
              <w:t>ж</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Zea mays-</w:t>
            </w:r>
            <w:r w:rsidR="00283E6F" w:rsidRPr="00CF0891">
              <w:rPr>
                <w:i/>
                <w:noProof/>
                <w:color w:val="000000"/>
                <w:sz w:val="22"/>
                <w:szCs w:val="22"/>
                <w:lang w:val="sr-Cyrl-CS"/>
              </w:rPr>
              <w:t>кукуру</w:t>
            </w:r>
            <w:r w:rsidR="00283E6F" w:rsidRPr="00CF0891">
              <w:rPr>
                <w:i/>
                <w:color w:val="000000"/>
                <w:sz w:val="22"/>
                <w:szCs w:val="22"/>
                <w:lang w:val="sr-Cyrl-CS"/>
              </w:rPr>
              <w:t>з</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 xml:space="preserve">Betula verucosa- </w:t>
            </w:r>
            <w:r w:rsidR="00283E6F" w:rsidRPr="00CF0891">
              <w:rPr>
                <w:i/>
                <w:noProof/>
                <w:color w:val="000000"/>
                <w:sz w:val="22"/>
                <w:szCs w:val="22"/>
                <w:lang w:val="sr-Cyrl-CS"/>
              </w:rPr>
              <w:t>брез</w:t>
            </w:r>
            <w:r w:rsidR="00283E6F"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Latex</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Candida</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Dactylis glomerata-</w:t>
            </w:r>
            <w:r w:rsidR="00283E6F" w:rsidRPr="00CF0891">
              <w:rPr>
                <w:i/>
                <w:noProof/>
                <w:color w:val="000000"/>
                <w:sz w:val="22"/>
                <w:szCs w:val="22"/>
                <w:lang w:val="sr-Cyrl-CS"/>
              </w:rPr>
              <w:t>јежевиц</w:t>
            </w:r>
            <w:r w:rsidR="00283E6F"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Alopecurus pratensis-</w:t>
            </w:r>
            <w:r w:rsidR="00283E6F" w:rsidRPr="00CF0891">
              <w:rPr>
                <w:i/>
                <w:noProof/>
                <w:color w:val="000000"/>
                <w:sz w:val="22"/>
                <w:szCs w:val="22"/>
                <w:lang w:val="sr-Cyrl-CS"/>
              </w:rPr>
              <w:t>лисичји</w:t>
            </w:r>
            <w:r w:rsidRPr="00CF0891">
              <w:rPr>
                <w:i/>
                <w:noProof/>
                <w:color w:val="000000"/>
                <w:sz w:val="22"/>
                <w:szCs w:val="22"/>
                <w:lang w:val="sr-Cyrl-CS"/>
              </w:rPr>
              <w:t xml:space="preserve"> </w:t>
            </w:r>
            <w:r w:rsidR="00283E6F" w:rsidRPr="00CF0891">
              <w:rPr>
                <w:i/>
                <w:noProof/>
                <w:color w:val="000000"/>
                <w:sz w:val="22"/>
                <w:szCs w:val="22"/>
                <w:lang w:val="sr-Cyrl-CS"/>
              </w:rPr>
              <w:t>ре</w:t>
            </w:r>
            <w:r w:rsidR="00283E6F" w:rsidRPr="00CF0891">
              <w:rPr>
                <w:i/>
                <w:color w:val="000000"/>
                <w:sz w:val="22"/>
                <w:szCs w:val="22"/>
                <w:lang w:val="sr-Cyrl-CS"/>
              </w:rPr>
              <w:t>п</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Agrostis alba-</w:t>
            </w:r>
            <w:r w:rsidR="00283E6F" w:rsidRPr="00CF0891">
              <w:rPr>
                <w:i/>
                <w:noProof/>
                <w:color w:val="000000"/>
                <w:sz w:val="22"/>
                <w:szCs w:val="22"/>
                <w:lang w:val="sr-Cyrl-CS"/>
              </w:rPr>
              <w:t>овсениц</w:t>
            </w:r>
            <w:r w:rsidR="00283E6F"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Phleum pratense-</w:t>
            </w:r>
            <w:r w:rsidR="00283E6F" w:rsidRPr="00CF0891">
              <w:rPr>
                <w:i/>
                <w:noProof/>
                <w:color w:val="000000"/>
                <w:sz w:val="22"/>
                <w:szCs w:val="22"/>
                <w:lang w:val="sr-Cyrl-CS"/>
              </w:rPr>
              <w:t>попино</w:t>
            </w:r>
            <w:r w:rsidRPr="00CF0891">
              <w:rPr>
                <w:i/>
                <w:noProof/>
                <w:color w:val="000000"/>
                <w:sz w:val="22"/>
                <w:szCs w:val="22"/>
                <w:lang w:val="sr-Cyrl-CS"/>
              </w:rPr>
              <w:t xml:space="preserve"> </w:t>
            </w:r>
            <w:r w:rsidR="00283E6F" w:rsidRPr="00CF0891">
              <w:rPr>
                <w:i/>
                <w:noProof/>
                <w:color w:val="000000"/>
                <w:sz w:val="22"/>
                <w:szCs w:val="22"/>
                <w:lang w:val="sr-Cyrl-CS"/>
              </w:rPr>
              <w:t>прас</w:t>
            </w:r>
            <w:r w:rsidR="00283E6F" w:rsidRPr="00CF0891">
              <w:rPr>
                <w:i/>
                <w:color w:val="000000"/>
                <w:sz w:val="22"/>
                <w:szCs w:val="22"/>
                <w:lang w:val="sr-Cyrl-CS"/>
              </w:rPr>
              <w:t>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Ambrosia elatior-</w:t>
            </w:r>
            <w:r w:rsidR="00283E6F" w:rsidRPr="00CF0891">
              <w:rPr>
                <w:i/>
                <w:noProof/>
                <w:color w:val="000000"/>
                <w:sz w:val="22"/>
                <w:szCs w:val="22"/>
                <w:lang w:val="sr-Cyrl-CS"/>
              </w:rPr>
              <w:t>ниски</w:t>
            </w:r>
            <w:r w:rsidRPr="00CF0891">
              <w:rPr>
                <w:i/>
                <w:noProof/>
                <w:color w:val="000000"/>
                <w:sz w:val="22"/>
                <w:szCs w:val="22"/>
                <w:lang w:val="sr-Cyrl-CS"/>
              </w:rPr>
              <w:t xml:space="preserve"> </w:t>
            </w:r>
            <w:r w:rsidR="00283E6F" w:rsidRPr="00CF0891">
              <w:rPr>
                <w:i/>
                <w:noProof/>
                <w:color w:val="000000"/>
                <w:sz w:val="22"/>
                <w:szCs w:val="22"/>
                <w:lang w:val="sr-Cyrl-CS"/>
              </w:rPr>
              <w:t>коро</w:t>
            </w:r>
            <w:r w:rsidR="00283E6F" w:rsidRPr="00CF0891">
              <w:rPr>
                <w:i/>
                <w:color w:val="000000"/>
                <w:sz w:val="22"/>
                <w:szCs w:val="22"/>
                <w:lang w:val="sr-Cyrl-CS"/>
              </w:rPr>
              <w:t>в</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Ambrosia triffida-</w:t>
            </w:r>
            <w:r w:rsidR="00283E6F" w:rsidRPr="00CF0891">
              <w:rPr>
                <w:i/>
                <w:noProof/>
                <w:color w:val="000000"/>
                <w:sz w:val="22"/>
                <w:szCs w:val="22"/>
                <w:lang w:val="sr-Cyrl-CS"/>
              </w:rPr>
              <w:t>високи</w:t>
            </w:r>
            <w:r w:rsidRPr="00CF0891">
              <w:rPr>
                <w:i/>
                <w:noProof/>
                <w:color w:val="000000"/>
                <w:sz w:val="22"/>
                <w:szCs w:val="22"/>
                <w:lang w:val="sr-Cyrl-CS"/>
              </w:rPr>
              <w:t xml:space="preserve"> </w:t>
            </w:r>
            <w:r w:rsidR="00283E6F" w:rsidRPr="00CF0891">
              <w:rPr>
                <w:i/>
                <w:noProof/>
                <w:color w:val="000000"/>
                <w:sz w:val="22"/>
                <w:szCs w:val="22"/>
                <w:lang w:val="sr-Cyrl-CS"/>
              </w:rPr>
              <w:t>коро</w:t>
            </w:r>
            <w:r w:rsidR="00283E6F" w:rsidRPr="00CF0891">
              <w:rPr>
                <w:i/>
                <w:color w:val="000000"/>
                <w:sz w:val="22"/>
                <w:szCs w:val="22"/>
                <w:lang w:val="sr-Cyrl-CS"/>
              </w:rPr>
              <w:t>в</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Ambrosia artemisiaefolia</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Rumex acetosa</w:t>
            </w:r>
            <w:r w:rsidRPr="00CF0891">
              <w:rPr>
                <w:i/>
                <w:noProof/>
                <w:color w:val="000000"/>
                <w:sz w:val="22"/>
                <w:szCs w:val="22"/>
                <w:lang w:val="sr-Cyrl-CS"/>
              </w:rPr>
              <w:t xml:space="preserve">- </w:t>
            </w:r>
            <w:r w:rsidR="00283E6F" w:rsidRPr="00CF0891">
              <w:rPr>
                <w:i/>
                <w:noProof/>
                <w:color w:val="000000"/>
                <w:sz w:val="22"/>
                <w:szCs w:val="22"/>
                <w:lang w:val="sr-Cyrl-CS"/>
              </w:rPr>
              <w:t>високи</w:t>
            </w:r>
            <w:r w:rsidRPr="00CF0891">
              <w:rPr>
                <w:i/>
                <w:noProof/>
                <w:color w:val="000000"/>
                <w:sz w:val="22"/>
                <w:szCs w:val="22"/>
                <w:lang w:val="sr-Cyrl-CS"/>
              </w:rPr>
              <w:t xml:space="preserve"> </w:t>
            </w:r>
            <w:r w:rsidR="00283E6F" w:rsidRPr="00CF0891">
              <w:rPr>
                <w:i/>
                <w:noProof/>
                <w:color w:val="000000"/>
                <w:sz w:val="22"/>
                <w:szCs w:val="22"/>
                <w:lang w:val="sr-Cyrl-CS"/>
              </w:rPr>
              <w:t>кисеља</w:t>
            </w:r>
            <w:r w:rsidR="00283E6F" w:rsidRPr="00CF0891">
              <w:rPr>
                <w:i/>
                <w:color w:val="000000"/>
                <w:sz w:val="22"/>
                <w:szCs w:val="22"/>
                <w:lang w:val="sr-Cyrl-CS"/>
              </w:rPr>
              <w:t>к</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Plantago lanceolata-</w:t>
            </w:r>
            <w:r w:rsidR="00283E6F" w:rsidRPr="00CF0891">
              <w:rPr>
                <w:i/>
                <w:noProof/>
                <w:color w:val="000000"/>
                <w:sz w:val="22"/>
                <w:szCs w:val="22"/>
                <w:lang w:val="sr-Cyrl-CS"/>
              </w:rPr>
              <w:t>боквиц</w:t>
            </w:r>
            <w:r w:rsidR="00283E6F"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Corylus avelana-</w:t>
            </w:r>
            <w:r w:rsidR="00283E6F" w:rsidRPr="00CF0891">
              <w:rPr>
                <w:i/>
                <w:noProof/>
                <w:color w:val="000000"/>
                <w:sz w:val="22"/>
                <w:szCs w:val="22"/>
                <w:lang w:val="sr-Cyrl-CS"/>
              </w:rPr>
              <w:t>леск</w:t>
            </w:r>
            <w:r w:rsidR="00283E6F"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Ulmus-</w:t>
            </w:r>
            <w:r w:rsidR="00283E6F" w:rsidRPr="00CF0891">
              <w:rPr>
                <w:i/>
                <w:noProof/>
                <w:color w:val="000000"/>
                <w:sz w:val="22"/>
                <w:szCs w:val="22"/>
                <w:lang w:val="sr-Cyrl-CS"/>
              </w:rPr>
              <w:t>брес</w:t>
            </w:r>
            <w:r w:rsidR="00283E6F" w:rsidRPr="00CF0891">
              <w:rPr>
                <w:i/>
                <w:color w:val="000000"/>
                <w:sz w:val="22"/>
                <w:szCs w:val="22"/>
                <w:lang w:val="sr-Cyrl-CS"/>
              </w:rPr>
              <w:t>т</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Platanus-</w:t>
            </w:r>
            <w:r w:rsidR="00283E6F" w:rsidRPr="00CF0891">
              <w:rPr>
                <w:i/>
                <w:noProof/>
                <w:color w:val="000000"/>
                <w:sz w:val="22"/>
                <w:szCs w:val="22"/>
                <w:lang w:val="sr-Cyrl-CS"/>
              </w:rPr>
              <w:t>плата</w:t>
            </w:r>
            <w:r w:rsidR="00283E6F" w:rsidRPr="00CF0891">
              <w:rPr>
                <w:i/>
                <w:color w:val="000000"/>
                <w:sz w:val="22"/>
                <w:szCs w:val="22"/>
                <w:lang w:val="sr-Cyrl-CS"/>
              </w:rPr>
              <w:t>н</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Salix alba-</w:t>
            </w:r>
            <w:r w:rsidR="00283E6F" w:rsidRPr="00CF0891">
              <w:rPr>
                <w:i/>
                <w:noProof/>
                <w:color w:val="000000"/>
                <w:sz w:val="22"/>
                <w:szCs w:val="22"/>
                <w:lang w:val="sr-Cyrl-CS"/>
              </w:rPr>
              <w:t>бела</w:t>
            </w:r>
            <w:r w:rsidRPr="00CF0891">
              <w:rPr>
                <w:i/>
                <w:noProof/>
                <w:color w:val="000000"/>
                <w:sz w:val="22"/>
                <w:szCs w:val="22"/>
                <w:lang w:val="sr-Cyrl-CS"/>
              </w:rPr>
              <w:t xml:space="preserve"> </w:t>
            </w:r>
            <w:r w:rsidR="00283E6F" w:rsidRPr="00CF0891">
              <w:rPr>
                <w:i/>
                <w:noProof/>
                <w:color w:val="000000"/>
                <w:sz w:val="22"/>
                <w:szCs w:val="22"/>
                <w:lang w:val="sr-Cyrl-CS"/>
              </w:rPr>
              <w:t>врб</w:t>
            </w:r>
            <w:r w:rsidR="00283E6F"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83E6F">
            <w:pPr>
              <w:rPr>
                <w:i/>
                <w:color w:val="000000"/>
                <w:sz w:val="22"/>
                <w:szCs w:val="22"/>
              </w:rPr>
            </w:pPr>
            <w:r w:rsidRPr="00CF0891">
              <w:rPr>
                <w:i/>
                <w:noProof/>
                <w:color w:val="000000"/>
                <w:sz w:val="22"/>
                <w:szCs w:val="22"/>
                <w:lang w:val="sr-Cyrl-CS"/>
              </w:rPr>
              <w:t>Бубашваб</w:t>
            </w:r>
            <w:r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Populus canadensis-</w:t>
            </w:r>
            <w:r w:rsidR="00283E6F" w:rsidRPr="00CF0891">
              <w:rPr>
                <w:i/>
                <w:noProof/>
                <w:color w:val="000000"/>
                <w:sz w:val="22"/>
                <w:szCs w:val="22"/>
                <w:lang w:val="sr-Cyrl-CS"/>
              </w:rPr>
              <w:t>канадска</w:t>
            </w:r>
            <w:r w:rsidRPr="00CF0891">
              <w:rPr>
                <w:i/>
                <w:noProof/>
                <w:color w:val="000000"/>
                <w:sz w:val="22"/>
                <w:szCs w:val="22"/>
                <w:lang w:val="sr-Cyrl-CS"/>
              </w:rPr>
              <w:t xml:space="preserve"> </w:t>
            </w:r>
            <w:r w:rsidR="00283E6F" w:rsidRPr="00CF0891">
              <w:rPr>
                <w:i/>
                <w:noProof/>
                <w:color w:val="000000"/>
                <w:sz w:val="22"/>
                <w:szCs w:val="22"/>
                <w:lang w:val="sr-Cyrl-CS"/>
              </w:rPr>
              <w:t>топол</w:t>
            </w:r>
            <w:r w:rsidR="00283E6F" w:rsidRPr="00CF0891">
              <w:rPr>
                <w:i/>
                <w:color w:val="000000"/>
                <w:sz w:val="22"/>
                <w:szCs w:val="22"/>
                <w:lang w:val="sr-Cyrl-CS"/>
              </w:rPr>
              <w:t>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nil"/>
              <w:left w:val="nil"/>
              <w:bottom w:val="nil"/>
              <w:right w:val="single" w:sz="4" w:space="0" w:color="auto"/>
            </w:tcBorders>
            <w:shd w:val="clear" w:color="auto" w:fill="auto"/>
            <w:noWrap/>
            <w:vAlign w:val="bottom"/>
            <w:hideMark/>
          </w:tcPr>
          <w:p w:rsidR="002A5F29" w:rsidRPr="00CF0891" w:rsidRDefault="00283E6F">
            <w:pPr>
              <w:rPr>
                <w:i/>
                <w:noProof/>
                <w:color w:val="000000"/>
                <w:sz w:val="22"/>
                <w:szCs w:val="22"/>
                <w:lang w:val="sr-Cyrl-CS"/>
              </w:rPr>
            </w:pPr>
            <w:r w:rsidRPr="00CF0891">
              <w:rPr>
                <w:i/>
                <w:noProof/>
                <w:color w:val="000000"/>
                <w:sz w:val="22"/>
                <w:szCs w:val="22"/>
                <w:lang w:val="sr-Cyrl-CS"/>
              </w:rPr>
              <w:t>Морска</w:t>
            </w:r>
            <w:r w:rsidR="002A5F29" w:rsidRPr="00CF0891">
              <w:rPr>
                <w:i/>
                <w:noProof/>
                <w:color w:val="000000"/>
                <w:sz w:val="22"/>
                <w:szCs w:val="22"/>
                <w:lang w:val="sr-Cyrl-CS"/>
              </w:rPr>
              <w:t xml:space="preserve"> </w:t>
            </w:r>
            <w:r w:rsidRPr="00CF0891">
              <w:rPr>
                <w:i/>
                <w:noProof/>
                <w:color w:val="000000"/>
                <w:sz w:val="22"/>
                <w:szCs w:val="22"/>
                <w:lang w:val="sr-Cyrl-CS"/>
              </w:rPr>
              <w:t>трава</w:t>
            </w:r>
          </w:p>
        </w:tc>
        <w:tc>
          <w:tcPr>
            <w:tcW w:w="11701" w:type="dxa"/>
            <w:gridSpan w:val="8"/>
            <w:vMerge/>
            <w:tcBorders>
              <w:top w:val="nil"/>
              <w:left w:val="nil"/>
              <w:bottom w:val="nil"/>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single" w:sz="4" w:space="0" w:color="auto"/>
              <w:left w:val="nil"/>
              <w:bottom w:val="nil"/>
              <w:right w:val="single" w:sz="4" w:space="0" w:color="auto"/>
            </w:tcBorders>
            <w:shd w:val="clear" w:color="auto" w:fill="auto"/>
            <w:noWrap/>
            <w:vAlign w:val="bottom"/>
            <w:hideMark/>
          </w:tcPr>
          <w:p w:rsidR="002A5F29" w:rsidRPr="00CF0891" w:rsidRDefault="00283E6F">
            <w:pPr>
              <w:rPr>
                <w:i/>
                <w:noProof/>
                <w:color w:val="000000"/>
                <w:sz w:val="22"/>
                <w:szCs w:val="22"/>
                <w:lang w:val="sr-Cyrl-CS"/>
              </w:rPr>
            </w:pPr>
            <w:r w:rsidRPr="00CF0891">
              <w:rPr>
                <w:i/>
                <w:noProof/>
                <w:color w:val="000000"/>
                <w:sz w:val="22"/>
                <w:szCs w:val="22"/>
                <w:lang w:val="sr-Cyrl-CS"/>
              </w:rPr>
              <w:t>Кукурузовина</w:t>
            </w:r>
          </w:p>
        </w:tc>
        <w:tc>
          <w:tcPr>
            <w:tcW w:w="11701" w:type="dxa"/>
            <w:gridSpan w:val="8"/>
            <w:vMerge/>
            <w:tcBorders>
              <w:top w:val="single" w:sz="4" w:space="0" w:color="auto"/>
              <w:left w:val="nil"/>
              <w:bottom w:val="nil"/>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single" w:sz="4" w:space="0" w:color="auto"/>
              <w:left w:val="nil"/>
              <w:bottom w:val="nil"/>
              <w:right w:val="single" w:sz="4" w:space="0" w:color="auto"/>
            </w:tcBorders>
            <w:shd w:val="clear" w:color="auto" w:fill="auto"/>
            <w:noWrap/>
            <w:vAlign w:val="bottom"/>
            <w:hideMark/>
          </w:tcPr>
          <w:p w:rsidR="002A5F29" w:rsidRPr="00CF0891" w:rsidRDefault="00283E6F">
            <w:pPr>
              <w:rPr>
                <w:i/>
                <w:color w:val="000000"/>
                <w:sz w:val="22"/>
                <w:szCs w:val="22"/>
                <w:lang w:val="sr-Cyrl-CS"/>
              </w:rPr>
            </w:pPr>
            <w:r w:rsidRPr="00CF0891">
              <w:rPr>
                <w:i/>
                <w:noProof/>
                <w:color w:val="000000"/>
                <w:sz w:val="22"/>
                <w:szCs w:val="22"/>
                <w:lang w:val="sr-Cyrl-CS"/>
              </w:rPr>
              <w:t>Коњска</w:t>
            </w:r>
            <w:r w:rsidR="002A5F29" w:rsidRPr="00CF0891">
              <w:rPr>
                <w:i/>
                <w:noProof/>
                <w:color w:val="000000"/>
                <w:sz w:val="22"/>
                <w:szCs w:val="22"/>
                <w:lang w:val="sr-Cyrl-CS"/>
              </w:rPr>
              <w:t xml:space="preserve"> </w:t>
            </w:r>
            <w:r w:rsidRPr="00CF0891">
              <w:rPr>
                <w:i/>
                <w:noProof/>
                <w:color w:val="000000"/>
                <w:sz w:val="22"/>
                <w:szCs w:val="22"/>
                <w:lang w:val="sr-Cyrl-CS"/>
              </w:rPr>
              <w:t>струна</w:t>
            </w:r>
          </w:p>
        </w:tc>
        <w:tc>
          <w:tcPr>
            <w:tcW w:w="11701" w:type="dxa"/>
            <w:gridSpan w:val="8"/>
            <w:vMerge/>
            <w:tcBorders>
              <w:top w:val="single" w:sz="4" w:space="0" w:color="auto"/>
              <w:left w:val="nil"/>
              <w:bottom w:val="nil"/>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single" w:sz="4" w:space="0" w:color="auto"/>
              <w:left w:val="nil"/>
              <w:bottom w:val="nil"/>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Triticum aestivum-</w:t>
            </w:r>
            <w:r w:rsidR="00283E6F" w:rsidRPr="00CF0891">
              <w:rPr>
                <w:i/>
                <w:noProof/>
                <w:color w:val="000000"/>
                <w:sz w:val="22"/>
                <w:szCs w:val="22"/>
                <w:lang w:val="sr-Cyrl-CS"/>
              </w:rPr>
              <w:t>пшениц</w:t>
            </w:r>
            <w:r w:rsidR="00283E6F" w:rsidRPr="00CF0891">
              <w:rPr>
                <w:i/>
                <w:color w:val="000000"/>
                <w:sz w:val="22"/>
                <w:szCs w:val="22"/>
                <w:lang w:val="sr-Cyrl-CS"/>
              </w:rPr>
              <w:t>а</w:t>
            </w:r>
          </w:p>
        </w:tc>
        <w:tc>
          <w:tcPr>
            <w:tcW w:w="11701" w:type="dxa"/>
            <w:gridSpan w:val="8"/>
            <w:vMerge/>
            <w:tcBorders>
              <w:top w:val="single" w:sz="4" w:space="0" w:color="auto"/>
              <w:left w:val="nil"/>
              <w:bottom w:val="nil"/>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vMerge/>
            <w:tcBorders>
              <w:top w:val="nil"/>
              <w:left w:val="single" w:sz="4" w:space="0" w:color="auto"/>
              <w:bottom w:val="nil"/>
              <w:right w:val="single" w:sz="4" w:space="0" w:color="auto"/>
            </w:tcBorders>
            <w:vAlign w:val="center"/>
            <w:hideMark/>
          </w:tcPr>
          <w:p w:rsidR="002A5F29" w:rsidRPr="00CF0891" w:rsidRDefault="002A5F29">
            <w:pPr>
              <w:rPr>
                <w:color w:val="000000"/>
                <w:sz w:val="22"/>
                <w:szCs w:val="22"/>
              </w:rPr>
            </w:pPr>
          </w:p>
        </w:tc>
        <w:tc>
          <w:tcPr>
            <w:tcW w:w="3573" w:type="dxa"/>
            <w:tcBorders>
              <w:top w:val="single" w:sz="4" w:space="0" w:color="auto"/>
              <w:left w:val="nil"/>
              <w:bottom w:val="nil"/>
              <w:right w:val="single" w:sz="4" w:space="0" w:color="auto"/>
            </w:tcBorders>
            <w:shd w:val="clear" w:color="auto" w:fill="auto"/>
            <w:noWrap/>
            <w:vAlign w:val="bottom"/>
            <w:hideMark/>
          </w:tcPr>
          <w:p w:rsidR="002A5F29" w:rsidRPr="00CF0891" w:rsidRDefault="002A5F29">
            <w:pPr>
              <w:rPr>
                <w:i/>
                <w:color w:val="000000"/>
                <w:sz w:val="22"/>
                <w:szCs w:val="22"/>
              </w:rPr>
            </w:pPr>
            <w:r w:rsidRPr="00CF0891">
              <w:rPr>
                <w:i/>
                <w:color w:val="000000"/>
                <w:sz w:val="22"/>
                <w:szCs w:val="22"/>
              </w:rPr>
              <w:t>Tilia-</w:t>
            </w:r>
            <w:r w:rsidR="00686605" w:rsidRPr="00CF0891">
              <w:rPr>
                <w:i/>
                <w:noProof/>
                <w:color w:val="000000"/>
                <w:sz w:val="22"/>
                <w:szCs w:val="22"/>
                <w:lang w:val="sr-Cyrl-CS"/>
              </w:rPr>
              <w:t>лип</w:t>
            </w:r>
            <w:r w:rsidR="00686605" w:rsidRPr="00CF0891">
              <w:rPr>
                <w:i/>
                <w:color w:val="000000"/>
                <w:sz w:val="22"/>
                <w:szCs w:val="22"/>
                <w:lang w:val="sr-Cyrl-CS"/>
              </w:rPr>
              <w:t>а</w:t>
            </w:r>
          </w:p>
        </w:tc>
        <w:tc>
          <w:tcPr>
            <w:tcW w:w="11701" w:type="dxa"/>
            <w:gridSpan w:val="8"/>
            <w:vMerge/>
            <w:tcBorders>
              <w:top w:val="single" w:sz="4" w:space="0" w:color="auto"/>
              <w:left w:val="nil"/>
              <w:bottom w:val="nil"/>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39"/>
        </w:trPr>
        <w:tc>
          <w:tcPr>
            <w:tcW w:w="538" w:type="dxa"/>
            <w:tcBorders>
              <w:top w:val="single" w:sz="4" w:space="0" w:color="auto"/>
              <w:left w:val="single" w:sz="4" w:space="0" w:color="auto"/>
              <w:bottom w:val="double" w:sz="6" w:space="0" w:color="auto"/>
              <w:right w:val="single" w:sz="4" w:space="0" w:color="auto"/>
            </w:tcBorders>
            <w:shd w:val="clear" w:color="auto" w:fill="D9D9D9" w:themeFill="background1" w:themeFillShade="D9"/>
            <w:noWrap/>
            <w:vAlign w:val="bottom"/>
            <w:hideMark/>
          </w:tcPr>
          <w:p w:rsidR="002A5F29" w:rsidRPr="00CF0891" w:rsidRDefault="002A5F29" w:rsidP="00686605">
            <w:pPr>
              <w:spacing w:line="360" w:lineRule="auto"/>
              <w:jc w:val="center"/>
              <w:rPr>
                <w:b/>
                <w:bCs/>
                <w:color w:val="000000"/>
                <w:sz w:val="22"/>
                <w:szCs w:val="22"/>
              </w:rPr>
            </w:pPr>
            <w:r w:rsidRPr="00CF0891">
              <w:rPr>
                <w:b/>
                <w:bCs/>
                <w:color w:val="000000"/>
                <w:sz w:val="22"/>
                <w:szCs w:val="22"/>
              </w:rPr>
              <w:t>7.</w:t>
            </w:r>
          </w:p>
        </w:tc>
        <w:tc>
          <w:tcPr>
            <w:tcW w:w="3573" w:type="dxa"/>
            <w:tcBorders>
              <w:top w:val="single" w:sz="4" w:space="0" w:color="auto"/>
              <w:left w:val="nil"/>
              <w:bottom w:val="double" w:sz="6" w:space="0" w:color="auto"/>
              <w:right w:val="single" w:sz="4" w:space="0" w:color="auto"/>
            </w:tcBorders>
            <w:shd w:val="clear" w:color="auto" w:fill="D9D9D9" w:themeFill="background1" w:themeFillShade="D9"/>
            <w:vAlign w:val="bottom"/>
            <w:hideMark/>
          </w:tcPr>
          <w:p w:rsidR="002A5F29" w:rsidRPr="00CF0891" w:rsidRDefault="002A5F29">
            <w:pPr>
              <w:rPr>
                <w:b/>
                <w:bCs/>
                <w:color w:val="000000"/>
                <w:sz w:val="20"/>
                <w:szCs w:val="20"/>
              </w:rPr>
            </w:pPr>
            <w:r w:rsidRPr="00CF0891">
              <w:rPr>
                <w:b/>
                <w:bCs/>
                <w:color w:val="000000"/>
                <w:sz w:val="20"/>
                <w:szCs w:val="20"/>
              </w:rPr>
              <w:t>ALERGENI ZA PRIK TEST histamin 4 ml</w:t>
            </w:r>
          </w:p>
        </w:tc>
        <w:tc>
          <w:tcPr>
            <w:tcW w:w="1238" w:type="dxa"/>
            <w:tcBorders>
              <w:top w:val="single" w:sz="4" w:space="0" w:color="auto"/>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686605" w:rsidP="00686605">
            <w:pPr>
              <w:spacing w:line="360" w:lineRule="auto"/>
              <w:jc w:val="center"/>
              <w:rPr>
                <w:b/>
                <w:bCs/>
                <w:noProof/>
                <w:color w:val="000000"/>
                <w:sz w:val="22"/>
                <w:szCs w:val="22"/>
                <w:lang w:val="sr-Cyrl-CS"/>
              </w:rPr>
            </w:pPr>
            <w:r w:rsidRPr="00CF0891">
              <w:rPr>
                <w:b/>
                <w:bCs/>
                <w:noProof/>
                <w:color w:val="000000"/>
                <w:sz w:val="22"/>
                <w:szCs w:val="22"/>
                <w:lang w:val="sr-Cyrl-CS"/>
              </w:rPr>
              <w:t>ком</w:t>
            </w:r>
          </w:p>
        </w:tc>
        <w:tc>
          <w:tcPr>
            <w:tcW w:w="1315" w:type="dxa"/>
            <w:tcBorders>
              <w:top w:val="single" w:sz="4" w:space="0" w:color="auto"/>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2A5F29" w:rsidP="00686605">
            <w:pPr>
              <w:spacing w:line="360" w:lineRule="auto"/>
              <w:jc w:val="center"/>
              <w:rPr>
                <w:b/>
                <w:bCs/>
                <w:noProof/>
                <w:color w:val="000000"/>
                <w:sz w:val="22"/>
                <w:szCs w:val="22"/>
                <w:lang w:val="sr-Cyrl-CS"/>
              </w:rPr>
            </w:pPr>
            <w:r w:rsidRPr="00CF0891">
              <w:rPr>
                <w:b/>
                <w:bCs/>
                <w:noProof/>
                <w:color w:val="000000"/>
                <w:sz w:val="22"/>
                <w:szCs w:val="22"/>
                <w:lang w:val="sr-Cyrl-CS"/>
              </w:rPr>
              <w:t>14</w:t>
            </w:r>
          </w:p>
        </w:tc>
        <w:tc>
          <w:tcPr>
            <w:tcW w:w="1373" w:type="dxa"/>
            <w:tcBorders>
              <w:top w:val="single" w:sz="4" w:space="0" w:color="auto"/>
              <w:left w:val="nil"/>
              <w:bottom w:val="double" w:sz="6" w:space="0" w:color="auto"/>
              <w:right w:val="single" w:sz="4" w:space="0" w:color="auto"/>
            </w:tcBorders>
            <w:shd w:val="clear" w:color="auto" w:fill="D9D9D9" w:themeFill="background1" w:themeFillShade="D9"/>
            <w:noWrap/>
            <w:vAlign w:val="bottom"/>
          </w:tcPr>
          <w:p w:rsidR="002A5F29" w:rsidRPr="00CF0891" w:rsidRDefault="002A5F29">
            <w:pPr>
              <w:jc w:val="center"/>
              <w:rPr>
                <w:b/>
                <w:bCs/>
                <w:noProof/>
                <w:color w:val="000000"/>
                <w:sz w:val="22"/>
                <w:szCs w:val="22"/>
                <w:lang w:val="sr-Cyrl-CS"/>
              </w:rPr>
            </w:pPr>
          </w:p>
        </w:tc>
        <w:tc>
          <w:tcPr>
            <w:tcW w:w="1688" w:type="dxa"/>
            <w:tcBorders>
              <w:top w:val="single" w:sz="4" w:space="0" w:color="auto"/>
              <w:left w:val="nil"/>
              <w:bottom w:val="double" w:sz="6" w:space="0" w:color="auto"/>
              <w:right w:val="single" w:sz="4" w:space="0" w:color="auto"/>
            </w:tcBorders>
            <w:shd w:val="clear" w:color="auto" w:fill="D9D9D9" w:themeFill="background1" w:themeFillShade="D9"/>
            <w:noWrap/>
            <w:vAlign w:val="bottom"/>
          </w:tcPr>
          <w:p w:rsidR="002A5F29" w:rsidRPr="00CF0891" w:rsidRDefault="002A5F29">
            <w:pPr>
              <w:jc w:val="center"/>
              <w:rPr>
                <w:b/>
                <w:bCs/>
                <w:noProof/>
                <w:color w:val="000000"/>
                <w:sz w:val="22"/>
                <w:szCs w:val="22"/>
                <w:lang w:val="sr-Cyrl-CS"/>
              </w:rPr>
            </w:pPr>
          </w:p>
        </w:tc>
        <w:tc>
          <w:tcPr>
            <w:tcW w:w="1975" w:type="dxa"/>
            <w:tcBorders>
              <w:top w:val="single" w:sz="4" w:space="0" w:color="auto"/>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2A5F29">
            <w:pPr>
              <w:rPr>
                <w:noProof/>
                <w:color w:val="000000"/>
                <w:sz w:val="22"/>
                <w:szCs w:val="22"/>
                <w:lang w:val="sr-Cyrl-CS"/>
              </w:rPr>
            </w:pPr>
            <w:r w:rsidRPr="00CF0891">
              <w:rPr>
                <w:noProof/>
                <w:color w:val="000000"/>
                <w:sz w:val="22"/>
                <w:szCs w:val="22"/>
                <w:lang w:val="sr-Cyrl-CS"/>
              </w:rPr>
              <w:t> </w:t>
            </w:r>
          </w:p>
        </w:tc>
        <w:tc>
          <w:tcPr>
            <w:tcW w:w="1479" w:type="dxa"/>
            <w:tcBorders>
              <w:top w:val="single" w:sz="4" w:space="0" w:color="auto"/>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2A5F29">
            <w:pPr>
              <w:rPr>
                <w:noProof/>
                <w:color w:val="000000"/>
                <w:sz w:val="22"/>
                <w:szCs w:val="22"/>
                <w:lang w:val="sr-Cyrl-CS"/>
              </w:rPr>
            </w:pPr>
            <w:r w:rsidRPr="00CF0891">
              <w:rPr>
                <w:noProof/>
                <w:color w:val="000000"/>
                <w:sz w:val="22"/>
                <w:szCs w:val="22"/>
                <w:lang w:val="sr-Cyrl-CS"/>
              </w:rPr>
              <w:t> </w:t>
            </w:r>
          </w:p>
        </w:tc>
        <w:tc>
          <w:tcPr>
            <w:tcW w:w="1525" w:type="dxa"/>
            <w:tcBorders>
              <w:top w:val="single" w:sz="4" w:space="0" w:color="auto"/>
              <w:left w:val="nil"/>
              <w:bottom w:val="double" w:sz="6" w:space="0" w:color="auto"/>
              <w:right w:val="single" w:sz="4" w:space="0" w:color="auto"/>
            </w:tcBorders>
            <w:shd w:val="clear" w:color="auto" w:fill="D9D9D9" w:themeFill="background1" w:themeFillShade="D9"/>
            <w:noWrap/>
            <w:vAlign w:val="bottom"/>
            <w:hideMark/>
          </w:tcPr>
          <w:p w:rsidR="002A5F29" w:rsidRPr="00CF0891" w:rsidRDefault="002A5F29">
            <w:pPr>
              <w:rPr>
                <w:noProof/>
                <w:color w:val="000000"/>
                <w:sz w:val="22"/>
                <w:szCs w:val="22"/>
                <w:lang w:val="sr-Cyrl-CS"/>
              </w:rPr>
            </w:pPr>
            <w:r w:rsidRPr="00CF0891">
              <w:rPr>
                <w:noProof/>
                <w:color w:val="000000"/>
                <w:sz w:val="22"/>
                <w:szCs w:val="22"/>
                <w:lang w:val="sr-Cyrl-CS"/>
              </w:rPr>
              <w:t> </w:t>
            </w:r>
          </w:p>
        </w:tc>
        <w:tc>
          <w:tcPr>
            <w:tcW w:w="1108" w:type="dxa"/>
            <w:tcBorders>
              <w:top w:val="single" w:sz="4" w:space="0" w:color="auto"/>
              <w:left w:val="nil"/>
              <w:bottom w:val="double" w:sz="6" w:space="0" w:color="auto"/>
              <w:right w:val="single" w:sz="4" w:space="0" w:color="auto"/>
            </w:tcBorders>
            <w:shd w:val="clear" w:color="000000" w:fill="FFFFFF"/>
            <w:noWrap/>
            <w:vAlign w:val="bottom"/>
            <w:hideMark/>
          </w:tcPr>
          <w:p w:rsidR="002A5F29" w:rsidRPr="00CF0891" w:rsidRDefault="002A5F29">
            <w:pPr>
              <w:rPr>
                <w:noProof/>
                <w:color w:val="000000"/>
                <w:sz w:val="22"/>
                <w:szCs w:val="22"/>
                <w:lang w:val="sr-Cyrl-CS"/>
              </w:rPr>
            </w:pPr>
            <w:r w:rsidRPr="00CF0891">
              <w:rPr>
                <w:noProof/>
                <w:color w:val="000000"/>
                <w:sz w:val="22"/>
                <w:szCs w:val="22"/>
                <w:lang w:val="sr-Cyrl-CS"/>
              </w:rPr>
              <w:t> </w:t>
            </w:r>
          </w:p>
        </w:tc>
      </w:tr>
      <w:tr w:rsidR="002A5F29" w:rsidRPr="00CF0891" w:rsidTr="00F6510D">
        <w:trPr>
          <w:trHeight w:val="678"/>
        </w:trPr>
        <w:tc>
          <w:tcPr>
            <w:tcW w:w="538"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2A5F29" w:rsidRPr="00CF0891" w:rsidRDefault="002A5F29" w:rsidP="00686605">
            <w:pPr>
              <w:spacing w:line="360" w:lineRule="auto"/>
              <w:jc w:val="center"/>
              <w:rPr>
                <w:b/>
                <w:bCs/>
                <w:noProof/>
                <w:color w:val="000000"/>
                <w:sz w:val="22"/>
                <w:szCs w:val="22"/>
                <w:lang w:val="sr-Cyrl-CS"/>
              </w:rPr>
            </w:pPr>
            <w:r w:rsidRPr="00CF0891">
              <w:rPr>
                <w:b/>
                <w:bCs/>
                <w:noProof/>
                <w:color w:val="000000"/>
                <w:sz w:val="22"/>
                <w:szCs w:val="22"/>
                <w:lang w:val="sr-Cyrl-CS"/>
              </w:rPr>
              <w:t>8.</w:t>
            </w:r>
          </w:p>
        </w:tc>
        <w:tc>
          <w:tcPr>
            <w:tcW w:w="3573" w:type="dxa"/>
            <w:tcBorders>
              <w:top w:val="nil"/>
              <w:left w:val="nil"/>
              <w:bottom w:val="single" w:sz="8" w:space="0" w:color="auto"/>
              <w:right w:val="single" w:sz="4" w:space="0" w:color="auto"/>
            </w:tcBorders>
            <w:shd w:val="clear" w:color="auto" w:fill="D9D9D9" w:themeFill="background1" w:themeFillShade="D9"/>
            <w:vAlign w:val="bottom"/>
            <w:hideMark/>
          </w:tcPr>
          <w:p w:rsidR="002A5F29" w:rsidRPr="00CF0891" w:rsidRDefault="00686605">
            <w:pPr>
              <w:rPr>
                <w:b/>
                <w:bCs/>
                <w:noProof/>
                <w:color w:val="000000"/>
                <w:sz w:val="20"/>
                <w:szCs w:val="20"/>
                <w:lang w:val="sr-Cyrl-CS"/>
              </w:rPr>
            </w:pPr>
            <w:r w:rsidRPr="00CF0891">
              <w:rPr>
                <w:b/>
                <w:bCs/>
                <w:noProof/>
                <w:color w:val="000000"/>
                <w:sz w:val="20"/>
                <w:szCs w:val="20"/>
                <w:lang w:val="sr-Cyrl-CS"/>
              </w:rPr>
              <w:t>АЛЕРГЕНИ</w:t>
            </w:r>
            <w:r w:rsidR="002A5F29" w:rsidRPr="00CF0891">
              <w:rPr>
                <w:b/>
                <w:bCs/>
                <w:noProof/>
                <w:color w:val="000000"/>
                <w:sz w:val="20"/>
                <w:szCs w:val="20"/>
                <w:lang w:val="sr-Cyrl-CS"/>
              </w:rPr>
              <w:t xml:space="preserve"> </w:t>
            </w:r>
            <w:r w:rsidRPr="00CF0891">
              <w:rPr>
                <w:b/>
                <w:bCs/>
                <w:noProof/>
                <w:color w:val="000000"/>
                <w:sz w:val="20"/>
                <w:szCs w:val="20"/>
                <w:lang w:val="sr-Cyrl-CS"/>
              </w:rPr>
              <w:t>ЗА</w:t>
            </w:r>
            <w:r w:rsidR="002A5F29" w:rsidRPr="00CF0891">
              <w:rPr>
                <w:b/>
                <w:bCs/>
                <w:noProof/>
                <w:color w:val="000000"/>
                <w:sz w:val="20"/>
                <w:szCs w:val="20"/>
                <w:lang w:val="sr-Cyrl-CS"/>
              </w:rPr>
              <w:t xml:space="preserve"> </w:t>
            </w:r>
            <w:r w:rsidRPr="00CF0891">
              <w:rPr>
                <w:b/>
                <w:bCs/>
                <w:noProof/>
                <w:color w:val="000000"/>
                <w:sz w:val="20"/>
                <w:szCs w:val="20"/>
                <w:lang w:val="sr-Cyrl-CS"/>
              </w:rPr>
              <w:t>ИНТРАДЕРМАЛНО</w:t>
            </w:r>
            <w:r w:rsidR="002A5F29" w:rsidRPr="00CF0891">
              <w:rPr>
                <w:b/>
                <w:bCs/>
                <w:noProof/>
                <w:color w:val="000000"/>
                <w:sz w:val="20"/>
                <w:szCs w:val="20"/>
                <w:lang w:val="sr-Cyrl-CS"/>
              </w:rPr>
              <w:t xml:space="preserve"> </w:t>
            </w:r>
            <w:r w:rsidRPr="00CF0891">
              <w:rPr>
                <w:b/>
                <w:bCs/>
                <w:noProof/>
                <w:color w:val="000000"/>
                <w:sz w:val="20"/>
                <w:szCs w:val="20"/>
                <w:lang w:val="sr-Cyrl-CS"/>
              </w:rPr>
              <w:t>ТЕСТИРАЊЕ</w:t>
            </w:r>
            <w:r w:rsidR="002A5F29" w:rsidRPr="00CF0891">
              <w:rPr>
                <w:b/>
                <w:bCs/>
                <w:noProof/>
                <w:color w:val="000000"/>
                <w:sz w:val="20"/>
                <w:szCs w:val="20"/>
                <w:lang w:val="sr-Cyrl-CS"/>
              </w:rPr>
              <w:t xml:space="preserve"> </w:t>
            </w:r>
            <w:r w:rsidRPr="00CF0891">
              <w:rPr>
                <w:b/>
                <w:bCs/>
                <w:noProof/>
                <w:color w:val="000000"/>
                <w:sz w:val="20"/>
                <w:szCs w:val="20"/>
                <w:lang w:val="sr-Cyrl-CS"/>
              </w:rPr>
              <w:t>разни</w:t>
            </w:r>
            <w:r w:rsidR="002A5F29" w:rsidRPr="00CF0891">
              <w:rPr>
                <w:b/>
                <w:bCs/>
                <w:noProof/>
                <w:color w:val="000000"/>
                <w:sz w:val="20"/>
                <w:szCs w:val="20"/>
                <w:lang w:val="sr-Cyrl-CS"/>
              </w:rPr>
              <w:t xml:space="preserve"> 10 </w:t>
            </w:r>
            <w:r w:rsidRPr="00CF0891">
              <w:rPr>
                <w:b/>
                <w:bCs/>
                <w:noProof/>
                <w:color w:val="000000"/>
                <w:sz w:val="20"/>
                <w:szCs w:val="20"/>
                <w:lang w:val="sr-Cyrl-CS"/>
              </w:rPr>
              <w:t>мл</w:t>
            </w:r>
          </w:p>
        </w:tc>
        <w:tc>
          <w:tcPr>
            <w:tcW w:w="1238"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686605" w:rsidP="00686605">
            <w:pPr>
              <w:spacing w:line="360" w:lineRule="auto"/>
              <w:jc w:val="center"/>
              <w:rPr>
                <w:b/>
                <w:bCs/>
                <w:color w:val="000000"/>
                <w:sz w:val="22"/>
                <w:szCs w:val="22"/>
                <w:lang w:val="sr-Cyrl-CS"/>
              </w:rPr>
            </w:pPr>
            <w:r w:rsidRPr="00CF0891">
              <w:rPr>
                <w:b/>
                <w:bCs/>
                <w:noProof/>
                <w:color w:val="000000"/>
                <w:sz w:val="22"/>
                <w:szCs w:val="22"/>
                <w:lang w:val="sr-Cyrl-CS"/>
              </w:rPr>
              <w:t>ком</w:t>
            </w:r>
          </w:p>
        </w:tc>
        <w:tc>
          <w:tcPr>
            <w:tcW w:w="131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rsidP="00686605">
            <w:pPr>
              <w:spacing w:line="360" w:lineRule="auto"/>
              <w:jc w:val="center"/>
              <w:rPr>
                <w:b/>
                <w:bCs/>
                <w:color w:val="000000"/>
                <w:sz w:val="22"/>
                <w:szCs w:val="22"/>
              </w:rPr>
            </w:pPr>
            <w:r w:rsidRPr="00CF0891">
              <w:rPr>
                <w:b/>
                <w:bCs/>
                <w:color w:val="000000"/>
                <w:sz w:val="22"/>
                <w:szCs w:val="22"/>
              </w:rPr>
              <w:t>55</w:t>
            </w:r>
          </w:p>
        </w:tc>
        <w:tc>
          <w:tcPr>
            <w:tcW w:w="1373" w:type="dxa"/>
            <w:tcBorders>
              <w:top w:val="nil"/>
              <w:left w:val="nil"/>
              <w:bottom w:val="single" w:sz="8"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2"/>
                <w:szCs w:val="22"/>
              </w:rPr>
            </w:pPr>
          </w:p>
        </w:tc>
        <w:tc>
          <w:tcPr>
            <w:tcW w:w="1688" w:type="dxa"/>
            <w:tcBorders>
              <w:top w:val="nil"/>
              <w:left w:val="nil"/>
              <w:bottom w:val="single" w:sz="8" w:space="0" w:color="auto"/>
              <w:right w:val="single" w:sz="4" w:space="0" w:color="auto"/>
            </w:tcBorders>
            <w:shd w:val="clear" w:color="auto" w:fill="D9D9D9" w:themeFill="background1" w:themeFillShade="D9"/>
            <w:noWrap/>
            <w:vAlign w:val="bottom"/>
          </w:tcPr>
          <w:p w:rsidR="002A5F29" w:rsidRPr="00CF0891" w:rsidRDefault="002A5F29">
            <w:pPr>
              <w:jc w:val="center"/>
              <w:rPr>
                <w:b/>
                <w:bCs/>
                <w:color w:val="000000"/>
                <w:sz w:val="22"/>
                <w:szCs w:val="22"/>
              </w:rPr>
            </w:pPr>
          </w:p>
        </w:tc>
        <w:tc>
          <w:tcPr>
            <w:tcW w:w="197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479"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525" w:type="dxa"/>
            <w:tcBorders>
              <w:top w:val="nil"/>
              <w:left w:val="nil"/>
              <w:bottom w:val="single" w:sz="8" w:space="0" w:color="auto"/>
              <w:right w:val="single" w:sz="4" w:space="0" w:color="auto"/>
            </w:tcBorders>
            <w:shd w:val="clear" w:color="auto" w:fill="D9D9D9" w:themeFill="background1" w:themeFillShade="D9"/>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single" w:sz="8" w:space="0" w:color="auto"/>
              <w:right w:val="single" w:sz="4" w:space="0" w:color="auto"/>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323"/>
        </w:trPr>
        <w:tc>
          <w:tcPr>
            <w:tcW w:w="5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A5F29" w:rsidRPr="00CF0891" w:rsidRDefault="002A5F29">
            <w:pPr>
              <w:jc w:val="center"/>
              <w:rPr>
                <w:color w:val="000000"/>
                <w:sz w:val="22"/>
                <w:szCs w:val="22"/>
              </w:rPr>
            </w:pPr>
            <w:r w:rsidRPr="00CF0891">
              <w:rPr>
                <w:color w:val="000000"/>
                <w:sz w:val="22"/>
                <w:szCs w:val="22"/>
              </w:rPr>
              <w:t> </w:t>
            </w: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Бели</w:t>
            </w:r>
            <w:r w:rsidR="002A5F29" w:rsidRPr="00F6510D">
              <w:rPr>
                <w:i/>
                <w:noProof/>
                <w:color w:val="000000"/>
                <w:sz w:val="22"/>
                <w:szCs w:val="22"/>
                <w:lang w:val="sr-Cyrl-CS"/>
              </w:rPr>
              <w:t xml:space="preserve"> </w:t>
            </w:r>
            <w:r w:rsidRPr="00F6510D">
              <w:rPr>
                <w:i/>
                <w:noProof/>
                <w:color w:val="000000"/>
                <w:sz w:val="22"/>
                <w:szCs w:val="22"/>
                <w:lang w:val="sr-Cyrl-CS"/>
              </w:rPr>
              <w:t>лук</w:t>
            </w:r>
          </w:p>
        </w:tc>
        <w:tc>
          <w:tcPr>
            <w:tcW w:w="11701" w:type="dxa"/>
            <w:gridSpan w:val="8"/>
            <w:vMerge w:val="restart"/>
            <w:tcBorders>
              <w:top w:val="nil"/>
              <w:left w:val="single" w:sz="4" w:space="0" w:color="auto"/>
              <w:bottom w:val="single" w:sz="4" w:space="0" w:color="000000"/>
              <w:right w:val="single" w:sz="4" w:space="0" w:color="000000"/>
            </w:tcBorders>
            <w:shd w:val="clear" w:color="000000" w:fill="FFFFFF"/>
            <w:noWrap/>
            <w:vAlign w:val="bottom"/>
            <w:hideMark/>
          </w:tcPr>
          <w:p w:rsidR="002A5F29" w:rsidRPr="00CF0891" w:rsidRDefault="002A5F29">
            <w:pPr>
              <w:jc w:val="center"/>
              <w:rPr>
                <w:noProof/>
                <w:color w:val="000000"/>
                <w:sz w:val="22"/>
                <w:szCs w:val="22"/>
                <w:lang w:val="sr-Cyrl-CS"/>
              </w:rPr>
            </w:pPr>
            <w:r w:rsidRPr="00CF0891">
              <w:rPr>
                <w:noProof/>
                <w:color w:val="000000"/>
                <w:sz w:val="22"/>
                <w:szCs w:val="22"/>
                <w:lang w:val="sr-Cyrl-CS"/>
              </w:rPr>
              <w:t> </w:t>
            </w: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Целер</w:t>
            </w:r>
            <w:r w:rsidR="002A5F29" w:rsidRPr="00F6510D">
              <w:rPr>
                <w:i/>
                <w:noProof/>
                <w:color w:val="000000"/>
                <w:sz w:val="22"/>
                <w:szCs w:val="22"/>
                <w:lang w:val="sr-Cyrl-CS"/>
              </w:rPr>
              <w:t xml:space="preserve"> </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Црни</w:t>
            </w:r>
            <w:r w:rsidR="002A5F29" w:rsidRPr="00F6510D">
              <w:rPr>
                <w:i/>
                <w:noProof/>
                <w:color w:val="000000"/>
                <w:sz w:val="22"/>
                <w:szCs w:val="22"/>
                <w:lang w:val="sr-Cyrl-CS"/>
              </w:rPr>
              <w:t xml:space="preserve"> </w:t>
            </w:r>
            <w:r w:rsidRPr="00F6510D">
              <w:rPr>
                <w:i/>
                <w:noProof/>
                <w:color w:val="000000"/>
                <w:sz w:val="22"/>
                <w:szCs w:val="22"/>
                <w:lang w:val="sr-Cyrl-CS"/>
              </w:rPr>
              <w:t>лук</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Шаргарепа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Кромпир</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Купус</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Паприка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Пасуљ</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Парадајз</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Пиринач</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Печурке</w:t>
            </w:r>
            <w:r w:rsidR="002A5F29" w:rsidRPr="00F6510D">
              <w:rPr>
                <w:i/>
                <w:noProof/>
                <w:color w:val="000000"/>
                <w:sz w:val="22"/>
                <w:szCs w:val="22"/>
                <w:lang w:val="sr-Cyrl-CS"/>
              </w:rPr>
              <w:t>-</w:t>
            </w:r>
            <w:r w:rsidRPr="00F6510D">
              <w:rPr>
                <w:i/>
                <w:noProof/>
                <w:color w:val="000000"/>
                <w:sz w:val="22"/>
                <w:szCs w:val="22"/>
                <w:lang w:val="sr-Cyrl-CS"/>
              </w:rPr>
              <w:t>гљиве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Спанаћ</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Грашак</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Банана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Бресква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Јабука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Јагода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Лимун</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Малина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Наранџа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Орах</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Лешник</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Бадем</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Кикирики</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Киви</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Јагњеће</w:t>
            </w:r>
            <w:r w:rsidR="002A5F29" w:rsidRPr="00F6510D">
              <w:rPr>
                <w:i/>
                <w:noProof/>
                <w:color w:val="000000"/>
                <w:sz w:val="22"/>
                <w:szCs w:val="22"/>
                <w:lang w:val="sr-Cyrl-CS"/>
              </w:rPr>
              <w:t xml:space="preserve"> </w:t>
            </w:r>
            <w:r w:rsidRPr="00F6510D">
              <w:rPr>
                <w:i/>
                <w:noProof/>
                <w:color w:val="000000"/>
                <w:sz w:val="22"/>
                <w:szCs w:val="22"/>
                <w:lang w:val="sr-Cyrl-CS"/>
              </w:rPr>
              <w:t>месо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Коњско</w:t>
            </w:r>
            <w:r w:rsidR="002A5F29" w:rsidRPr="00F6510D">
              <w:rPr>
                <w:i/>
                <w:noProof/>
                <w:color w:val="000000"/>
                <w:sz w:val="22"/>
                <w:szCs w:val="22"/>
                <w:lang w:val="sr-Cyrl-CS"/>
              </w:rPr>
              <w:t xml:space="preserve"> </w:t>
            </w:r>
            <w:r w:rsidRPr="00F6510D">
              <w:rPr>
                <w:i/>
                <w:noProof/>
                <w:color w:val="000000"/>
                <w:sz w:val="22"/>
                <w:szCs w:val="22"/>
                <w:lang w:val="sr-Cyrl-CS"/>
              </w:rPr>
              <w:t>месо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Месо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Овчије</w:t>
            </w:r>
            <w:r w:rsidR="002A5F29" w:rsidRPr="00F6510D">
              <w:rPr>
                <w:i/>
                <w:noProof/>
                <w:color w:val="000000"/>
                <w:sz w:val="22"/>
                <w:szCs w:val="22"/>
                <w:lang w:val="sr-Cyrl-CS"/>
              </w:rPr>
              <w:t xml:space="preserve"> </w:t>
            </w:r>
            <w:r w:rsidRPr="00F6510D">
              <w:rPr>
                <w:i/>
                <w:noProof/>
                <w:color w:val="000000"/>
                <w:sz w:val="22"/>
                <w:szCs w:val="22"/>
                <w:lang w:val="sr-Cyrl-CS"/>
              </w:rPr>
              <w:t>месо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Пилеће</w:t>
            </w:r>
            <w:r w:rsidR="002A5F29" w:rsidRPr="00F6510D">
              <w:rPr>
                <w:i/>
                <w:noProof/>
                <w:color w:val="000000"/>
                <w:sz w:val="22"/>
                <w:szCs w:val="22"/>
                <w:lang w:val="sr-Cyrl-CS"/>
              </w:rPr>
              <w:t xml:space="preserve"> </w:t>
            </w:r>
            <w:r w:rsidRPr="00F6510D">
              <w:rPr>
                <w:i/>
                <w:noProof/>
                <w:color w:val="000000"/>
                <w:sz w:val="22"/>
                <w:szCs w:val="22"/>
                <w:lang w:val="sr-Cyrl-CS"/>
              </w:rPr>
              <w:t>месо</w:t>
            </w:r>
            <w:r w:rsidR="002A5F29" w:rsidRPr="00F6510D">
              <w:rPr>
                <w:i/>
                <w:noProof/>
                <w:color w:val="000000"/>
                <w:sz w:val="22"/>
                <w:szCs w:val="22"/>
                <w:lang w:val="sr-Cyrl-CS"/>
              </w:rPr>
              <w:t xml:space="preserve"> </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Свињско</w:t>
            </w:r>
            <w:r w:rsidR="002A5F29" w:rsidRPr="00F6510D">
              <w:rPr>
                <w:i/>
                <w:noProof/>
                <w:color w:val="000000"/>
                <w:sz w:val="22"/>
                <w:szCs w:val="22"/>
                <w:lang w:val="sr-Cyrl-CS"/>
              </w:rPr>
              <w:t xml:space="preserve"> </w:t>
            </w:r>
            <w:r w:rsidRPr="00F6510D">
              <w:rPr>
                <w:i/>
                <w:noProof/>
                <w:color w:val="000000"/>
                <w:sz w:val="22"/>
                <w:szCs w:val="22"/>
                <w:lang w:val="sr-Cyrl-CS"/>
              </w:rPr>
              <w:t>месо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Телеће</w:t>
            </w:r>
            <w:r w:rsidR="002A5F29" w:rsidRPr="00F6510D">
              <w:rPr>
                <w:i/>
                <w:noProof/>
                <w:color w:val="000000"/>
                <w:sz w:val="22"/>
                <w:szCs w:val="22"/>
                <w:lang w:val="sr-Cyrl-CS"/>
              </w:rPr>
              <w:t xml:space="preserve"> </w:t>
            </w:r>
            <w:r w:rsidRPr="00F6510D">
              <w:rPr>
                <w:i/>
                <w:noProof/>
                <w:color w:val="000000"/>
                <w:sz w:val="22"/>
                <w:szCs w:val="22"/>
                <w:lang w:val="sr-Cyrl-CS"/>
              </w:rPr>
              <w:t>месо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Говеђе</w:t>
            </w:r>
            <w:r w:rsidR="002A5F29" w:rsidRPr="00F6510D">
              <w:rPr>
                <w:i/>
                <w:noProof/>
                <w:color w:val="000000"/>
                <w:sz w:val="22"/>
                <w:szCs w:val="22"/>
                <w:lang w:val="sr-Cyrl-CS"/>
              </w:rPr>
              <w:t xml:space="preserve"> </w:t>
            </w:r>
            <w:r w:rsidRPr="00F6510D">
              <w:rPr>
                <w:i/>
                <w:noProof/>
                <w:color w:val="000000"/>
                <w:sz w:val="22"/>
                <w:szCs w:val="22"/>
                <w:lang w:val="sr-Cyrl-CS"/>
              </w:rPr>
              <w:t>месо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Речна</w:t>
            </w:r>
            <w:r w:rsidR="002A5F29" w:rsidRPr="00F6510D">
              <w:rPr>
                <w:i/>
                <w:noProof/>
                <w:color w:val="000000"/>
                <w:sz w:val="22"/>
                <w:szCs w:val="22"/>
                <w:lang w:val="sr-Cyrl-CS"/>
              </w:rPr>
              <w:t xml:space="preserve"> </w:t>
            </w:r>
            <w:r w:rsidRPr="00F6510D">
              <w:rPr>
                <w:i/>
                <w:noProof/>
                <w:color w:val="000000"/>
                <w:sz w:val="22"/>
                <w:szCs w:val="22"/>
                <w:lang w:val="sr-Cyrl-CS"/>
              </w:rPr>
              <w:t>риба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Мешавина</w:t>
            </w:r>
            <w:r w:rsidR="002A5F29" w:rsidRPr="00F6510D">
              <w:rPr>
                <w:i/>
                <w:noProof/>
                <w:color w:val="000000"/>
                <w:sz w:val="22"/>
                <w:szCs w:val="22"/>
                <w:lang w:val="sr-Cyrl-CS"/>
              </w:rPr>
              <w:t xml:space="preserve"> </w:t>
            </w:r>
            <w:r w:rsidRPr="00F6510D">
              <w:rPr>
                <w:i/>
                <w:noProof/>
                <w:color w:val="000000"/>
                <w:sz w:val="22"/>
                <w:szCs w:val="22"/>
                <w:lang w:val="sr-Cyrl-CS"/>
              </w:rPr>
              <w:t>риба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Морска</w:t>
            </w:r>
            <w:r w:rsidR="002A5F29" w:rsidRPr="00F6510D">
              <w:rPr>
                <w:i/>
                <w:noProof/>
                <w:color w:val="000000"/>
                <w:sz w:val="22"/>
                <w:szCs w:val="22"/>
                <w:lang w:val="sr-Cyrl-CS"/>
              </w:rPr>
              <w:t xml:space="preserve"> </w:t>
            </w:r>
            <w:r w:rsidRPr="00F6510D">
              <w:rPr>
                <w:i/>
                <w:noProof/>
                <w:color w:val="000000"/>
                <w:sz w:val="22"/>
                <w:szCs w:val="22"/>
                <w:lang w:val="sr-Cyrl-CS"/>
              </w:rPr>
              <w:t>риба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Јаје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Кувано</w:t>
            </w:r>
            <w:r w:rsidR="002A5F29" w:rsidRPr="00F6510D">
              <w:rPr>
                <w:i/>
                <w:noProof/>
                <w:color w:val="000000"/>
                <w:sz w:val="22"/>
                <w:szCs w:val="22"/>
                <w:lang w:val="sr-Cyrl-CS"/>
              </w:rPr>
              <w:t xml:space="preserve"> </w:t>
            </w:r>
            <w:r w:rsidRPr="00F6510D">
              <w:rPr>
                <w:i/>
                <w:noProof/>
                <w:color w:val="000000"/>
                <w:sz w:val="22"/>
                <w:szCs w:val="22"/>
                <w:lang w:val="sr-Cyrl-CS"/>
              </w:rPr>
              <w:t>јаје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Кувано</w:t>
            </w:r>
            <w:r w:rsidR="002A5F29" w:rsidRPr="00F6510D">
              <w:rPr>
                <w:i/>
                <w:noProof/>
                <w:color w:val="000000"/>
                <w:sz w:val="22"/>
                <w:szCs w:val="22"/>
                <w:lang w:val="sr-Cyrl-CS"/>
              </w:rPr>
              <w:t xml:space="preserve"> </w:t>
            </w:r>
            <w:r w:rsidRPr="00F6510D">
              <w:rPr>
                <w:i/>
                <w:noProof/>
                <w:color w:val="000000"/>
                <w:sz w:val="22"/>
                <w:szCs w:val="22"/>
                <w:lang w:val="sr-Cyrl-CS"/>
              </w:rPr>
              <w:t>беланце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Кувано</w:t>
            </w:r>
            <w:r w:rsidR="002A5F29" w:rsidRPr="00F6510D">
              <w:rPr>
                <w:i/>
                <w:noProof/>
                <w:color w:val="000000"/>
                <w:sz w:val="22"/>
                <w:szCs w:val="22"/>
                <w:lang w:val="sr-Cyrl-CS"/>
              </w:rPr>
              <w:t xml:space="preserve"> </w:t>
            </w:r>
            <w:r w:rsidRPr="00F6510D">
              <w:rPr>
                <w:i/>
                <w:noProof/>
                <w:color w:val="000000"/>
                <w:sz w:val="22"/>
                <w:szCs w:val="22"/>
                <w:lang w:val="sr-Cyrl-CS"/>
              </w:rPr>
              <w:t>жуманце</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Млеко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Крављи</w:t>
            </w:r>
            <w:r w:rsidR="002A5F29" w:rsidRPr="00F6510D">
              <w:rPr>
                <w:i/>
                <w:noProof/>
                <w:color w:val="000000"/>
                <w:sz w:val="22"/>
                <w:szCs w:val="22"/>
                <w:lang w:val="sr-Cyrl-CS"/>
              </w:rPr>
              <w:t xml:space="preserve"> </w:t>
            </w:r>
            <w:r w:rsidRPr="00F6510D">
              <w:rPr>
                <w:i/>
                <w:noProof/>
                <w:color w:val="000000"/>
                <w:sz w:val="22"/>
                <w:szCs w:val="22"/>
                <w:lang w:val="sr-Cyrl-CS"/>
              </w:rPr>
              <w:t>сир</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Овчији</w:t>
            </w:r>
            <w:r w:rsidR="002A5F29" w:rsidRPr="00F6510D">
              <w:rPr>
                <w:i/>
                <w:noProof/>
                <w:color w:val="000000"/>
                <w:sz w:val="22"/>
                <w:szCs w:val="22"/>
                <w:lang w:val="sr-Cyrl-CS"/>
              </w:rPr>
              <w:t xml:space="preserve"> </w:t>
            </w:r>
            <w:r w:rsidRPr="00F6510D">
              <w:rPr>
                <w:i/>
                <w:noProof/>
                <w:color w:val="000000"/>
                <w:sz w:val="22"/>
                <w:szCs w:val="22"/>
                <w:lang w:val="sr-Cyrl-CS"/>
              </w:rPr>
              <w:t>сир</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Качкаваљ</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Пшенично</w:t>
            </w:r>
            <w:r w:rsidR="002A5F29" w:rsidRPr="00F6510D">
              <w:rPr>
                <w:i/>
                <w:noProof/>
                <w:color w:val="000000"/>
                <w:sz w:val="22"/>
                <w:szCs w:val="22"/>
                <w:lang w:val="sr-Cyrl-CS"/>
              </w:rPr>
              <w:t xml:space="preserve"> </w:t>
            </w:r>
            <w:r w:rsidRPr="00F6510D">
              <w:rPr>
                <w:i/>
                <w:noProof/>
                <w:color w:val="000000"/>
                <w:sz w:val="22"/>
                <w:szCs w:val="22"/>
                <w:lang w:val="sr-Cyrl-CS"/>
              </w:rPr>
              <w:t>брашно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Кукурузно</w:t>
            </w:r>
            <w:r w:rsidR="002A5F29" w:rsidRPr="00F6510D">
              <w:rPr>
                <w:i/>
                <w:noProof/>
                <w:color w:val="000000"/>
                <w:sz w:val="22"/>
                <w:szCs w:val="22"/>
                <w:lang w:val="sr-Cyrl-CS"/>
              </w:rPr>
              <w:t xml:space="preserve"> </w:t>
            </w:r>
            <w:r w:rsidRPr="00F6510D">
              <w:rPr>
                <w:i/>
                <w:noProof/>
                <w:color w:val="000000"/>
                <w:sz w:val="22"/>
                <w:szCs w:val="22"/>
                <w:lang w:val="sr-Cyrl-CS"/>
              </w:rPr>
              <w:t>брашно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Сојино</w:t>
            </w:r>
            <w:r w:rsidR="002A5F29" w:rsidRPr="00F6510D">
              <w:rPr>
                <w:i/>
                <w:noProof/>
                <w:color w:val="000000"/>
                <w:sz w:val="22"/>
                <w:szCs w:val="22"/>
                <w:lang w:val="sr-Cyrl-CS"/>
              </w:rPr>
              <w:t xml:space="preserve"> </w:t>
            </w:r>
            <w:r w:rsidRPr="00F6510D">
              <w:rPr>
                <w:i/>
                <w:noProof/>
                <w:color w:val="000000"/>
                <w:sz w:val="22"/>
                <w:szCs w:val="22"/>
                <w:lang w:val="sr-Cyrl-CS"/>
              </w:rPr>
              <w:t>брашно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Ражано</w:t>
            </w:r>
            <w:r w:rsidR="002A5F29" w:rsidRPr="00F6510D">
              <w:rPr>
                <w:i/>
                <w:noProof/>
                <w:color w:val="000000"/>
                <w:sz w:val="22"/>
                <w:szCs w:val="22"/>
                <w:lang w:val="sr-Cyrl-CS"/>
              </w:rPr>
              <w:t xml:space="preserve"> </w:t>
            </w:r>
            <w:r w:rsidRPr="00F6510D">
              <w:rPr>
                <w:i/>
                <w:noProof/>
                <w:color w:val="000000"/>
                <w:sz w:val="22"/>
                <w:szCs w:val="22"/>
                <w:lang w:val="sr-Cyrl-CS"/>
              </w:rPr>
              <w:t>брашно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000000" w:fill="FFFFFF"/>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Пиринчано</w:t>
            </w:r>
            <w:r w:rsidR="002A5F29" w:rsidRPr="00F6510D">
              <w:rPr>
                <w:i/>
                <w:noProof/>
                <w:color w:val="000000"/>
                <w:sz w:val="22"/>
                <w:szCs w:val="22"/>
                <w:lang w:val="sr-Cyrl-CS"/>
              </w:rPr>
              <w:t xml:space="preserve"> </w:t>
            </w:r>
            <w:r w:rsidRPr="00F6510D">
              <w:rPr>
                <w:i/>
                <w:noProof/>
                <w:color w:val="000000"/>
                <w:sz w:val="22"/>
                <w:szCs w:val="22"/>
                <w:lang w:val="sr-Cyrl-CS"/>
              </w:rPr>
              <w:t>брашно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Чоколада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Какао</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noProof/>
                <w:color w:val="000000"/>
                <w:sz w:val="22"/>
                <w:szCs w:val="22"/>
                <w:lang w:val="sr-Cyrl-CS"/>
              </w:rPr>
            </w:pPr>
          </w:p>
        </w:tc>
      </w:tr>
      <w:tr w:rsidR="002A5F29" w:rsidRPr="00CF0891" w:rsidTr="00F6510D">
        <w:trPr>
          <w:trHeight w:val="323"/>
        </w:trPr>
        <w:tc>
          <w:tcPr>
            <w:tcW w:w="538" w:type="dxa"/>
            <w:vMerge/>
            <w:tcBorders>
              <w:top w:val="nil"/>
              <w:left w:val="single" w:sz="4" w:space="0" w:color="auto"/>
              <w:bottom w:val="single" w:sz="4" w:space="0" w:color="000000"/>
              <w:right w:val="single" w:sz="4" w:space="0" w:color="auto"/>
            </w:tcBorders>
            <w:vAlign w:val="center"/>
            <w:hideMark/>
          </w:tcPr>
          <w:p w:rsidR="002A5F29" w:rsidRPr="00CF0891" w:rsidRDefault="002A5F29">
            <w:pPr>
              <w:rPr>
                <w:noProof/>
                <w:color w:val="000000"/>
                <w:sz w:val="22"/>
                <w:szCs w:val="22"/>
                <w:lang w:val="sr-Cyrl-CS"/>
              </w:rPr>
            </w:pPr>
          </w:p>
        </w:tc>
        <w:tc>
          <w:tcPr>
            <w:tcW w:w="3573" w:type="dxa"/>
            <w:tcBorders>
              <w:top w:val="nil"/>
              <w:left w:val="nil"/>
              <w:bottom w:val="single" w:sz="4" w:space="0" w:color="auto"/>
              <w:right w:val="single" w:sz="4" w:space="0" w:color="auto"/>
            </w:tcBorders>
            <w:shd w:val="clear" w:color="auto" w:fill="auto"/>
            <w:noWrap/>
            <w:vAlign w:val="bottom"/>
            <w:hideMark/>
          </w:tcPr>
          <w:p w:rsidR="002A5F29" w:rsidRPr="00F6510D" w:rsidRDefault="00686605">
            <w:pPr>
              <w:rPr>
                <w:i/>
                <w:noProof/>
                <w:color w:val="000000"/>
                <w:sz w:val="22"/>
                <w:szCs w:val="22"/>
                <w:lang w:val="sr-Cyrl-CS"/>
              </w:rPr>
            </w:pPr>
            <w:r w:rsidRPr="00F6510D">
              <w:rPr>
                <w:i/>
                <w:noProof/>
                <w:color w:val="000000"/>
                <w:sz w:val="22"/>
                <w:szCs w:val="22"/>
                <w:lang w:val="sr-Cyrl-CS"/>
              </w:rPr>
              <w:t>Кафа</w:t>
            </w:r>
          </w:p>
        </w:tc>
        <w:tc>
          <w:tcPr>
            <w:tcW w:w="11701" w:type="dxa"/>
            <w:gridSpan w:val="8"/>
            <w:vMerge/>
            <w:tcBorders>
              <w:top w:val="nil"/>
              <w:left w:val="nil"/>
              <w:bottom w:val="single" w:sz="4" w:space="0" w:color="auto"/>
              <w:right w:val="single" w:sz="4" w:space="0" w:color="auto"/>
            </w:tcBorders>
            <w:vAlign w:val="center"/>
            <w:hideMark/>
          </w:tcPr>
          <w:p w:rsidR="002A5F29" w:rsidRPr="00CF0891" w:rsidRDefault="002A5F29">
            <w:pPr>
              <w:rPr>
                <w:color w:val="000000"/>
                <w:sz w:val="22"/>
                <w:szCs w:val="22"/>
              </w:rPr>
            </w:pPr>
          </w:p>
        </w:tc>
      </w:tr>
      <w:tr w:rsidR="002A5F29" w:rsidRPr="00CF0891" w:rsidTr="00F6510D">
        <w:trPr>
          <w:trHeight w:val="323"/>
        </w:trPr>
        <w:tc>
          <w:tcPr>
            <w:tcW w:w="538" w:type="dxa"/>
            <w:tcBorders>
              <w:top w:val="nil"/>
              <w:left w:val="single" w:sz="4" w:space="0" w:color="auto"/>
              <w:bottom w:val="single" w:sz="4" w:space="0" w:color="auto"/>
              <w:right w:val="single" w:sz="4" w:space="0" w:color="auto"/>
            </w:tcBorders>
            <w:shd w:val="clear" w:color="auto" w:fill="auto"/>
            <w:noWrap/>
            <w:vAlign w:val="center"/>
            <w:hideMark/>
          </w:tcPr>
          <w:p w:rsidR="002A5F29" w:rsidRPr="00CF0891" w:rsidRDefault="002A5F29">
            <w:pPr>
              <w:jc w:val="center"/>
              <w:rPr>
                <w:b/>
                <w:bCs/>
                <w:color w:val="000000"/>
                <w:sz w:val="22"/>
                <w:szCs w:val="22"/>
              </w:rPr>
            </w:pPr>
            <w:r w:rsidRPr="00CF0891">
              <w:rPr>
                <w:b/>
                <w:bCs/>
                <w:color w:val="000000"/>
                <w:sz w:val="22"/>
                <w:szCs w:val="22"/>
              </w:rPr>
              <w:t>II</w:t>
            </w:r>
          </w:p>
        </w:tc>
        <w:tc>
          <w:tcPr>
            <w:tcW w:w="9187" w:type="dxa"/>
            <w:gridSpan w:val="5"/>
            <w:tcBorders>
              <w:top w:val="single" w:sz="4" w:space="0" w:color="auto"/>
              <w:left w:val="nil"/>
              <w:bottom w:val="single" w:sz="4" w:space="0" w:color="auto"/>
              <w:right w:val="nil"/>
            </w:tcBorders>
            <w:shd w:val="clear" w:color="auto" w:fill="auto"/>
            <w:noWrap/>
            <w:vAlign w:val="bottom"/>
            <w:hideMark/>
          </w:tcPr>
          <w:p w:rsidR="002A5F29" w:rsidRPr="00CF0891" w:rsidRDefault="00686605">
            <w:pPr>
              <w:jc w:val="right"/>
              <w:rPr>
                <w:b/>
                <w:bCs/>
                <w:color w:val="000000"/>
              </w:rPr>
            </w:pPr>
            <w:r w:rsidRPr="00CF0891">
              <w:rPr>
                <w:b/>
                <w:bCs/>
                <w:noProof/>
                <w:color w:val="000000"/>
                <w:lang w:val="sr-Cyrl-CS"/>
              </w:rPr>
              <w:t>УКУПНА</w:t>
            </w:r>
            <w:r w:rsidR="002A5F29" w:rsidRPr="00CF0891">
              <w:rPr>
                <w:b/>
                <w:bCs/>
                <w:noProof/>
                <w:color w:val="000000"/>
                <w:lang w:val="sr-Cyrl-CS"/>
              </w:rPr>
              <w:t xml:space="preserve"> </w:t>
            </w:r>
            <w:r w:rsidRPr="00CF0891">
              <w:rPr>
                <w:b/>
                <w:bCs/>
                <w:noProof/>
                <w:color w:val="000000"/>
                <w:lang w:val="sr-Cyrl-CS"/>
              </w:rPr>
              <w:t>ЦЕНА</w:t>
            </w:r>
            <w:r w:rsidR="002A5F29" w:rsidRPr="00CF0891">
              <w:rPr>
                <w:b/>
                <w:bCs/>
                <w:noProof/>
                <w:color w:val="000000"/>
                <w:lang w:val="sr-Cyrl-CS"/>
              </w:rPr>
              <w:t xml:space="preserve"> </w:t>
            </w:r>
            <w:r w:rsidRPr="00CF0891">
              <w:rPr>
                <w:b/>
                <w:bCs/>
                <w:noProof/>
                <w:color w:val="000000"/>
                <w:lang w:val="sr-Cyrl-CS"/>
              </w:rPr>
              <w:t>ПОНУДЕ</w:t>
            </w:r>
            <w:r w:rsidR="002A5F29" w:rsidRPr="00CF0891">
              <w:rPr>
                <w:b/>
                <w:bCs/>
                <w:noProof/>
                <w:color w:val="000000"/>
                <w:lang w:val="sr-Cyrl-CS"/>
              </w:rPr>
              <w:t xml:space="preserve"> </w:t>
            </w:r>
            <w:r w:rsidRPr="00CF0891">
              <w:rPr>
                <w:b/>
                <w:bCs/>
                <w:noProof/>
                <w:color w:val="000000"/>
                <w:lang w:val="sr-Cyrl-CS"/>
              </w:rPr>
              <w:t>БЕЗ</w:t>
            </w:r>
            <w:r w:rsidR="002A5F29" w:rsidRPr="00CF0891">
              <w:rPr>
                <w:b/>
                <w:bCs/>
                <w:noProof/>
                <w:color w:val="000000"/>
                <w:lang w:val="sr-Cyrl-CS"/>
              </w:rPr>
              <w:t xml:space="preserve"> </w:t>
            </w:r>
            <w:r w:rsidRPr="00CF0891">
              <w:rPr>
                <w:b/>
                <w:bCs/>
                <w:noProof/>
                <w:color w:val="000000"/>
                <w:lang w:val="sr-Cyrl-CS"/>
              </w:rPr>
              <w:t>ПДВ</w:t>
            </w:r>
            <w:r w:rsidR="002A5F29" w:rsidRPr="00CF0891">
              <w:rPr>
                <w:b/>
                <w:bCs/>
                <w:noProof/>
                <w:color w:val="000000"/>
                <w:lang w:val="sr-Cyrl-CS"/>
              </w:rPr>
              <w:t>-</w:t>
            </w:r>
            <w:r w:rsidRPr="00CF0891">
              <w:rPr>
                <w:b/>
                <w:bCs/>
                <w:noProof/>
                <w:color w:val="000000"/>
                <w:lang w:val="sr-Cyrl-CS"/>
              </w:rPr>
              <w:t>а</w:t>
            </w:r>
            <w:r w:rsidR="002A5F29" w:rsidRPr="00CF0891">
              <w:rPr>
                <w:b/>
                <w:bCs/>
                <w:color w:val="000000"/>
                <w:lang w:val="sr-Cyrl-CS"/>
              </w:rPr>
              <w:t>:</w:t>
            </w:r>
          </w:p>
        </w:tc>
        <w:tc>
          <w:tcPr>
            <w:tcW w:w="345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2A5F29" w:rsidRPr="00CF0891" w:rsidRDefault="002A5F29">
            <w:pPr>
              <w:jc w:val="right"/>
              <w:rPr>
                <w:b/>
                <w:bCs/>
                <w:color w:val="000000"/>
                <w:sz w:val="22"/>
                <w:szCs w:val="22"/>
              </w:rPr>
            </w:pPr>
          </w:p>
        </w:tc>
        <w:tc>
          <w:tcPr>
            <w:tcW w:w="1525" w:type="dxa"/>
            <w:tcBorders>
              <w:top w:val="nil"/>
              <w:left w:val="nil"/>
              <w:bottom w:val="nil"/>
              <w:right w:val="nil"/>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nil"/>
              <w:right w:val="nil"/>
            </w:tcBorders>
            <w:shd w:val="clear" w:color="auto" w:fill="auto"/>
            <w:noWrap/>
            <w:vAlign w:val="bottom"/>
            <w:hideMark/>
          </w:tcPr>
          <w:p w:rsidR="002A5F29" w:rsidRPr="00CF0891" w:rsidRDefault="002A5F29">
            <w:pPr>
              <w:rPr>
                <w:color w:val="000000"/>
                <w:sz w:val="22"/>
                <w:szCs w:val="22"/>
              </w:rPr>
            </w:pPr>
          </w:p>
        </w:tc>
      </w:tr>
      <w:tr w:rsidR="002A5F29" w:rsidRPr="00CF0891" w:rsidTr="00F6510D">
        <w:trPr>
          <w:trHeight w:val="323"/>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2A5F29" w:rsidRPr="00CF0891" w:rsidRDefault="002A5F29">
            <w:pPr>
              <w:jc w:val="center"/>
              <w:rPr>
                <w:b/>
                <w:bCs/>
                <w:color w:val="000000"/>
                <w:sz w:val="22"/>
                <w:szCs w:val="22"/>
              </w:rPr>
            </w:pPr>
            <w:r w:rsidRPr="00CF0891">
              <w:rPr>
                <w:b/>
                <w:bCs/>
                <w:color w:val="000000"/>
                <w:sz w:val="22"/>
                <w:szCs w:val="22"/>
              </w:rPr>
              <w:t>III</w:t>
            </w:r>
          </w:p>
        </w:tc>
        <w:tc>
          <w:tcPr>
            <w:tcW w:w="3573" w:type="dxa"/>
            <w:tcBorders>
              <w:top w:val="nil"/>
              <w:left w:val="nil"/>
              <w:bottom w:val="single" w:sz="4" w:space="0" w:color="auto"/>
              <w:right w:val="nil"/>
            </w:tcBorders>
            <w:shd w:val="clear" w:color="auto" w:fill="auto"/>
            <w:noWrap/>
            <w:vAlign w:val="bottom"/>
            <w:hideMark/>
          </w:tcPr>
          <w:p w:rsidR="002A5F29" w:rsidRPr="00CF0891" w:rsidRDefault="002A5F29">
            <w:pPr>
              <w:rPr>
                <w:color w:val="000000"/>
                <w:sz w:val="22"/>
                <w:szCs w:val="22"/>
              </w:rPr>
            </w:pPr>
            <w:r w:rsidRPr="00CF0891">
              <w:rPr>
                <w:color w:val="000000"/>
                <w:sz w:val="22"/>
                <w:szCs w:val="22"/>
              </w:rPr>
              <w:t> </w:t>
            </w:r>
          </w:p>
        </w:tc>
        <w:tc>
          <w:tcPr>
            <w:tcW w:w="1238" w:type="dxa"/>
            <w:tcBorders>
              <w:top w:val="nil"/>
              <w:left w:val="nil"/>
              <w:bottom w:val="single" w:sz="4" w:space="0" w:color="auto"/>
              <w:right w:val="nil"/>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315" w:type="dxa"/>
            <w:tcBorders>
              <w:top w:val="nil"/>
              <w:left w:val="nil"/>
              <w:bottom w:val="single" w:sz="4" w:space="0" w:color="auto"/>
              <w:right w:val="nil"/>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373" w:type="dxa"/>
            <w:tcBorders>
              <w:top w:val="nil"/>
              <w:left w:val="nil"/>
              <w:bottom w:val="single" w:sz="4" w:space="0" w:color="auto"/>
              <w:right w:val="nil"/>
            </w:tcBorders>
            <w:shd w:val="clear" w:color="000000" w:fill="FFFFFF"/>
            <w:noWrap/>
            <w:vAlign w:val="bottom"/>
            <w:hideMark/>
          </w:tcPr>
          <w:p w:rsidR="002A5F29" w:rsidRPr="00CF0891" w:rsidRDefault="002A5F29">
            <w:pPr>
              <w:rPr>
                <w:color w:val="000000"/>
              </w:rPr>
            </w:pPr>
            <w:r w:rsidRPr="00CF0891">
              <w:rPr>
                <w:color w:val="000000"/>
              </w:rPr>
              <w:t> </w:t>
            </w:r>
          </w:p>
        </w:tc>
        <w:tc>
          <w:tcPr>
            <w:tcW w:w="1688" w:type="dxa"/>
            <w:tcBorders>
              <w:top w:val="nil"/>
              <w:left w:val="nil"/>
              <w:bottom w:val="single" w:sz="4" w:space="0" w:color="auto"/>
              <w:right w:val="nil"/>
            </w:tcBorders>
            <w:shd w:val="clear" w:color="000000" w:fill="FFFFFF"/>
            <w:noWrap/>
            <w:vAlign w:val="bottom"/>
            <w:hideMark/>
          </w:tcPr>
          <w:p w:rsidR="002A5F29" w:rsidRPr="00CF0891" w:rsidRDefault="00F6510D">
            <w:pPr>
              <w:jc w:val="right"/>
              <w:rPr>
                <w:b/>
                <w:bCs/>
                <w:color w:val="000000"/>
              </w:rPr>
            </w:pPr>
            <w:r>
              <w:rPr>
                <w:b/>
                <w:bCs/>
                <w:noProof/>
                <w:color w:val="000000"/>
                <w:lang w:val="sr-Cyrl-CS"/>
              </w:rPr>
              <w:t>ПДВ</w:t>
            </w:r>
            <w:r w:rsidR="002A5F29" w:rsidRPr="00F6510D">
              <w:rPr>
                <w:b/>
                <w:bCs/>
                <w:color w:val="000000"/>
                <w:lang w:val="sr-Cyrl-CS"/>
              </w:rPr>
              <w:t>:</w:t>
            </w:r>
          </w:p>
        </w:tc>
        <w:tc>
          <w:tcPr>
            <w:tcW w:w="345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2A5F29" w:rsidRPr="00CF0891" w:rsidRDefault="002A5F29">
            <w:pPr>
              <w:jc w:val="right"/>
              <w:rPr>
                <w:b/>
                <w:bCs/>
                <w:color w:val="000000"/>
                <w:sz w:val="22"/>
                <w:szCs w:val="22"/>
              </w:rPr>
            </w:pPr>
          </w:p>
        </w:tc>
        <w:tc>
          <w:tcPr>
            <w:tcW w:w="1525" w:type="dxa"/>
            <w:tcBorders>
              <w:top w:val="nil"/>
              <w:left w:val="nil"/>
              <w:bottom w:val="nil"/>
              <w:right w:val="nil"/>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nil"/>
              <w:right w:val="nil"/>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r>
      <w:tr w:rsidR="002A5F29" w:rsidRPr="00CF0891" w:rsidTr="00F6510D">
        <w:trPr>
          <w:trHeight w:val="323"/>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2A5F29" w:rsidRPr="00CF0891" w:rsidRDefault="002A5F29">
            <w:pPr>
              <w:jc w:val="center"/>
              <w:rPr>
                <w:b/>
                <w:bCs/>
                <w:color w:val="000000"/>
                <w:sz w:val="22"/>
                <w:szCs w:val="22"/>
              </w:rPr>
            </w:pPr>
            <w:r w:rsidRPr="00CF0891">
              <w:rPr>
                <w:b/>
                <w:bCs/>
                <w:color w:val="000000"/>
                <w:sz w:val="22"/>
                <w:szCs w:val="22"/>
              </w:rPr>
              <w:t>IV</w:t>
            </w:r>
          </w:p>
        </w:tc>
        <w:tc>
          <w:tcPr>
            <w:tcW w:w="9187"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2A5F29" w:rsidRPr="00CF0891" w:rsidRDefault="002A5F29">
            <w:pPr>
              <w:jc w:val="right"/>
              <w:rPr>
                <w:b/>
                <w:bCs/>
                <w:color w:val="000000"/>
              </w:rPr>
            </w:pPr>
            <w:r w:rsidRPr="00CF0891">
              <w:rPr>
                <w:b/>
                <w:bCs/>
                <w:noProof/>
                <w:color w:val="000000"/>
                <w:lang w:val="sr-Cyrl-CS"/>
              </w:rPr>
              <w:t xml:space="preserve">        </w:t>
            </w:r>
            <w:r w:rsidR="00686605" w:rsidRPr="00CF0891">
              <w:rPr>
                <w:b/>
                <w:bCs/>
                <w:noProof/>
                <w:color w:val="000000"/>
                <w:lang w:val="sr-Cyrl-CS"/>
              </w:rPr>
              <w:t>УКУПНА</w:t>
            </w:r>
            <w:r w:rsidRPr="00CF0891">
              <w:rPr>
                <w:b/>
                <w:bCs/>
                <w:noProof/>
                <w:color w:val="000000"/>
                <w:lang w:val="sr-Cyrl-CS"/>
              </w:rPr>
              <w:t xml:space="preserve"> </w:t>
            </w:r>
            <w:r w:rsidR="00686605" w:rsidRPr="00CF0891">
              <w:rPr>
                <w:b/>
                <w:bCs/>
                <w:noProof/>
                <w:color w:val="000000"/>
                <w:lang w:val="sr-Cyrl-CS"/>
              </w:rPr>
              <w:t>ЦЕНА</w:t>
            </w:r>
            <w:r w:rsidRPr="00CF0891">
              <w:rPr>
                <w:b/>
                <w:bCs/>
                <w:noProof/>
                <w:color w:val="000000"/>
                <w:lang w:val="sr-Cyrl-CS"/>
              </w:rPr>
              <w:t xml:space="preserve"> </w:t>
            </w:r>
            <w:r w:rsidR="00686605" w:rsidRPr="00CF0891">
              <w:rPr>
                <w:b/>
                <w:bCs/>
                <w:noProof/>
                <w:color w:val="000000"/>
                <w:lang w:val="sr-Cyrl-CS"/>
              </w:rPr>
              <w:t>ПОНУДЕ</w:t>
            </w:r>
            <w:r w:rsidRPr="00CF0891">
              <w:rPr>
                <w:b/>
                <w:bCs/>
                <w:noProof/>
                <w:color w:val="000000"/>
                <w:lang w:val="sr-Cyrl-CS"/>
              </w:rPr>
              <w:t xml:space="preserve"> </w:t>
            </w:r>
            <w:r w:rsidR="00686605" w:rsidRPr="00CF0891">
              <w:rPr>
                <w:b/>
                <w:bCs/>
                <w:noProof/>
                <w:color w:val="000000"/>
                <w:lang w:val="sr-Cyrl-CS"/>
              </w:rPr>
              <w:t>СА</w:t>
            </w:r>
            <w:r w:rsidRPr="00CF0891">
              <w:rPr>
                <w:b/>
                <w:bCs/>
                <w:noProof/>
                <w:color w:val="000000"/>
                <w:lang w:val="sr-Cyrl-CS"/>
              </w:rPr>
              <w:t xml:space="preserve"> </w:t>
            </w:r>
            <w:r w:rsidR="00686605" w:rsidRPr="00CF0891">
              <w:rPr>
                <w:b/>
                <w:bCs/>
                <w:noProof/>
                <w:color w:val="000000"/>
                <w:lang w:val="sr-Cyrl-CS"/>
              </w:rPr>
              <w:t>ПДВ</w:t>
            </w:r>
            <w:r w:rsidRPr="00CF0891">
              <w:rPr>
                <w:b/>
                <w:bCs/>
                <w:noProof/>
                <w:color w:val="000000"/>
                <w:lang w:val="sr-Cyrl-CS"/>
              </w:rPr>
              <w:t>-</w:t>
            </w:r>
            <w:r w:rsidR="00686605" w:rsidRPr="00CF0891">
              <w:rPr>
                <w:b/>
                <w:bCs/>
                <w:noProof/>
                <w:color w:val="000000"/>
                <w:lang w:val="sr-Cyrl-CS"/>
              </w:rPr>
              <w:t>ом</w:t>
            </w:r>
            <w:r w:rsidRPr="00CF0891">
              <w:rPr>
                <w:b/>
                <w:bCs/>
                <w:color w:val="000000"/>
                <w:lang w:val="sr-Cyrl-CS"/>
              </w:rPr>
              <w:t>:</w:t>
            </w:r>
          </w:p>
        </w:tc>
        <w:tc>
          <w:tcPr>
            <w:tcW w:w="3454" w:type="dxa"/>
            <w:gridSpan w:val="2"/>
            <w:tcBorders>
              <w:top w:val="single" w:sz="4" w:space="0" w:color="auto"/>
              <w:left w:val="nil"/>
              <w:bottom w:val="single" w:sz="4" w:space="0" w:color="auto"/>
              <w:right w:val="single" w:sz="4" w:space="0" w:color="000000"/>
            </w:tcBorders>
            <w:shd w:val="clear" w:color="000000" w:fill="FFFFFF"/>
            <w:noWrap/>
            <w:vAlign w:val="bottom"/>
          </w:tcPr>
          <w:p w:rsidR="002A5F29" w:rsidRPr="00CF0891" w:rsidRDefault="002A5F29">
            <w:pPr>
              <w:jc w:val="right"/>
              <w:rPr>
                <w:b/>
                <w:bCs/>
                <w:color w:val="000000"/>
                <w:sz w:val="22"/>
                <w:szCs w:val="22"/>
              </w:rPr>
            </w:pPr>
          </w:p>
        </w:tc>
        <w:tc>
          <w:tcPr>
            <w:tcW w:w="1525" w:type="dxa"/>
            <w:tcBorders>
              <w:top w:val="nil"/>
              <w:left w:val="nil"/>
              <w:bottom w:val="nil"/>
              <w:right w:val="nil"/>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c>
          <w:tcPr>
            <w:tcW w:w="1108" w:type="dxa"/>
            <w:tcBorders>
              <w:top w:val="nil"/>
              <w:left w:val="nil"/>
              <w:bottom w:val="nil"/>
              <w:right w:val="nil"/>
            </w:tcBorders>
            <w:shd w:val="clear" w:color="000000" w:fill="FFFFFF"/>
            <w:noWrap/>
            <w:vAlign w:val="bottom"/>
            <w:hideMark/>
          </w:tcPr>
          <w:p w:rsidR="002A5F29" w:rsidRPr="00CF0891" w:rsidRDefault="002A5F29">
            <w:pPr>
              <w:rPr>
                <w:color w:val="000000"/>
                <w:sz w:val="22"/>
                <w:szCs w:val="22"/>
              </w:rPr>
            </w:pPr>
            <w:r w:rsidRPr="00CF0891">
              <w:rPr>
                <w:color w:val="000000"/>
                <w:sz w:val="22"/>
                <w:szCs w:val="22"/>
              </w:rPr>
              <w:t> </w:t>
            </w:r>
          </w:p>
        </w:tc>
      </w:tr>
    </w:tbl>
    <w:p w:rsidR="00DB3B0C" w:rsidRPr="00DB3B0C" w:rsidRDefault="00DB3B0C" w:rsidP="00B7723B">
      <w:pPr>
        <w:rPr>
          <w:lang w:val="sr-Cyrl-RS"/>
        </w:rPr>
      </w:pPr>
    </w:p>
    <w:p w:rsidR="00CF0891" w:rsidRDefault="00CF0891" w:rsidP="00166E33">
      <w:pPr>
        <w:pStyle w:val="BodyText"/>
        <w:ind w:left="-993"/>
        <w:rPr>
          <w:b/>
          <w:noProof/>
          <w:sz w:val="20"/>
          <w:lang w:val="sr-Cyrl-RS"/>
        </w:rPr>
      </w:pPr>
    </w:p>
    <w:p w:rsidR="00CF0891" w:rsidRDefault="00CF0891" w:rsidP="00166E33">
      <w:pPr>
        <w:pStyle w:val="BodyText"/>
        <w:ind w:left="-993"/>
        <w:rPr>
          <w:b/>
          <w:noProof/>
          <w:sz w:val="20"/>
          <w:lang w:val="sr-Cyrl-RS"/>
        </w:rPr>
      </w:pPr>
    </w:p>
    <w:p w:rsidR="00CF0891" w:rsidRDefault="00CF0891" w:rsidP="00166E33">
      <w:pPr>
        <w:pStyle w:val="BodyText"/>
        <w:ind w:left="-993"/>
        <w:rPr>
          <w:b/>
          <w:noProof/>
          <w:sz w:val="20"/>
          <w:lang w:val="sr-Cyrl-RS"/>
        </w:rPr>
      </w:pPr>
    </w:p>
    <w:p w:rsidR="00CF0891" w:rsidRDefault="00CF0891" w:rsidP="00166E33">
      <w:pPr>
        <w:pStyle w:val="BodyText"/>
        <w:ind w:left="-993"/>
        <w:rPr>
          <w:b/>
          <w:noProof/>
          <w:sz w:val="20"/>
          <w:lang w:val="sr-Cyrl-RS"/>
        </w:rPr>
      </w:pPr>
    </w:p>
    <w:p w:rsidR="00CF0891" w:rsidRDefault="00CF0891" w:rsidP="00166E33">
      <w:pPr>
        <w:pStyle w:val="BodyText"/>
        <w:ind w:left="-993"/>
        <w:rPr>
          <w:b/>
          <w:noProof/>
          <w:sz w:val="20"/>
          <w:lang w:val="sr-Cyrl-RS"/>
        </w:rPr>
      </w:pPr>
    </w:p>
    <w:p w:rsidR="00CF0891" w:rsidRDefault="00CF0891" w:rsidP="00166E33">
      <w:pPr>
        <w:pStyle w:val="BodyText"/>
        <w:ind w:left="-993"/>
        <w:rPr>
          <w:b/>
          <w:noProof/>
          <w:szCs w:val="24"/>
          <w:lang w:val="sr-Cyrl-RS"/>
        </w:rPr>
      </w:pPr>
    </w:p>
    <w:p w:rsidR="00CF0891" w:rsidRDefault="00CF0891" w:rsidP="00166E33">
      <w:pPr>
        <w:pStyle w:val="BodyText"/>
        <w:ind w:left="-993"/>
        <w:rPr>
          <w:b/>
          <w:noProof/>
          <w:szCs w:val="24"/>
          <w:lang w:val="sr-Cyrl-RS"/>
        </w:rPr>
      </w:pPr>
      <w:r>
        <w:rPr>
          <w:b/>
          <w:noProof/>
          <w:szCs w:val="24"/>
          <w:lang w:val="sr-Cyrl-RS"/>
        </w:rPr>
        <w:lastRenderedPageBreak/>
        <w:t>Образац понуде бр.___________страна бр. 6</w:t>
      </w:r>
    </w:p>
    <w:p w:rsidR="00CF0891" w:rsidRDefault="00CF0891" w:rsidP="00166E33">
      <w:pPr>
        <w:pStyle w:val="BodyText"/>
        <w:ind w:left="-993"/>
        <w:rPr>
          <w:b/>
          <w:noProof/>
          <w:szCs w:val="24"/>
          <w:lang w:val="sr-Cyrl-RS"/>
        </w:rPr>
      </w:pPr>
    </w:p>
    <w:p w:rsidR="000019B4" w:rsidRPr="00CF0891" w:rsidRDefault="000019B4" w:rsidP="00166E33">
      <w:pPr>
        <w:pStyle w:val="BodyText"/>
        <w:ind w:left="-993"/>
        <w:rPr>
          <w:noProof/>
          <w:szCs w:val="24"/>
        </w:rPr>
      </w:pPr>
      <w:r w:rsidRPr="00CF0891">
        <w:rPr>
          <w:b/>
          <w:noProof/>
          <w:szCs w:val="24"/>
        </w:rPr>
        <w:t>Напомена:</w:t>
      </w:r>
      <w:r w:rsidRPr="00CF0891">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(члан 9. став 1. тачка 7. Правилника о обавезним елементима конкурсне документације („Службени гласник РС“</w:t>
      </w:r>
      <w:r w:rsidR="00B544C7" w:rsidRPr="00CF0891">
        <w:rPr>
          <w:noProof/>
          <w:szCs w:val="24"/>
        </w:rPr>
        <w:t xml:space="preserve"> број </w:t>
      </w:r>
      <w:r w:rsidRPr="00CF0891">
        <w:rPr>
          <w:noProof/>
          <w:szCs w:val="24"/>
        </w:rPr>
        <w:t>86/2015.)</w:t>
      </w:r>
    </w:p>
    <w:p w:rsidR="000019B4" w:rsidRPr="009E3F1A" w:rsidRDefault="000019B4" w:rsidP="00166E33">
      <w:pPr>
        <w:pStyle w:val="BodyText"/>
        <w:ind w:left="-993"/>
        <w:rPr>
          <w:noProof/>
          <w:szCs w:val="24"/>
        </w:rPr>
      </w:pPr>
    </w:p>
    <w:p w:rsidR="000019B4" w:rsidRDefault="000019B4" w:rsidP="00CF4509">
      <w:pPr>
        <w:pStyle w:val="BodyText"/>
        <w:ind w:left="-993"/>
        <w:rPr>
          <w:noProof/>
          <w:szCs w:val="24"/>
        </w:rPr>
      </w:pPr>
      <w:r w:rsidRPr="000019B4">
        <w:rPr>
          <w:noProof/>
          <w:szCs w:val="24"/>
        </w:rPr>
        <w:t xml:space="preserve">Обавезе из своје понуде ћу </w:t>
      </w:r>
      <w:r w:rsidR="00CF4509">
        <w:rPr>
          <w:noProof/>
          <w:szCs w:val="24"/>
        </w:rPr>
        <w:t>извршити (заокружити</w:t>
      </w:r>
      <w:r w:rsidRPr="000019B4">
        <w:rPr>
          <w:noProof/>
          <w:szCs w:val="24"/>
        </w:rPr>
        <w:t>):</w:t>
      </w:r>
      <w:r w:rsidR="00CF4509">
        <w:rPr>
          <w:noProof/>
          <w:szCs w:val="24"/>
        </w:rPr>
        <w:t xml:space="preserve"> 1. </w:t>
      </w:r>
      <w:r w:rsidRPr="000019B4">
        <w:rPr>
          <w:noProof/>
          <w:szCs w:val="24"/>
        </w:rPr>
        <w:t>Самостално</w:t>
      </w:r>
      <w:r w:rsidR="00CF4509">
        <w:rPr>
          <w:noProof/>
          <w:szCs w:val="24"/>
        </w:rPr>
        <w:t xml:space="preserve">; 2. </w:t>
      </w:r>
      <w:r w:rsidRPr="000019B4">
        <w:rPr>
          <w:noProof/>
          <w:szCs w:val="24"/>
        </w:rPr>
        <w:t>Заједничка понуда</w:t>
      </w:r>
      <w:r w:rsidR="00CF4509">
        <w:rPr>
          <w:noProof/>
          <w:szCs w:val="24"/>
        </w:rPr>
        <w:t xml:space="preserve">; 3. </w:t>
      </w:r>
      <w:r w:rsidRPr="000019B4">
        <w:rPr>
          <w:noProof/>
          <w:szCs w:val="24"/>
        </w:rPr>
        <w:t>Понуда са подизвођачима</w:t>
      </w:r>
    </w:p>
    <w:p w:rsidR="00CF4509" w:rsidRPr="00CF4509" w:rsidRDefault="00CF4509" w:rsidP="00CF4509">
      <w:pPr>
        <w:pStyle w:val="BodyText"/>
        <w:ind w:left="-993"/>
        <w:rPr>
          <w:noProof/>
          <w:szCs w:val="24"/>
        </w:rPr>
      </w:pPr>
    </w:p>
    <w:p w:rsidR="000019B4" w:rsidRPr="000019B4" w:rsidRDefault="000019B4" w:rsidP="00166E33">
      <w:pPr>
        <w:pStyle w:val="BodyText"/>
        <w:ind w:left="-993"/>
        <w:rPr>
          <w:noProof/>
          <w:szCs w:val="24"/>
        </w:rPr>
      </w:pPr>
      <w:r w:rsidRPr="000019B4">
        <w:rPr>
          <w:noProof/>
          <w:szCs w:val="24"/>
        </w:rPr>
        <w:t xml:space="preserve">Рок испоруке:____________________________                                      </w:t>
      </w:r>
      <w:r w:rsidR="005679C9">
        <w:rPr>
          <w:noProof/>
          <w:szCs w:val="24"/>
        </w:rPr>
        <w:t xml:space="preserve">        </w:t>
      </w:r>
      <w:r w:rsidRPr="000019B4">
        <w:rPr>
          <w:noProof/>
          <w:szCs w:val="24"/>
        </w:rPr>
        <w:t xml:space="preserve">   </w:t>
      </w:r>
      <w:r w:rsidR="009F37BB">
        <w:rPr>
          <w:noProof/>
          <w:szCs w:val="24"/>
        </w:rPr>
        <w:t xml:space="preserve">    </w:t>
      </w:r>
      <w:r w:rsidR="009E3F1A">
        <w:rPr>
          <w:noProof/>
          <w:szCs w:val="24"/>
        </w:rPr>
        <w:t xml:space="preserve">  </w:t>
      </w:r>
      <w:r w:rsidR="005679C9">
        <w:rPr>
          <w:noProof/>
          <w:szCs w:val="24"/>
        </w:rPr>
        <w:t xml:space="preserve"> </w:t>
      </w:r>
      <w:r w:rsidRPr="000019B4">
        <w:rPr>
          <w:noProof/>
          <w:szCs w:val="24"/>
        </w:rPr>
        <w:t>Рок важе</w:t>
      </w:r>
      <w:r w:rsidRPr="000019B4">
        <w:rPr>
          <w:noProof/>
          <w:szCs w:val="24"/>
          <w:lang w:val="sr-Cyrl-CS"/>
        </w:rPr>
        <w:t xml:space="preserve">ња </w:t>
      </w:r>
      <w:r w:rsidRPr="000019B4">
        <w:rPr>
          <w:noProof/>
          <w:szCs w:val="24"/>
        </w:rPr>
        <w:t>понуде:______________________</w:t>
      </w:r>
    </w:p>
    <w:p w:rsidR="00CF0891" w:rsidRDefault="00CF0891" w:rsidP="00166E33">
      <w:pPr>
        <w:pStyle w:val="BodyText"/>
        <w:ind w:left="-993"/>
        <w:rPr>
          <w:noProof/>
          <w:szCs w:val="24"/>
          <w:lang w:val="sr-Cyrl-RS"/>
        </w:rPr>
      </w:pPr>
    </w:p>
    <w:p w:rsidR="000019B4" w:rsidRPr="000019B4" w:rsidRDefault="000019B4" w:rsidP="00166E33">
      <w:pPr>
        <w:pStyle w:val="BodyText"/>
        <w:ind w:left="-993"/>
        <w:rPr>
          <w:noProof/>
          <w:szCs w:val="24"/>
        </w:rPr>
      </w:pPr>
      <w:r w:rsidRPr="000019B4">
        <w:rPr>
          <w:noProof/>
          <w:szCs w:val="24"/>
        </w:rPr>
        <w:t>Начин и услови плаћања:___________________</w:t>
      </w:r>
      <w:r w:rsidRPr="000019B4">
        <w:rPr>
          <w:noProof/>
          <w:szCs w:val="24"/>
        </w:rPr>
        <w:tab/>
        <w:t xml:space="preserve">                      М.П.  </w:t>
      </w:r>
      <w:r w:rsidRPr="000019B4">
        <w:rPr>
          <w:noProof/>
          <w:szCs w:val="24"/>
        </w:rPr>
        <w:tab/>
      </w:r>
      <w:r>
        <w:rPr>
          <w:noProof/>
          <w:szCs w:val="24"/>
        </w:rPr>
        <w:t xml:space="preserve">           </w:t>
      </w:r>
      <w:r w:rsidR="005679C9">
        <w:rPr>
          <w:noProof/>
          <w:szCs w:val="24"/>
        </w:rPr>
        <w:t xml:space="preserve"> </w:t>
      </w:r>
      <w:r w:rsidRPr="000019B4">
        <w:rPr>
          <w:noProof/>
          <w:szCs w:val="24"/>
        </w:rPr>
        <w:t>Датум:_________________________________</w:t>
      </w:r>
    </w:p>
    <w:p w:rsidR="00CF0891" w:rsidRDefault="00CF0891" w:rsidP="00166E33">
      <w:pPr>
        <w:pStyle w:val="BodyText"/>
        <w:ind w:left="-993"/>
        <w:rPr>
          <w:noProof/>
          <w:szCs w:val="24"/>
          <w:lang w:val="sr-Cyrl-RS"/>
        </w:rPr>
      </w:pPr>
    </w:p>
    <w:p w:rsidR="000019B4" w:rsidRPr="000019B4" w:rsidRDefault="000019B4" w:rsidP="00166E33">
      <w:pPr>
        <w:pStyle w:val="BodyText"/>
        <w:ind w:left="-993"/>
        <w:rPr>
          <w:noProof/>
          <w:szCs w:val="24"/>
        </w:rPr>
      </w:pPr>
      <w:r w:rsidRPr="000019B4">
        <w:rPr>
          <w:noProof/>
          <w:szCs w:val="24"/>
        </w:rPr>
        <w:t>Посебне напомене:________</w:t>
      </w:r>
      <w:r w:rsidR="005679C9">
        <w:rPr>
          <w:noProof/>
          <w:szCs w:val="24"/>
        </w:rPr>
        <w:t>________________</w:t>
      </w:r>
      <w:r w:rsidR="005679C9">
        <w:rPr>
          <w:noProof/>
          <w:szCs w:val="24"/>
        </w:rPr>
        <w:tab/>
      </w:r>
      <w:r w:rsidR="005679C9">
        <w:rPr>
          <w:noProof/>
          <w:szCs w:val="24"/>
        </w:rPr>
        <w:tab/>
        <w:t xml:space="preserve">            </w:t>
      </w:r>
      <w:r w:rsidR="005679C9">
        <w:rPr>
          <w:noProof/>
          <w:szCs w:val="24"/>
        </w:rPr>
        <w:tab/>
      </w:r>
      <w:r w:rsidR="005679C9">
        <w:rPr>
          <w:noProof/>
          <w:szCs w:val="24"/>
        </w:rPr>
        <w:tab/>
      </w:r>
      <w:r w:rsidRPr="000019B4">
        <w:rPr>
          <w:noProof/>
          <w:szCs w:val="24"/>
        </w:rPr>
        <w:t>Потпис:________________________________</w:t>
      </w:r>
    </w:p>
    <w:p w:rsidR="00CF0891" w:rsidRDefault="00CF0891" w:rsidP="00917A92">
      <w:pPr>
        <w:pStyle w:val="BodyText"/>
        <w:ind w:left="-993"/>
        <w:rPr>
          <w:noProof/>
          <w:szCs w:val="24"/>
          <w:lang w:val="sr-Cyrl-RS"/>
        </w:rPr>
      </w:pPr>
    </w:p>
    <w:p w:rsidR="00CF4509" w:rsidRPr="00917A92" w:rsidRDefault="005679C9" w:rsidP="00917A92">
      <w:pPr>
        <w:pStyle w:val="BodyText"/>
        <w:ind w:left="-993"/>
        <w:rPr>
          <w:noProof/>
          <w:szCs w:val="24"/>
        </w:rPr>
      </w:pPr>
      <w:r>
        <w:rPr>
          <w:noProof/>
          <w:szCs w:val="24"/>
        </w:rPr>
        <w:t>Гарантни рок/Р</w:t>
      </w:r>
      <w:r w:rsidR="006D465A">
        <w:rPr>
          <w:noProof/>
          <w:szCs w:val="24"/>
        </w:rPr>
        <w:t>ок</w:t>
      </w:r>
      <w:r>
        <w:rPr>
          <w:noProof/>
          <w:szCs w:val="24"/>
        </w:rPr>
        <w:t xml:space="preserve"> трајања</w:t>
      </w:r>
      <w:r w:rsidR="000019B4" w:rsidRPr="000019B4">
        <w:rPr>
          <w:noProof/>
          <w:szCs w:val="24"/>
        </w:rPr>
        <w:t>: __</w:t>
      </w:r>
      <w:r>
        <w:rPr>
          <w:noProof/>
          <w:szCs w:val="24"/>
        </w:rPr>
        <w:t>_</w:t>
      </w:r>
      <w:r w:rsidR="000019B4" w:rsidRPr="000019B4">
        <w:rPr>
          <w:noProof/>
          <w:szCs w:val="24"/>
        </w:rPr>
        <w:t>_______________</w:t>
      </w:r>
    </w:p>
    <w:p w:rsidR="00CF4509" w:rsidRDefault="00CF4509" w:rsidP="00FF3A7F">
      <w:pPr>
        <w:pStyle w:val="Footer"/>
        <w:jc w:val="center"/>
        <w:rPr>
          <w:b/>
          <w:noProof/>
          <w:sz w:val="22"/>
          <w:szCs w:val="22"/>
          <w:lang w:val="sr-Cyrl-RS"/>
        </w:rPr>
      </w:pPr>
    </w:p>
    <w:p w:rsidR="002A5F29" w:rsidRDefault="002A5F29" w:rsidP="00FF3A7F">
      <w:pPr>
        <w:pStyle w:val="Footer"/>
        <w:jc w:val="center"/>
        <w:rPr>
          <w:b/>
          <w:noProof/>
          <w:sz w:val="22"/>
          <w:szCs w:val="22"/>
          <w:lang w:val="sr-Cyrl-RS"/>
        </w:rPr>
      </w:pPr>
    </w:p>
    <w:p w:rsidR="002A5F29" w:rsidRDefault="002A5F29" w:rsidP="00FF3A7F">
      <w:pPr>
        <w:pStyle w:val="Footer"/>
        <w:jc w:val="center"/>
        <w:rPr>
          <w:b/>
          <w:noProof/>
          <w:sz w:val="22"/>
          <w:szCs w:val="22"/>
          <w:lang w:val="sr-Cyrl-RS"/>
        </w:rPr>
      </w:pPr>
    </w:p>
    <w:p w:rsidR="002A5F29" w:rsidRDefault="002A5F29" w:rsidP="00FF3A7F">
      <w:pPr>
        <w:pStyle w:val="Footer"/>
        <w:jc w:val="center"/>
        <w:rPr>
          <w:b/>
          <w:noProof/>
          <w:sz w:val="22"/>
          <w:szCs w:val="22"/>
          <w:lang w:val="sr-Cyrl-RS"/>
        </w:rPr>
      </w:pPr>
    </w:p>
    <w:p w:rsidR="002A5F29" w:rsidRDefault="002A5F29" w:rsidP="00FF3A7F">
      <w:pPr>
        <w:pStyle w:val="Footer"/>
        <w:jc w:val="center"/>
        <w:rPr>
          <w:b/>
          <w:noProof/>
          <w:sz w:val="22"/>
          <w:szCs w:val="22"/>
          <w:lang w:val="sr-Cyrl-RS"/>
        </w:rPr>
      </w:pPr>
    </w:p>
    <w:p w:rsidR="002A5F29" w:rsidRDefault="002A5F29" w:rsidP="00FF3A7F">
      <w:pPr>
        <w:pStyle w:val="Footer"/>
        <w:jc w:val="center"/>
        <w:rPr>
          <w:b/>
          <w:noProof/>
          <w:sz w:val="22"/>
          <w:szCs w:val="22"/>
          <w:lang w:val="sr-Cyrl-RS"/>
        </w:rPr>
      </w:pPr>
    </w:p>
    <w:p w:rsidR="002A5F29" w:rsidRDefault="002A5F29" w:rsidP="00FF3A7F">
      <w:pPr>
        <w:pStyle w:val="Footer"/>
        <w:jc w:val="center"/>
        <w:rPr>
          <w:b/>
          <w:noProof/>
          <w:sz w:val="22"/>
          <w:szCs w:val="22"/>
          <w:lang w:val="sr-Cyrl-RS"/>
        </w:rPr>
      </w:pPr>
    </w:p>
    <w:p w:rsidR="002A5F29" w:rsidRDefault="002A5F29"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Default="00CF0891" w:rsidP="00FF3A7F">
      <w:pPr>
        <w:pStyle w:val="Footer"/>
        <w:jc w:val="center"/>
        <w:rPr>
          <w:b/>
          <w:noProof/>
          <w:sz w:val="22"/>
          <w:szCs w:val="22"/>
          <w:lang w:val="sr-Cyrl-RS"/>
        </w:rPr>
      </w:pPr>
    </w:p>
    <w:p w:rsidR="00CF0891" w:rsidRPr="002A5F29" w:rsidRDefault="00CF0891" w:rsidP="00FF3A7F">
      <w:pPr>
        <w:pStyle w:val="Footer"/>
        <w:jc w:val="center"/>
        <w:rPr>
          <w:b/>
          <w:noProof/>
          <w:sz w:val="22"/>
          <w:szCs w:val="22"/>
          <w:lang w:val="sr-Cyrl-RS"/>
        </w:rPr>
      </w:pPr>
    </w:p>
    <w:p w:rsidR="00917A92" w:rsidRDefault="00917A92" w:rsidP="00FF3A7F">
      <w:pPr>
        <w:pStyle w:val="Footer"/>
        <w:jc w:val="center"/>
        <w:rPr>
          <w:b/>
          <w:noProof/>
        </w:rPr>
      </w:pP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2D5B2C" w:rsidTr="00707CFE">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07CFE">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07CFE">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W w:w="12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324"/>
        <w:gridCol w:w="2270"/>
        <w:gridCol w:w="1697"/>
        <w:gridCol w:w="2284"/>
        <w:gridCol w:w="2047"/>
      </w:tblGrid>
      <w:tr w:rsidR="00AB39E7" w:rsidRPr="008B7475" w:rsidTr="00707CFE">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111" w:name="_Toc364158555"/>
            <w:r w:rsidR="002A4E57">
              <w:rPr>
                <w:noProof/>
                <w:lang w:val="sr-Cyrl-CS"/>
              </w:rPr>
              <w:t xml:space="preserve">                                                     </w:t>
            </w:r>
            <w:bookmarkStart w:id="112"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07CFE">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07CFE">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07CFE">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C309E4" w:rsidRPr="00A37662" w:rsidRDefault="00C309E4" w:rsidP="00C309E4">
      <w:pPr>
        <w:tabs>
          <w:tab w:val="left" w:pos="3228"/>
        </w:tabs>
      </w:pPr>
    </w:p>
    <w:tbl>
      <w:tblPr>
        <w:tblpPr w:leftFromText="180" w:rightFromText="180" w:vertAnchor="text" w:horzAnchor="margin" w:tblpXSpec="center" w:tblpY="2118"/>
        <w:tblW w:w="0" w:type="auto"/>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FD7B74" w:rsidRDefault="00A37662" w:rsidP="00FD7B74">
      <w:pPr>
        <w:ind w:right="-569"/>
        <w:rPr>
          <w:noProof/>
          <w:lang w:val="sr-Cyrl-RS"/>
        </w:rPr>
        <w:sectPr w:rsidR="00A37662" w:rsidRPr="00FD7B74"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FD7B74" w:rsidRDefault="00A37662" w:rsidP="00FD7B74">
      <w:pPr>
        <w:tabs>
          <w:tab w:val="left" w:pos="1155"/>
        </w:tabs>
        <w:ind w:right="-285"/>
        <w:jc w:val="both"/>
        <w:rPr>
          <w:noProof/>
          <w:lang w:val="sr-Cyrl-RS"/>
        </w:rPr>
      </w:pPr>
    </w:p>
    <w:p w:rsidR="007E7607" w:rsidRDefault="007E7607" w:rsidP="007E7607">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E7607" w:rsidRPr="00877792" w:rsidRDefault="007E7607" w:rsidP="007E7607">
      <w:pPr>
        <w:ind w:firstLine="720"/>
        <w:rPr>
          <w:sz w:val="10"/>
          <w:szCs w:val="10"/>
          <w:lang w:val="sr-Cyrl-CS"/>
        </w:rPr>
      </w:pPr>
    </w:p>
    <w:p w:rsidR="007E7607" w:rsidRPr="0002002A" w:rsidRDefault="007E7607" w:rsidP="007E7607">
      <w:pPr>
        <w:ind w:firstLine="720"/>
        <w:rPr>
          <w:sz w:val="16"/>
          <w:szCs w:val="16"/>
          <w:lang w:val="sr-Cyrl-CS"/>
        </w:rPr>
      </w:pPr>
    </w:p>
    <w:tbl>
      <w:tblPr>
        <w:tblW w:w="0" w:type="auto"/>
        <w:tblLook w:val="01E0" w:firstRow="1" w:lastRow="1" w:firstColumn="1" w:lastColumn="1" w:noHBand="0" w:noVBand="0"/>
      </w:tblPr>
      <w:tblGrid>
        <w:gridCol w:w="1534"/>
        <w:gridCol w:w="8036"/>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ДУЖНИК:</w:t>
            </w:r>
          </w:p>
        </w:tc>
        <w:tc>
          <w:tcPr>
            <w:tcW w:w="8100" w:type="dxa"/>
            <w:shd w:val="clear" w:color="auto" w:fill="auto"/>
          </w:tcPr>
          <w:p w:rsidR="007E7607" w:rsidRPr="002D35C8" w:rsidRDefault="007E7607" w:rsidP="00806D78">
            <w:pPr>
              <w:rPr>
                <w:b/>
                <w:sz w:val="22"/>
                <w:szCs w:val="22"/>
                <w:lang w:val="sr-Cyrl-CS"/>
              </w:rPr>
            </w:pPr>
            <w:r w:rsidRPr="002D35C8">
              <w:rPr>
                <w:b/>
                <w:sz w:val="22"/>
                <w:szCs w:val="22"/>
                <w:lang w:val="sr-Cyrl-CS"/>
              </w:rPr>
              <w:t>Пун назив и седиште:__________________________________________________</w:t>
            </w:r>
          </w:p>
          <w:p w:rsidR="007E7607" w:rsidRPr="002D35C8" w:rsidRDefault="007E7607" w:rsidP="00806D7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E7607" w:rsidRPr="002D35C8" w:rsidRDefault="007E7607" w:rsidP="00806D78">
            <w:pPr>
              <w:rPr>
                <w:b/>
                <w:sz w:val="22"/>
                <w:szCs w:val="22"/>
                <w:lang w:val="sr-Cyrl-CS"/>
              </w:rPr>
            </w:pPr>
            <w:r w:rsidRPr="002D35C8">
              <w:rPr>
                <w:b/>
                <w:sz w:val="22"/>
                <w:szCs w:val="22"/>
                <w:lang w:val="sr-Cyrl-CS"/>
              </w:rPr>
              <w:t>Текући рачун:__________________код: _____________________(назив банке),</w:t>
            </w:r>
          </w:p>
          <w:p w:rsidR="007E7607" w:rsidRPr="002D35C8" w:rsidRDefault="007E7607" w:rsidP="00806D78">
            <w:pPr>
              <w:rPr>
                <w:b/>
                <w:sz w:val="10"/>
                <w:szCs w:val="10"/>
                <w:lang w:val="sr-Cyrl-CS"/>
              </w:rPr>
            </w:pPr>
          </w:p>
        </w:tc>
      </w:tr>
      <w:tr w:rsidR="007E7607" w:rsidRPr="002D35C8" w:rsidTr="00806D78">
        <w:tc>
          <w:tcPr>
            <w:tcW w:w="9648" w:type="dxa"/>
            <w:gridSpan w:val="2"/>
            <w:shd w:val="clear" w:color="auto" w:fill="auto"/>
          </w:tcPr>
          <w:p w:rsidR="007E7607" w:rsidRPr="002D35C8" w:rsidRDefault="007E7607" w:rsidP="00806D78">
            <w:pPr>
              <w:jc w:val="center"/>
              <w:rPr>
                <w:b/>
                <w:sz w:val="8"/>
                <w:szCs w:val="8"/>
                <w:lang w:val="sr-Cyrl-CS"/>
              </w:rPr>
            </w:pPr>
          </w:p>
          <w:p w:rsidR="007E7607" w:rsidRPr="002D35C8" w:rsidRDefault="007E7607" w:rsidP="00806D78">
            <w:pPr>
              <w:jc w:val="center"/>
              <w:rPr>
                <w:b/>
                <w:lang w:val="sr-Cyrl-CS"/>
              </w:rPr>
            </w:pPr>
            <w:r w:rsidRPr="002D35C8">
              <w:rPr>
                <w:b/>
                <w:lang w:val="sr-Cyrl-CS"/>
              </w:rPr>
              <w:t>И з д а ј е</w:t>
            </w:r>
          </w:p>
        </w:tc>
      </w:tr>
    </w:tbl>
    <w:p w:rsidR="007E7607" w:rsidRDefault="007E7607" w:rsidP="007E7607">
      <w:pPr>
        <w:rPr>
          <w:b/>
          <w:sz w:val="16"/>
          <w:szCs w:val="16"/>
          <w:lang w:val="sr-Cyrl-CS"/>
        </w:rPr>
      </w:pPr>
    </w:p>
    <w:p w:rsidR="007E7607" w:rsidRPr="00877792" w:rsidRDefault="007E7607" w:rsidP="007E7607">
      <w:pPr>
        <w:rPr>
          <w:b/>
          <w:sz w:val="10"/>
          <w:szCs w:val="10"/>
          <w:lang w:val="sr-Cyrl-CS"/>
        </w:rPr>
      </w:pPr>
    </w:p>
    <w:p w:rsidR="007E7607" w:rsidRPr="0026793F" w:rsidRDefault="007E7607" w:rsidP="007E7607">
      <w:pPr>
        <w:jc w:val="center"/>
        <w:rPr>
          <w:b/>
          <w:sz w:val="28"/>
          <w:szCs w:val="28"/>
          <w:lang w:val="sr-Cyrl-CS"/>
        </w:rPr>
      </w:pPr>
      <w:r w:rsidRPr="0026793F">
        <w:rPr>
          <w:b/>
          <w:sz w:val="28"/>
          <w:szCs w:val="28"/>
          <w:lang w:val="sr-Cyrl-CS"/>
        </w:rPr>
        <w:t>МЕНИЧНО ПИСМО – ОВЛАШЋЕЊЕ</w:t>
      </w:r>
    </w:p>
    <w:p w:rsidR="007E7607" w:rsidRPr="0070075A" w:rsidRDefault="007E7607" w:rsidP="007E7607">
      <w:pPr>
        <w:jc w:val="center"/>
        <w:rPr>
          <w:b/>
          <w:sz w:val="20"/>
          <w:szCs w:val="20"/>
          <w:lang w:val="sr-Cyrl-CS"/>
        </w:rPr>
      </w:pPr>
      <w:r w:rsidRPr="0026793F">
        <w:rPr>
          <w:b/>
          <w:sz w:val="20"/>
          <w:szCs w:val="20"/>
          <w:lang w:val="sr-Cyrl-CS"/>
        </w:rPr>
        <w:t>ЗА КОРИСНИКА БЛАНКО СОЛО МЕНИЦЕ</w:t>
      </w:r>
    </w:p>
    <w:p w:rsidR="007E7607" w:rsidRPr="000E7C1B" w:rsidRDefault="007E7607" w:rsidP="007E7607">
      <w:pPr>
        <w:rPr>
          <w:b/>
          <w:sz w:val="22"/>
          <w:szCs w:val="22"/>
          <w:lang w:val="sr-Cyrl-CS"/>
        </w:rPr>
      </w:pPr>
    </w:p>
    <w:tbl>
      <w:tblPr>
        <w:tblW w:w="0" w:type="auto"/>
        <w:tblLook w:val="01E0" w:firstRow="1" w:lastRow="1" w:firstColumn="1" w:lastColumn="1" w:noHBand="0" w:noVBand="0"/>
      </w:tblPr>
      <w:tblGrid>
        <w:gridCol w:w="1547"/>
        <w:gridCol w:w="8023"/>
      </w:tblGrid>
      <w:tr w:rsidR="007E7607" w:rsidRPr="002D35C8" w:rsidTr="00806D78">
        <w:tc>
          <w:tcPr>
            <w:tcW w:w="1548" w:type="dxa"/>
            <w:shd w:val="clear" w:color="auto" w:fill="auto"/>
          </w:tcPr>
          <w:p w:rsidR="007E7607" w:rsidRPr="002D35C8" w:rsidRDefault="007E7607" w:rsidP="00806D78">
            <w:pPr>
              <w:rPr>
                <w:b/>
                <w:sz w:val="20"/>
                <w:szCs w:val="20"/>
                <w:lang w:val="sr-Cyrl-CS"/>
              </w:rPr>
            </w:pPr>
            <w:r w:rsidRPr="002D35C8">
              <w:rPr>
                <w:b/>
                <w:sz w:val="20"/>
                <w:szCs w:val="20"/>
                <w:lang w:val="sr-Cyrl-CS"/>
              </w:rPr>
              <w:t>КОРИСНИК:</w:t>
            </w:r>
          </w:p>
          <w:p w:rsidR="007E7607" w:rsidRPr="002D35C8" w:rsidRDefault="007E7607" w:rsidP="00806D78">
            <w:pPr>
              <w:rPr>
                <w:b/>
                <w:sz w:val="20"/>
                <w:szCs w:val="20"/>
                <w:lang w:val="sr-Cyrl-CS"/>
              </w:rPr>
            </w:pPr>
            <w:r w:rsidRPr="002D35C8">
              <w:rPr>
                <w:b/>
                <w:sz w:val="20"/>
                <w:szCs w:val="20"/>
                <w:lang w:val="sr-Cyrl-CS"/>
              </w:rPr>
              <w:t>(поверилац)</w:t>
            </w:r>
          </w:p>
        </w:tc>
        <w:tc>
          <w:tcPr>
            <w:tcW w:w="8100" w:type="dxa"/>
            <w:shd w:val="clear" w:color="auto" w:fill="auto"/>
          </w:tcPr>
          <w:p w:rsidR="005679C9" w:rsidRDefault="007E7607" w:rsidP="00806D78">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E7607" w:rsidRPr="00DE7B37" w:rsidRDefault="007E7607" w:rsidP="00806D78">
            <w:pPr>
              <w:jc w:val="both"/>
              <w:rPr>
                <w:sz w:val="22"/>
                <w:szCs w:val="22"/>
                <w:lang w:val="sr-Cyrl-CS"/>
              </w:rPr>
            </w:pPr>
            <w:r w:rsidRPr="00DE7B37">
              <w:rPr>
                <w:sz w:val="22"/>
                <w:szCs w:val="22"/>
                <w:lang w:val="sr-Cyrl-CS"/>
              </w:rPr>
              <w:t>ул. Хајдук Вељкова бр. 1, Нови Сад</w:t>
            </w:r>
          </w:p>
          <w:p w:rsidR="007E7607" w:rsidRPr="002D35C8" w:rsidRDefault="007E7607" w:rsidP="00806D7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w:t>
            </w:r>
            <w:r w:rsidR="00FF0BE1">
              <w:rPr>
                <w:sz w:val="22"/>
                <w:szCs w:val="22"/>
                <w:lang w:val="sr-Cyrl-CS"/>
              </w:rPr>
              <w:t>12</w:t>
            </w:r>
            <w:r w:rsidRPr="00DE7B37">
              <w:rPr>
                <w:sz w:val="22"/>
                <w:szCs w:val="22"/>
                <w:lang w:val="sr-Cyrl-CS"/>
              </w:rPr>
              <w:t>161</w:t>
            </w:r>
          </w:p>
          <w:p w:rsidR="007E7607" w:rsidRPr="002D35C8" w:rsidRDefault="007E7607" w:rsidP="005679C9">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sidR="005679C9">
              <w:rPr>
                <w:b/>
                <w:sz w:val="22"/>
                <w:szCs w:val="22"/>
                <w:lang w:val="sr-Cyrl-CS"/>
              </w:rPr>
              <w:t>:</w:t>
            </w:r>
            <w:r>
              <w:rPr>
                <w:b/>
                <w:sz w:val="22"/>
                <w:szCs w:val="22"/>
                <w:lang w:val="sr-Cyrl-CS"/>
              </w:rPr>
              <w:t xml:space="preserve"> </w:t>
            </w:r>
            <w:r w:rsidRPr="00DE7B37">
              <w:rPr>
                <w:sz w:val="22"/>
                <w:szCs w:val="22"/>
                <w:lang w:val="sr-Cyrl-CS"/>
              </w:rPr>
              <w:t>Управа за трезор</w:t>
            </w:r>
            <w:r w:rsidR="005679C9">
              <w:rPr>
                <w:sz w:val="22"/>
                <w:szCs w:val="22"/>
                <w:lang w:val="sr-Cyrl-CS"/>
              </w:rPr>
              <w:t xml:space="preserve"> </w:t>
            </w:r>
            <w:r w:rsidRPr="00DE7B37">
              <w:rPr>
                <w:sz w:val="22"/>
                <w:szCs w:val="22"/>
                <w:lang w:val="sr-Cyrl-CS"/>
              </w:rPr>
              <w:t>РС,</w:t>
            </w:r>
            <w:r w:rsidR="005679C9">
              <w:rPr>
                <w:sz w:val="22"/>
                <w:szCs w:val="22"/>
                <w:lang w:val="sr-Cyrl-CS"/>
              </w:rPr>
              <w:t xml:space="preserve"> Мин.</w:t>
            </w:r>
            <w:r w:rsidRPr="00DE7B37">
              <w:rPr>
                <w:sz w:val="22"/>
                <w:szCs w:val="22"/>
                <w:lang w:val="sr-Cyrl-CS"/>
              </w:rPr>
              <w:t xml:space="preserve"> финансија</w:t>
            </w:r>
          </w:p>
        </w:tc>
      </w:tr>
    </w:tbl>
    <w:p w:rsidR="007E7607" w:rsidRPr="0002002A" w:rsidRDefault="007E7607" w:rsidP="007E7607">
      <w:pPr>
        <w:rPr>
          <w:b/>
          <w:sz w:val="10"/>
          <w:szCs w:val="10"/>
          <w:lang w:val="sr-Cyrl-CS"/>
        </w:rPr>
      </w:pPr>
    </w:p>
    <w:p w:rsidR="007E7607" w:rsidRDefault="007E7607" w:rsidP="007E7607">
      <w:pPr>
        <w:jc w:val="both"/>
        <w:rPr>
          <w:sz w:val="22"/>
          <w:szCs w:val="22"/>
          <w:lang w:val="sr-Cyrl-CS"/>
        </w:rPr>
      </w:pPr>
    </w:p>
    <w:p w:rsidR="007E7607" w:rsidRPr="007403E1" w:rsidRDefault="007E7607" w:rsidP="007E7607">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00BD47F4">
        <w:rPr>
          <w:b/>
          <w:lang w:val="sr-Cyrl-CS"/>
        </w:rPr>
        <w:t xml:space="preserve">добро </w:t>
      </w:r>
      <w:r w:rsidR="00686282">
        <w:rPr>
          <w:b/>
          <w:noProof/>
        </w:rPr>
        <w:t xml:space="preserve">извршење </w:t>
      </w:r>
      <w:r w:rsidR="00BD47F4">
        <w:rPr>
          <w:b/>
          <w:noProof/>
        </w:rPr>
        <w:t>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sidR="00BD47F4">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BD47F4">
        <w:rPr>
          <w:lang w:val="sr-Cyrl-CS"/>
        </w:rPr>
        <w:t xml:space="preserve"> </w:t>
      </w:r>
      <w:r w:rsidRPr="007403E1">
        <w:rPr>
          <w:lang w:val="sr-Cyrl-CS"/>
        </w:rPr>
        <w:t>_________________</w:t>
      </w:r>
      <w:r>
        <w:rPr>
          <w:lang w:val="sr-Cyrl-CS"/>
        </w:rPr>
        <w:t>_</w:t>
      </w:r>
      <w:r w:rsidR="00BD47F4">
        <w:rPr>
          <w:lang w:val="sr-Cyrl-CS"/>
        </w:rPr>
        <w:t xml:space="preserve"> </w:t>
      </w:r>
      <w:r>
        <w:rPr>
          <w:lang w:val="sr-Cyrl-CS"/>
        </w:rPr>
        <w:t>динара</w:t>
      </w:r>
      <w:r>
        <w:t xml:space="preserve"> </w:t>
      </w:r>
      <w:r w:rsidRPr="007403E1">
        <w:rPr>
          <w:lang w:val="sr-Cyrl-CS"/>
        </w:rPr>
        <w:t>(словима</w:t>
      </w:r>
      <w:r w:rsidR="00BD47F4">
        <w:rPr>
          <w:lang w:val="sr-Cyrl-CS"/>
        </w:rPr>
        <w:t xml:space="preserve"> </w:t>
      </w:r>
      <w:r w:rsidRPr="007403E1">
        <w:rPr>
          <w:lang w:val="sr-Cyrl-CS"/>
        </w:rPr>
        <w:t>_________</w:t>
      </w:r>
      <w:r w:rsidRPr="007403E1">
        <w:t>_____</w:t>
      </w:r>
      <w:r w:rsidRPr="007403E1">
        <w:rPr>
          <w:lang w:val="sr-Cyrl-CS"/>
        </w:rPr>
        <w:t>_______</w:t>
      </w:r>
      <w:r>
        <w:rPr>
          <w:lang w:val="sr-Cyrl-CS"/>
        </w:rPr>
        <w:t>__</w:t>
      </w:r>
      <w:r w:rsidR="00BD47F4">
        <w:rPr>
          <w:lang w:val="sr-Cyrl-CS"/>
        </w:rPr>
        <w:t xml:space="preserve"> </w:t>
      </w:r>
      <w:r w:rsidRPr="007403E1">
        <w:rPr>
          <w:lang w:val="sr-Cyrl-CS"/>
        </w:rPr>
        <w:t xml:space="preserve">динара), по уговору о јавној набавци број </w:t>
      </w:r>
      <w:r w:rsidR="0035006A">
        <w:rPr>
          <w:b/>
          <w:lang w:val="sr-Cyrl-RS"/>
        </w:rPr>
        <w:t>119</w:t>
      </w:r>
      <w:r w:rsidR="0067516B">
        <w:rPr>
          <w:b/>
        </w:rPr>
        <w:t>-</w:t>
      </w:r>
      <w:r w:rsidR="00CF0891">
        <w:rPr>
          <w:b/>
          <w:lang w:val="sr-Cyrl-RS"/>
        </w:rPr>
        <w:t>20</w:t>
      </w:r>
      <w:r>
        <w:rPr>
          <w:b/>
        </w:rPr>
        <w:t>-O</w:t>
      </w:r>
      <w:r w:rsidR="0026793F">
        <w:rPr>
          <w:lang w:val="sr-Cyrl-CS"/>
        </w:rPr>
        <w:t xml:space="preserve"> - </w:t>
      </w:r>
      <w:r w:rsidR="00CF0891">
        <w:rPr>
          <w:b/>
          <w:lang w:val="sr-Cyrl-CS"/>
        </w:rPr>
        <w:t>Набавка</w:t>
      </w:r>
      <w:r w:rsidR="00CF0891">
        <w:rPr>
          <w:b/>
        </w:rPr>
        <w:t xml:space="preserve"> инхалаторних прик алергена, нутритивних и интрадермалних алергена, депо инхалаторних алергена за потребе Клиничког центра Војводин</w:t>
      </w:r>
      <w:r w:rsidRPr="007403E1">
        <w:rPr>
          <w:lang w:val="sr-Cyrl-CS"/>
        </w:rPr>
        <w:t>,</w:t>
      </w:r>
      <w:r w:rsidR="007E4805">
        <w:rPr>
          <w:lang w:val="sr-Cyrl-CS"/>
        </w:rPr>
        <w:t xml:space="preserve"> </w:t>
      </w:r>
      <w:r w:rsidRPr="007403E1">
        <w:rPr>
          <w:lang w:val="sr-Cyrl-CS"/>
        </w:rPr>
        <w:t>уколико као дужник не изврши уговорене обавезе у предвиђеном року.</w:t>
      </w:r>
    </w:p>
    <w:p w:rsidR="00BD47F4" w:rsidRDefault="00BD47F4" w:rsidP="00707CFE">
      <w:pPr>
        <w:jc w:val="both"/>
        <w:rPr>
          <w:lang w:val="sr-Cyrl-CS"/>
        </w:rPr>
      </w:pPr>
    </w:p>
    <w:p w:rsidR="00BD47F4" w:rsidRDefault="007E7607" w:rsidP="00FD7B74">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07CFE" w:rsidRPr="00FD7B74" w:rsidRDefault="007E7607" w:rsidP="00FD7B74">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E7607" w:rsidRPr="007403E1" w:rsidRDefault="007E7607" w:rsidP="007E760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E7607" w:rsidRPr="00E052EA" w:rsidRDefault="007E7607" w:rsidP="007E7607">
      <w:pPr>
        <w:jc w:val="both"/>
        <w:rPr>
          <w:color w:val="FF0000"/>
          <w:sz w:val="16"/>
          <w:szCs w:val="16"/>
          <w:lang w:val="sr-Cyrl-CS"/>
        </w:rPr>
      </w:pPr>
    </w:p>
    <w:p w:rsidR="007E7607" w:rsidRPr="007403E1" w:rsidRDefault="007E7607" w:rsidP="007E760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7E7607" w:rsidRPr="007403E1" w:rsidRDefault="007E7607" w:rsidP="007E7607">
      <w:pPr>
        <w:jc w:val="both"/>
        <w:rPr>
          <w:b/>
          <w:sz w:val="22"/>
          <w:szCs w:val="22"/>
          <w:lang w:val="sr-Cyrl-CS"/>
        </w:rPr>
      </w:pPr>
      <w:r w:rsidRPr="007403E1">
        <w:rPr>
          <w:b/>
          <w:sz w:val="22"/>
          <w:szCs w:val="22"/>
          <w:lang w:val="sr-Cyrl-CS"/>
        </w:rPr>
        <w:t xml:space="preserve">              - картон депонованих потписа</w:t>
      </w:r>
    </w:p>
    <w:p w:rsidR="007E7607" w:rsidRPr="007403E1" w:rsidRDefault="007E7607" w:rsidP="007E7607">
      <w:pPr>
        <w:jc w:val="both"/>
        <w:rPr>
          <w:b/>
          <w:sz w:val="22"/>
          <w:szCs w:val="22"/>
          <w:lang w:val="sr-Cyrl-CS"/>
        </w:rPr>
      </w:pPr>
      <w:r w:rsidRPr="007403E1">
        <w:rPr>
          <w:b/>
          <w:sz w:val="22"/>
          <w:szCs w:val="22"/>
          <w:lang w:val="sr-Cyrl-CS"/>
        </w:rPr>
        <w:t xml:space="preserve">              - оверени потиси лица овлашћених за заступање</w:t>
      </w:r>
    </w:p>
    <w:p w:rsidR="007E7607" w:rsidRPr="007403E1" w:rsidRDefault="007E7607" w:rsidP="007E760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7E7607" w:rsidRPr="007403E1" w:rsidTr="00806D78">
        <w:trPr>
          <w:gridAfter w:val="3"/>
          <w:wAfter w:w="5688" w:type="dxa"/>
        </w:trPr>
        <w:tc>
          <w:tcPr>
            <w:tcW w:w="4140" w:type="dxa"/>
            <w:shd w:val="clear" w:color="auto" w:fill="auto"/>
          </w:tcPr>
          <w:p w:rsidR="007E7607" w:rsidRPr="007403E1" w:rsidRDefault="007E7607" w:rsidP="00806D78">
            <w:pPr>
              <w:rPr>
                <w:b/>
                <w:sz w:val="22"/>
                <w:szCs w:val="22"/>
                <w:lang w:val="sr-Cyrl-CS"/>
              </w:rPr>
            </w:pPr>
          </w:p>
        </w:tc>
      </w:tr>
      <w:tr w:rsidR="007E7607" w:rsidRPr="007403E1" w:rsidTr="00806D78">
        <w:tc>
          <w:tcPr>
            <w:tcW w:w="4428" w:type="dxa"/>
            <w:gridSpan w:val="2"/>
            <w:shd w:val="clear" w:color="auto" w:fill="auto"/>
          </w:tcPr>
          <w:p w:rsidR="007E7607" w:rsidRPr="00FD7B74" w:rsidRDefault="007E7607" w:rsidP="00806D78">
            <w:pPr>
              <w:jc w:val="both"/>
              <w:rPr>
                <w:b/>
                <w:sz w:val="22"/>
                <w:szCs w:val="22"/>
                <w:lang w:val="sr-Cyrl-R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rPr>
          <w:trHeight w:val="212"/>
        </w:trPr>
        <w:tc>
          <w:tcPr>
            <w:tcW w:w="4428" w:type="dxa"/>
            <w:gridSpan w:val="2"/>
            <w:shd w:val="clear" w:color="auto" w:fill="auto"/>
          </w:tcPr>
          <w:p w:rsidR="007E7607" w:rsidRPr="007403E1" w:rsidRDefault="007E7607" w:rsidP="00806D78">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tcBorders>
              <w:bottom w:val="single" w:sz="4" w:space="0" w:color="auto"/>
            </w:tcBorders>
            <w:shd w:val="clear" w:color="auto" w:fill="auto"/>
          </w:tcPr>
          <w:p w:rsidR="007E7607" w:rsidRPr="007403E1" w:rsidRDefault="007E7607" w:rsidP="00806D78">
            <w:pPr>
              <w:rPr>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shd w:val="clear" w:color="auto" w:fill="auto"/>
          </w:tcPr>
          <w:p w:rsidR="007E7607" w:rsidRPr="007403E1" w:rsidRDefault="007E7607" w:rsidP="00806D78">
            <w:pPr>
              <w:rPr>
                <w:b/>
                <w:sz w:val="22"/>
                <w:szCs w:val="22"/>
                <w:lang w:val="sr-Cyrl-CS"/>
              </w:rPr>
            </w:pPr>
          </w:p>
          <w:p w:rsidR="007E7607" w:rsidRPr="007403E1" w:rsidRDefault="007E7607" w:rsidP="00806D78">
            <w:pPr>
              <w:rPr>
                <w:b/>
                <w:sz w:val="22"/>
                <w:szCs w:val="22"/>
                <w:lang w:val="sr-Cyrl-CS"/>
              </w:rPr>
            </w:pPr>
            <w:r w:rsidRPr="007403E1">
              <w:rPr>
                <w:b/>
                <w:sz w:val="22"/>
                <w:szCs w:val="22"/>
                <w:lang w:val="sr-Cyrl-CS"/>
              </w:rPr>
              <w:t>ДУЖНИК – ИЗДАВАЛАЦ МЕНИЦЕ</w:t>
            </w:r>
          </w:p>
        </w:tc>
      </w:tr>
      <w:tr w:rsidR="007E7607" w:rsidRPr="007403E1" w:rsidTr="00806D78">
        <w:tc>
          <w:tcPr>
            <w:tcW w:w="4428" w:type="dxa"/>
            <w:gridSpan w:val="2"/>
            <w:tcBorders>
              <w:top w:val="single" w:sz="4" w:space="0" w:color="auto"/>
            </w:tcBorders>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right"/>
              <w:rPr>
                <w:sz w:val="22"/>
                <w:szCs w:val="22"/>
                <w:lang w:val="sr-Cyrl-CS"/>
              </w:rPr>
            </w:pPr>
          </w:p>
          <w:p w:rsidR="007E7607" w:rsidRPr="007403E1" w:rsidRDefault="007E7607" w:rsidP="00806D78">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E7607" w:rsidRPr="007403E1" w:rsidRDefault="007E7607" w:rsidP="00806D78">
            <w:pPr>
              <w:jc w:val="center"/>
              <w:rPr>
                <w:b/>
                <w:sz w:val="22"/>
                <w:szCs w:val="22"/>
                <w:lang w:val="sr-Cyrl-CS"/>
              </w:rPr>
            </w:pPr>
          </w:p>
        </w:tc>
      </w:tr>
      <w:tr w:rsidR="007E7607" w:rsidRPr="007403E1" w:rsidTr="00806D78">
        <w:tc>
          <w:tcPr>
            <w:tcW w:w="4428" w:type="dxa"/>
            <w:gridSpan w:val="2"/>
            <w:shd w:val="clear" w:color="auto" w:fill="auto"/>
          </w:tcPr>
          <w:p w:rsidR="007E7607" w:rsidRPr="007403E1" w:rsidRDefault="007E7607" w:rsidP="00806D78">
            <w:pPr>
              <w:jc w:val="both"/>
              <w:rPr>
                <w:b/>
                <w:sz w:val="22"/>
                <w:szCs w:val="22"/>
                <w:lang w:val="sr-Cyrl-CS"/>
              </w:rPr>
            </w:pPr>
          </w:p>
        </w:tc>
        <w:tc>
          <w:tcPr>
            <w:tcW w:w="1260" w:type="dxa"/>
            <w:shd w:val="clear" w:color="auto" w:fill="auto"/>
          </w:tcPr>
          <w:p w:rsidR="007E7607" w:rsidRPr="007403E1" w:rsidRDefault="007E7607" w:rsidP="00806D78">
            <w:pPr>
              <w:jc w:val="both"/>
              <w:rPr>
                <w:b/>
                <w:sz w:val="22"/>
                <w:szCs w:val="22"/>
                <w:lang w:val="sr-Cyrl-CS"/>
              </w:rPr>
            </w:pPr>
          </w:p>
        </w:tc>
        <w:tc>
          <w:tcPr>
            <w:tcW w:w="4140" w:type="dxa"/>
            <w:tcBorders>
              <w:top w:val="single" w:sz="4" w:space="0" w:color="auto"/>
            </w:tcBorders>
            <w:shd w:val="clear" w:color="auto" w:fill="auto"/>
          </w:tcPr>
          <w:p w:rsidR="007E7607" w:rsidRPr="007403E1" w:rsidRDefault="007E7607" w:rsidP="00806D78">
            <w:pPr>
              <w:jc w:val="center"/>
              <w:rPr>
                <w:sz w:val="22"/>
                <w:szCs w:val="22"/>
                <w:lang w:val="sr-Cyrl-CS"/>
              </w:rPr>
            </w:pPr>
            <w:r w:rsidRPr="007403E1">
              <w:rPr>
                <w:sz w:val="22"/>
                <w:szCs w:val="22"/>
                <w:lang w:val="sr-Cyrl-CS"/>
              </w:rPr>
              <w:t>Потпис овлашћеног лица</w:t>
            </w:r>
          </w:p>
        </w:tc>
      </w:tr>
    </w:tbl>
    <w:p w:rsidR="00A37662" w:rsidRPr="00CF0891" w:rsidRDefault="00A37662" w:rsidP="00C6006C">
      <w:pPr>
        <w:ind w:right="-285"/>
        <w:rPr>
          <w:lang w:val="sr-Cyrl-RS"/>
        </w:rPr>
      </w:pPr>
    </w:p>
    <w:sectPr w:rsidR="00A37662" w:rsidRPr="00CF0891" w:rsidSect="00C6006C">
      <w:pgSz w:w="11906" w:h="16838" w:code="9"/>
      <w:pgMar w:top="0" w:right="1418" w:bottom="1418" w:left="1134" w:header="709" w:footer="6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1D" w:rsidRDefault="0093391D">
      <w:r>
        <w:separator/>
      </w:r>
    </w:p>
  </w:endnote>
  <w:endnote w:type="continuationSeparator" w:id="0">
    <w:p w:rsidR="0093391D" w:rsidRDefault="0093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3391D" w:rsidRPr="00BD47F4" w:rsidRDefault="0093391D" w:rsidP="00BD47F4">
        <w:pPr>
          <w:pStyle w:val="Footer"/>
          <w:jc w:val="right"/>
        </w:pPr>
        <w:r>
          <w:rPr>
            <w:lang w:val="sr-Cyrl-CS"/>
          </w:rPr>
          <w:t xml:space="preserve">Страна </w:t>
        </w:r>
        <w:r>
          <w:fldChar w:fldCharType="begin"/>
        </w:r>
        <w:r>
          <w:instrText xml:space="preserve"> PAGE   \* MERGEFORMAT </w:instrText>
        </w:r>
        <w:r>
          <w:fldChar w:fldCharType="separate"/>
        </w:r>
        <w:r w:rsidR="00801DBB">
          <w:rPr>
            <w:noProof/>
          </w:rPr>
          <w:t>27</w:t>
        </w:r>
        <w:r>
          <w:rPr>
            <w:noProof/>
          </w:rPr>
          <w:fldChar w:fldCharType="end"/>
        </w:r>
        <w:r>
          <w:rPr>
            <w:noProof/>
            <w:lang w:val="sr-Cyrl-CS"/>
          </w:rPr>
          <w:t>/</w:t>
        </w:r>
        <w:r>
          <w:rPr>
            <w:noProof/>
          </w:rPr>
          <w:t>47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D" w:rsidRDefault="0093391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391D" w:rsidRDefault="0093391D"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D" w:rsidRPr="00672EFD" w:rsidRDefault="0093391D"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801DBB">
      <w:rPr>
        <w:noProof/>
      </w:rPr>
      <w:t>37</w:t>
    </w:r>
    <w:r>
      <w:rPr>
        <w:noProof/>
      </w:rPr>
      <w:fldChar w:fldCharType="end"/>
    </w:r>
    <w:r>
      <w:rPr>
        <w:noProof/>
        <w:lang w:val="sr-Cyrl-CS"/>
      </w:rPr>
      <w:t>/</w:t>
    </w:r>
    <w:r>
      <w:rPr>
        <w:noProof/>
        <w:lang w:val="sr-Cyrl-RS"/>
      </w:rPr>
      <w:t>3</w:t>
    </w:r>
    <w:r>
      <w:rPr>
        <w:noProof/>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D" w:rsidRDefault="00933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1D" w:rsidRDefault="0093391D">
      <w:r>
        <w:separator/>
      </w:r>
    </w:p>
  </w:footnote>
  <w:footnote w:type="continuationSeparator" w:id="0">
    <w:p w:rsidR="0093391D" w:rsidRDefault="00933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D" w:rsidRDefault="00933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D" w:rsidRPr="00FD7B74" w:rsidRDefault="0093391D" w:rsidP="002D5B2C">
    <w:pPr>
      <w:jc w:val="both"/>
      <w:rPr>
        <w:bCs/>
        <w:noProof/>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1D" w:rsidRDefault="0093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F84F9D"/>
    <w:multiLevelType w:val="hybridMultilevel"/>
    <w:tmpl w:val="1368DA04"/>
    <w:lvl w:ilvl="0" w:tplc="56F0CF84">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2217773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6F179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239200E"/>
    <w:multiLevelType w:val="hybridMultilevel"/>
    <w:tmpl w:val="AFC8334A"/>
    <w:lvl w:ilvl="0" w:tplc="172EAA88">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CFD17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137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79B687D"/>
    <w:multiLevelType w:val="hybridMultilevel"/>
    <w:tmpl w:val="1368DA04"/>
    <w:lvl w:ilvl="0" w:tplc="56F0CF84">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A214F5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7E43383"/>
    <w:multiLevelType w:val="hybridMultilevel"/>
    <w:tmpl w:val="AED49384"/>
    <w:lvl w:ilvl="0" w:tplc="93BE5B4A">
      <w:start w:val="1"/>
      <w:numFmt w:val="decimal"/>
      <w:lvlText w:val="%1."/>
      <w:lvlJc w:val="left"/>
      <w:pPr>
        <w:ind w:left="1080" w:hanging="360"/>
      </w:pPr>
      <w:rPr>
        <w:b/>
        <w:i w:val="0"/>
        <w:color w:val="FF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9"/>
  </w:num>
  <w:num w:numId="7">
    <w:abstractNumId w:val="19"/>
  </w:num>
  <w:num w:numId="8">
    <w:abstractNumId w:val="23"/>
  </w:num>
  <w:num w:numId="9">
    <w:abstractNumId w:val="6"/>
  </w:num>
  <w:num w:numId="10">
    <w:abstractNumId w:val="13"/>
  </w:num>
  <w:num w:numId="11">
    <w:abstractNumId w:val="5"/>
  </w:num>
  <w:num w:numId="12">
    <w:abstractNumId w:val="5"/>
  </w:num>
  <w:num w:numId="13">
    <w:abstractNumId w:val="12"/>
  </w:num>
  <w:num w:numId="14">
    <w:abstractNumId w:val="7"/>
  </w:num>
  <w:num w:numId="15">
    <w:abstractNumId w:val="11"/>
  </w:num>
  <w:num w:numId="16">
    <w:abstractNumId w:val="8"/>
  </w:num>
  <w:num w:numId="17">
    <w:abstractNumId w:val="20"/>
  </w:num>
  <w:num w:numId="18">
    <w:abstractNumId w:val="15"/>
  </w:num>
  <w:num w:numId="19">
    <w:abstractNumId w:val="17"/>
  </w:num>
  <w:num w:numId="20">
    <w:abstractNumId w:val="4"/>
  </w:num>
  <w:num w:numId="21">
    <w:abstractNumId w:val="18"/>
  </w:num>
  <w:num w:numId="22">
    <w:abstractNumId w:val="14"/>
  </w:num>
  <w:num w:numId="2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9297"/>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230"/>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27674"/>
    <w:rsid w:val="00030685"/>
    <w:rsid w:val="00032804"/>
    <w:rsid w:val="00034280"/>
    <w:rsid w:val="00035680"/>
    <w:rsid w:val="000364F9"/>
    <w:rsid w:val="0004035E"/>
    <w:rsid w:val="00043CEA"/>
    <w:rsid w:val="0004410C"/>
    <w:rsid w:val="000459ED"/>
    <w:rsid w:val="00047CF4"/>
    <w:rsid w:val="00047DDD"/>
    <w:rsid w:val="00050E3E"/>
    <w:rsid w:val="000518CF"/>
    <w:rsid w:val="00051AF8"/>
    <w:rsid w:val="00052B0E"/>
    <w:rsid w:val="00057C4E"/>
    <w:rsid w:val="00057DBE"/>
    <w:rsid w:val="00060F5B"/>
    <w:rsid w:val="00061941"/>
    <w:rsid w:val="000629F2"/>
    <w:rsid w:val="00063680"/>
    <w:rsid w:val="00063B77"/>
    <w:rsid w:val="00063DA8"/>
    <w:rsid w:val="0006421B"/>
    <w:rsid w:val="000650C9"/>
    <w:rsid w:val="000654BE"/>
    <w:rsid w:val="0006648D"/>
    <w:rsid w:val="00066C79"/>
    <w:rsid w:val="000671B1"/>
    <w:rsid w:val="00067479"/>
    <w:rsid w:val="000709BA"/>
    <w:rsid w:val="000720CA"/>
    <w:rsid w:val="000722DE"/>
    <w:rsid w:val="00073ADA"/>
    <w:rsid w:val="00073AFD"/>
    <w:rsid w:val="00073EFB"/>
    <w:rsid w:val="00074147"/>
    <w:rsid w:val="000746DE"/>
    <w:rsid w:val="00074CB9"/>
    <w:rsid w:val="00075B75"/>
    <w:rsid w:val="00080E4A"/>
    <w:rsid w:val="000811A3"/>
    <w:rsid w:val="00083526"/>
    <w:rsid w:val="00084650"/>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DFA"/>
    <w:rsid w:val="000B4E1C"/>
    <w:rsid w:val="000B4FA1"/>
    <w:rsid w:val="000B6717"/>
    <w:rsid w:val="000B735A"/>
    <w:rsid w:val="000B7E8F"/>
    <w:rsid w:val="000C03AC"/>
    <w:rsid w:val="000C2296"/>
    <w:rsid w:val="000C2912"/>
    <w:rsid w:val="000C2AAF"/>
    <w:rsid w:val="000C3B23"/>
    <w:rsid w:val="000C484F"/>
    <w:rsid w:val="000C53A4"/>
    <w:rsid w:val="000C6582"/>
    <w:rsid w:val="000C73E0"/>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1A12"/>
    <w:rsid w:val="000F68C7"/>
    <w:rsid w:val="000F68E7"/>
    <w:rsid w:val="000F6F0C"/>
    <w:rsid w:val="001007FF"/>
    <w:rsid w:val="00102920"/>
    <w:rsid w:val="001035C6"/>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29E8"/>
    <w:rsid w:val="0015341C"/>
    <w:rsid w:val="00153C79"/>
    <w:rsid w:val="00154CEC"/>
    <w:rsid w:val="00155036"/>
    <w:rsid w:val="00155EA2"/>
    <w:rsid w:val="001567B6"/>
    <w:rsid w:val="00156973"/>
    <w:rsid w:val="00157997"/>
    <w:rsid w:val="00161469"/>
    <w:rsid w:val="00161D95"/>
    <w:rsid w:val="00163A12"/>
    <w:rsid w:val="00164FEC"/>
    <w:rsid w:val="00166E33"/>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49EF"/>
    <w:rsid w:val="001E6E53"/>
    <w:rsid w:val="001E6FCA"/>
    <w:rsid w:val="001E7DCC"/>
    <w:rsid w:val="001F30AB"/>
    <w:rsid w:val="001F36B3"/>
    <w:rsid w:val="001F38E1"/>
    <w:rsid w:val="001F4927"/>
    <w:rsid w:val="001F4F3B"/>
    <w:rsid w:val="001F50C0"/>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6AE6"/>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0412"/>
    <w:rsid w:val="00261E2F"/>
    <w:rsid w:val="002634C5"/>
    <w:rsid w:val="00265535"/>
    <w:rsid w:val="00266B05"/>
    <w:rsid w:val="0026793F"/>
    <w:rsid w:val="00270D37"/>
    <w:rsid w:val="00272202"/>
    <w:rsid w:val="00272362"/>
    <w:rsid w:val="002723D2"/>
    <w:rsid w:val="0027365F"/>
    <w:rsid w:val="00273E9B"/>
    <w:rsid w:val="00277B34"/>
    <w:rsid w:val="00283E6F"/>
    <w:rsid w:val="002856DC"/>
    <w:rsid w:val="00286FDC"/>
    <w:rsid w:val="00287260"/>
    <w:rsid w:val="002902F5"/>
    <w:rsid w:val="002912F5"/>
    <w:rsid w:val="00292FAC"/>
    <w:rsid w:val="00293ADD"/>
    <w:rsid w:val="00293C60"/>
    <w:rsid w:val="00293D26"/>
    <w:rsid w:val="002943B2"/>
    <w:rsid w:val="002957E2"/>
    <w:rsid w:val="00296440"/>
    <w:rsid w:val="00296C22"/>
    <w:rsid w:val="002977FC"/>
    <w:rsid w:val="002A0143"/>
    <w:rsid w:val="002A2DFD"/>
    <w:rsid w:val="002A2E2E"/>
    <w:rsid w:val="002A3632"/>
    <w:rsid w:val="002A4869"/>
    <w:rsid w:val="002A4DFA"/>
    <w:rsid w:val="002A4E57"/>
    <w:rsid w:val="002A5F29"/>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2E95"/>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62A"/>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5D85"/>
    <w:rsid w:val="0032705B"/>
    <w:rsid w:val="003310EE"/>
    <w:rsid w:val="0033133B"/>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006A"/>
    <w:rsid w:val="00350CE8"/>
    <w:rsid w:val="00352BD8"/>
    <w:rsid w:val="003543C7"/>
    <w:rsid w:val="00354FEB"/>
    <w:rsid w:val="003565F2"/>
    <w:rsid w:val="00360C44"/>
    <w:rsid w:val="003619CC"/>
    <w:rsid w:val="00361A55"/>
    <w:rsid w:val="003656E4"/>
    <w:rsid w:val="0036575E"/>
    <w:rsid w:val="00367A74"/>
    <w:rsid w:val="0037117C"/>
    <w:rsid w:val="00371CF2"/>
    <w:rsid w:val="00371E64"/>
    <w:rsid w:val="00372344"/>
    <w:rsid w:val="003743CE"/>
    <w:rsid w:val="00375C8C"/>
    <w:rsid w:val="0038171D"/>
    <w:rsid w:val="00383726"/>
    <w:rsid w:val="0038432C"/>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D56"/>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47C01"/>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74D80"/>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D134C"/>
    <w:rsid w:val="004D15BB"/>
    <w:rsid w:val="004D2400"/>
    <w:rsid w:val="004D2E66"/>
    <w:rsid w:val="004D750D"/>
    <w:rsid w:val="004E1424"/>
    <w:rsid w:val="004E3B53"/>
    <w:rsid w:val="004E6C40"/>
    <w:rsid w:val="004E782E"/>
    <w:rsid w:val="004F1942"/>
    <w:rsid w:val="004F2BAB"/>
    <w:rsid w:val="004F4221"/>
    <w:rsid w:val="004F4D5E"/>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679C9"/>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97A"/>
    <w:rsid w:val="00593992"/>
    <w:rsid w:val="00594056"/>
    <w:rsid w:val="0059465E"/>
    <w:rsid w:val="00594D3C"/>
    <w:rsid w:val="00594F43"/>
    <w:rsid w:val="005959FB"/>
    <w:rsid w:val="005961C3"/>
    <w:rsid w:val="00596AD0"/>
    <w:rsid w:val="00596E11"/>
    <w:rsid w:val="005A0E24"/>
    <w:rsid w:val="005A11A8"/>
    <w:rsid w:val="005A1F33"/>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4083"/>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2A6"/>
    <w:rsid w:val="00622C23"/>
    <w:rsid w:val="006247F3"/>
    <w:rsid w:val="00626D96"/>
    <w:rsid w:val="006277D0"/>
    <w:rsid w:val="00631512"/>
    <w:rsid w:val="00633103"/>
    <w:rsid w:val="00635601"/>
    <w:rsid w:val="00636646"/>
    <w:rsid w:val="006368C2"/>
    <w:rsid w:val="00636BFF"/>
    <w:rsid w:val="0063713D"/>
    <w:rsid w:val="0063783E"/>
    <w:rsid w:val="00637D2B"/>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0BC9"/>
    <w:rsid w:val="00671ED8"/>
    <w:rsid w:val="00672DE3"/>
    <w:rsid w:val="00672EFD"/>
    <w:rsid w:val="0067470E"/>
    <w:rsid w:val="0067516B"/>
    <w:rsid w:val="00675222"/>
    <w:rsid w:val="0067772E"/>
    <w:rsid w:val="0068219F"/>
    <w:rsid w:val="00683191"/>
    <w:rsid w:val="0068325A"/>
    <w:rsid w:val="00683CA1"/>
    <w:rsid w:val="006846DC"/>
    <w:rsid w:val="006849C7"/>
    <w:rsid w:val="00684C6E"/>
    <w:rsid w:val="006851CC"/>
    <w:rsid w:val="00685FD0"/>
    <w:rsid w:val="00686148"/>
    <w:rsid w:val="00686282"/>
    <w:rsid w:val="00686434"/>
    <w:rsid w:val="00686455"/>
    <w:rsid w:val="00686605"/>
    <w:rsid w:val="0068724A"/>
    <w:rsid w:val="006872DA"/>
    <w:rsid w:val="00687B42"/>
    <w:rsid w:val="00694E7F"/>
    <w:rsid w:val="00697793"/>
    <w:rsid w:val="006A0DC2"/>
    <w:rsid w:val="006A2D1A"/>
    <w:rsid w:val="006A2DB7"/>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C87"/>
    <w:rsid w:val="006C7159"/>
    <w:rsid w:val="006C7282"/>
    <w:rsid w:val="006D0323"/>
    <w:rsid w:val="006D0924"/>
    <w:rsid w:val="006D242F"/>
    <w:rsid w:val="006D29F2"/>
    <w:rsid w:val="006D3148"/>
    <w:rsid w:val="006D4083"/>
    <w:rsid w:val="006D43EB"/>
    <w:rsid w:val="006D465A"/>
    <w:rsid w:val="006D4D34"/>
    <w:rsid w:val="006D4FF8"/>
    <w:rsid w:val="006D646F"/>
    <w:rsid w:val="006D68E2"/>
    <w:rsid w:val="006D7665"/>
    <w:rsid w:val="006E2CCA"/>
    <w:rsid w:val="006E469E"/>
    <w:rsid w:val="006E53CB"/>
    <w:rsid w:val="006E550A"/>
    <w:rsid w:val="006E621F"/>
    <w:rsid w:val="006F014B"/>
    <w:rsid w:val="006F0C38"/>
    <w:rsid w:val="006F2440"/>
    <w:rsid w:val="006F5E85"/>
    <w:rsid w:val="006F6C33"/>
    <w:rsid w:val="006F6E6A"/>
    <w:rsid w:val="006F7922"/>
    <w:rsid w:val="006F7E45"/>
    <w:rsid w:val="0070047A"/>
    <w:rsid w:val="007009F6"/>
    <w:rsid w:val="00701C8D"/>
    <w:rsid w:val="007052E4"/>
    <w:rsid w:val="007071FA"/>
    <w:rsid w:val="00707CFE"/>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44"/>
    <w:rsid w:val="00744253"/>
    <w:rsid w:val="007442CB"/>
    <w:rsid w:val="007446E8"/>
    <w:rsid w:val="0074791B"/>
    <w:rsid w:val="007512A3"/>
    <w:rsid w:val="00752577"/>
    <w:rsid w:val="007541C0"/>
    <w:rsid w:val="007544F4"/>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6A63"/>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B6EFC"/>
    <w:rsid w:val="007C044D"/>
    <w:rsid w:val="007C049E"/>
    <w:rsid w:val="007C0D7F"/>
    <w:rsid w:val="007C1080"/>
    <w:rsid w:val="007C1157"/>
    <w:rsid w:val="007C1352"/>
    <w:rsid w:val="007C2261"/>
    <w:rsid w:val="007C28B3"/>
    <w:rsid w:val="007C2906"/>
    <w:rsid w:val="007C298F"/>
    <w:rsid w:val="007C32C7"/>
    <w:rsid w:val="007C3FF3"/>
    <w:rsid w:val="007C4820"/>
    <w:rsid w:val="007C5A21"/>
    <w:rsid w:val="007C63B3"/>
    <w:rsid w:val="007C70BD"/>
    <w:rsid w:val="007D0076"/>
    <w:rsid w:val="007D0C46"/>
    <w:rsid w:val="007D13A1"/>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1DBB"/>
    <w:rsid w:val="008023DD"/>
    <w:rsid w:val="00802AF2"/>
    <w:rsid w:val="00803F70"/>
    <w:rsid w:val="00805F8C"/>
    <w:rsid w:val="00806C68"/>
    <w:rsid w:val="00806D78"/>
    <w:rsid w:val="0081002F"/>
    <w:rsid w:val="00810E66"/>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1C33"/>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2849"/>
    <w:rsid w:val="00873A47"/>
    <w:rsid w:val="00875496"/>
    <w:rsid w:val="00876849"/>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97B57"/>
    <w:rsid w:val="008A04ED"/>
    <w:rsid w:val="008A2952"/>
    <w:rsid w:val="008A2B5F"/>
    <w:rsid w:val="008A316D"/>
    <w:rsid w:val="008A3722"/>
    <w:rsid w:val="008A3D76"/>
    <w:rsid w:val="008A5342"/>
    <w:rsid w:val="008A6313"/>
    <w:rsid w:val="008A7590"/>
    <w:rsid w:val="008A7D29"/>
    <w:rsid w:val="008B0EF6"/>
    <w:rsid w:val="008B168A"/>
    <w:rsid w:val="008B2366"/>
    <w:rsid w:val="008B2367"/>
    <w:rsid w:val="008B2826"/>
    <w:rsid w:val="008B29EA"/>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0357"/>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17A92"/>
    <w:rsid w:val="0092077B"/>
    <w:rsid w:val="00920823"/>
    <w:rsid w:val="00920E0B"/>
    <w:rsid w:val="009224D4"/>
    <w:rsid w:val="00922911"/>
    <w:rsid w:val="00923F12"/>
    <w:rsid w:val="00924BB6"/>
    <w:rsid w:val="00924D5F"/>
    <w:rsid w:val="00925657"/>
    <w:rsid w:val="00925CBB"/>
    <w:rsid w:val="00926727"/>
    <w:rsid w:val="009272DA"/>
    <w:rsid w:val="0092764F"/>
    <w:rsid w:val="00927796"/>
    <w:rsid w:val="0092795E"/>
    <w:rsid w:val="00930C4B"/>
    <w:rsid w:val="0093150A"/>
    <w:rsid w:val="009328DA"/>
    <w:rsid w:val="0093391D"/>
    <w:rsid w:val="009347BC"/>
    <w:rsid w:val="0093512E"/>
    <w:rsid w:val="0093552E"/>
    <w:rsid w:val="00935703"/>
    <w:rsid w:val="0093662C"/>
    <w:rsid w:val="00937994"/>
    <w:rsid w:val="00940D27"/>
    <w:rsid w:val="00940E13"/>
    <w:rsid w:val="00941B65"/>
    <w:rsid w:val="00941D3D"/>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2F04"/>
    <w:rsid w:val="00964EA6"/>
    <w:rsid w:val="009651F9"/>
    <w:rsid w:val="00966749"/>
    <w:rsid w:val="00966CFC"/>
    <w:rsid w:val="00967D1C"/>
    <w:rsid w:val="00970253"/>
    <w:rsid w:val="00971DF4"/>
    <w:rsid w:val="009731E9"/>
    <w:rsid w:val="00973634"/>
    <w:rsid w:val="00973789"/>
    <w:rsid w:val="009760A8"/>
    <w:rsid w:val="00977B14"/>
    <w:rsid w:val="00980588"/>
    <w:rsid w:val="009806A0"/>
    <w:rsid w:val="00981AAB"/>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3B36"/>
    <w:rsid w:val="009B4104"/>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8C7"/>
    <w:rsid w:val="009E7702"/>
    <w:rsid w:val="009F0615"/>
    <w:rsid w:val="009F147F"/>
    <w:rsid w:val="009F22AF"/>
    <w:rsid w:val="009F3326"/>
    <w:rsid w:val="009F3715"/>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153D"/>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6F4C"/>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DC7"/>
    <w:rsid w:val="00A674BF"/>
    <w:rsid w:val="00A67E0C"/>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2FFF"/>
    <w:rsid w:val="00AA3133"/>
    <w:rsid w:val="00AA3A69"/>
    <w:rsid w:val="00AA413D"/>
    <w:rsid w:val="00AA43B4"/>
    <w:rsid w:val="00AA4899"/>
    <w:rsid w:val="00AA5277"/>
    <w:rsid w:val="00AA6087"/>
    <w:rsid w:val="00AA65A3"/>
    <w:rsid w:val="00AA67E2"/>
    <w:rsid w:val="00AB23D9"/>
    <w:rsid w:val="00AB2ED3"/>
    <w:rsid w:val="00AB39E7"/>
    <w:rsid w:val="00AB5AD0"/>
    <w:rsid w:val="00AB60DF"/>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E5"/>
    <w:rsid w:val="00AD2669"/>
    <w:rsid w:val="00AD2925"/>
    <w:rsid w:val="00AD30D1"/>
    <w:rsid w:val="00AD368D"/>
    <w:rsid w:val="00AD48FD"/>
    <w:rsid w:val="00AD57E7"/>
    <w:rsid w:val="00AD638C"/>
    <w:rsid w:val="00AD6D93"/>
    <w:rsid w:val="00AE021E"/>
    <w:rsid w:val="00AE12A3"/>
    <w:rsid w:val="00AE3957"/>
    <w:rsid w:val="00AE6E0A"/>
    <w:rsid w:val="00AE6EFF"/>
    <w:rsid w:val="00AE7ABC"/>
    <w:rsid w:val="00AF121F"/>
    <w:rsid w:val="00AF12BB"/>
    <w:rsid w:val="00AF135E"/>
    <w:rsid w:val="00AF20A8"/>
    <w:rsid w:val="00AF304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0225"/>
    <w:rsid w:val="00B21B0B"/>
    <w:rsid w:val="00B21E82"/>
    <w:rsid w:val="00B22A57"/>
    <w:rsid w:val="00B239A2"/>
    <w:rsid w:val="00B24DAE"/>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4C7"/>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25FA"/>
    <w:rsid w:val="00B73DB7"/>
    <w:rsid w:val="00B75519"/>
    <w:rsid w:val="00B76BB3"/>
    <w:rsid w:val="00B7723B"/>
    <w:rsid w:val="00B77346"/>
    <w:rsid w:val="00B777CB"/>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47F4"/>
    <w:rsid w:val="00BD556F"/>
    <w:rsid w:val="00BD5E43"/>
    <w:rsid w:val="00BE01C0"/>
    <w:rsid w:val="00BE048D"/>
    <w:rsid w:val="00BE090B"/>
    <w:rsid w:val="00BE1051"/>
    <w:rsid w:val="00BE168A"/>
    <w:rsid w:val="00BE2ADA"/>
    <w:rsid w:val="00BE422F"/>
    <w:rsid w:val="00BE4521"/>
    <w:rsid w:val="00BE4DC6"/>
    <w:rsid w:val="00BE50C8"/>
    <w:rsid w:val="00BE6363"/>
    <w:rsid w:val="00BE65ED"/>
    <w:rsid w:val="00BE68F0"/>
    <w:rsid w:val="00BE6F70"/>
    <w:rsid w:val="00BE77A6"/>
    <w:rsid w:val="00BE7F7A"/>
    <w:rsid w:val="00BF05D5"/>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97"/>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06C"/>
    <w:rsid w:val="00C60C9E"/>
    <w:rsid w:val="00C6187B"/>
    <w:rsid w:val="00C619FC"/>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87C45"/>
    <w:rsid w:val="00C9313A"/>
    <w:rsid w:val="00C934EB"/>
    <w:rsid w:val="00C93613"/>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DC6"/>
    <w:rsid w:val="00CC055C"/>
    <w:rsid w:val="00CC0A49"/>
    <w:rsid w:val="00CC1EFA"/>
    <w:rsid w:val="00CC259E"/>
    <w:rsid w:val="00CC2A0B"/>
    <w:rsid w:val="00CC2DDB"/>
    <w:rsid w:val="00CC6BAC"/>
    <w:rsid w:val="00CD0E3F"/>
    <w:rsid w:val="00CD1B51"/>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547B"/>
    <w:rsid w:val="00CE68C3"/>
    <w:rsid w:val="00CE7E20"/>
    <w:rsid w:val="00CF0757"/>
    <w:rsid w:val="00CF0891"/>
    <w:rsid w:val="00CF0F2D"/>
    <w:rsid w:val="00CF110C"/>
    <w:rsid w:val="00CF2211"/>
    <w:rsid w:val="00CF37F8"/>
    <w:rsid w:val="00CF4509"/>
    <w:rsid w:val="00CF512A"/>
    <w:rsid w:val="00CF5961"/>
    <w:rsid w:val="00CF61CF"/>
    <w:rsid w:val="00CF76E4"/>
    <w:rsid w:val="00CF7754"/>
    <w:rsid w:val="00D01EE5"/>
    <w:rsid w:val="00D020A1"/>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510E"/>
    <w:rsid w:val="00D2531A"/>
    <w:rsid w:val="00D271D1"/>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2B82"/>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8695E"/>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25B"/>
    <w:rsid w:val="00DB2AA6"/>
    <w:rsid w:val="00DB2CBA"/>
    <w:rsid w:val="00DB354F"/>
    <w:rsid w:val="00DB3B0C"/>
    <w:rsid w:val="00DB3D6A"/>
    <w:rsid w:val="00DB4412"/>
    <w:rsid w:val="00DB5442"/>
    <w:rsid w:val="00DB78F7"/>
    <w:rsid w:val="00DC08D6"/>
    <w:rsid w:val="00DC115D"/>
    <w:rsid w:val="00DC3A08"/>
    <w:rsid w:val="00DC3C88"/>
    <w:rsid w:val="00DC400F"/>
    <w:rsid w:val="00DC4EBA"/>
    <w:rsid w:val="00DC655E"/>
    <w:rsid w:val="00DC76C0"/>
    <w:rsid w:val="00DC7FF0"/>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479"/>
    <w:rsid w:val="00DE454F"/>
    <w:rsid w:val="00DE4E38"/>
    <w:rsid w:val="00DE79DD"/>
    <w:rsid w:val="00DE7CD2"/>
    <w:rsid w:val="00DF08C0"/>
    <w:rsid w:val="00DF23C4"/>
    <w:rsid w:val="00DF2588"/>
    <w:rsid w:val="00DF324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3966"/>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3E79"/>
    <w:rsid w:val="00EA471B"/>
    <w:rsid w:val="00EA4F40"/>
    <w:rsid w:val="00EA5B5E"/>
    <w:rsid w:val="00EA6306"/>
    <w:rsid w:val="00EA63AA"/>
    <w:rsid w:val="00EA647C"/>
    <w:rsid w:val="00EA68A8"/>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3BD3"/>
    <w:rsid w:val="00ED5D87"/>
    <w:rsid w:val="00ED5E53"/>
    <w:rsid w:val="00ED610F"/>
    <w:rsid w:val="00ED630C"/>
    <w:rsid w:val="00ED6396"/>
    <w:rsid w:val="00ED7988"/>
    <w:rsid w:val="00EE04D1"/>
    <w:rsid w:val="00EE0F92"/>
    <w:rsid w:val="00EE14B5"/>
    <w:rsid w:val="00EE1AE7"/>
    <w:rsid w:val="00EE2BE5"/>
    <w:rsid w:val="00EE307C"/>
    <w:rsid w:val="00EE4332"/>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24A"/>
    <w:rsid w:val="00F22E74"/>
    <w:rsid w:val="00F2488B"/>
    <w:rsid w:val="00F249CE"/>
    <w:rsid w:val="00F26BCB"/>
    <w:rsid w:val="00F27C3E"/>
    <w:rsid w:val="00F31421"/>
    <w:rsid w:val="00F314A6"/>
    <w:rsid w:val="00F32A7F"/>
    <w:rsid w:val="00F33B01"/>
    <w:rsid w:val="00F3525D"/>
    <w:rsid w:val="00F3685A"/>
    <w:rsid w:val="00F36BF0"/>
    <w:rsid w:val="00F36D9A"/>
    <w:rsid w:val="00F37E17"/>
    <w:rsid w:val="00F40284"/>
    <w:rsid w:val="00F41267"/>
    <w:rsid w:val="00F43083"/>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510D"/>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D7B74"/>
    <w:rsid w:val="00FE0238"/>
    <w:rsid w:val="00FE037C"/>
    <w:rsid w:val="00FE0B83"/>
    <w:rsid w:val="00FE1A6D"/>
    <w:rsid w:val="00FE2D7B"/>
    <w:rsid w:val="00FE3CF2"/>
    <w:rsid w:val="00FE4DB8"/>
    <w:rsid w:val="00FE4F5B"/>
    <w:rsid w:val="00FE78CF"/>
    <w:rsid w:val="00FE7A27"/>
    <w:rsid w:val="00FF0A5D"/>
    <w:rsid w:val="00FF0BE1"/>
    <w:rsid w:val="00FF0F8B"/>
    <w:rsid w:val="00FF27B7"/>
    <w:rsid w:val="00FF3A7F"/>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rules v:ext="edit">
        <o:r id="V:Rule5" type="connector" idref="#Straight Arrow Connector 2"/>
        <o:r id="V:Rule6" type="connector" idref="#_x0000_s1029"/>
        <o:r id="V:Rule7" type="connector" idref="#Straight Arrow Connector 3"/>
        <o:r id="V:Rule8"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B0B96"/>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FF0BE1"/>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49028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94">
      <w:bodyDiv w:val="1"/>
      <w:marLeft w:val="0"/>
      <w:marRight w:val="0"/>
      <w:marTop w:val="0"/>
      <w:marBottom w:val="0"/>
      <w:divBdr>
        <w:top w:val="none" w:sz="0" w:space="0" w:color="auto"/>
        <w:left w:val="none" w:sz="0" w:space="0" w:color="auto"/>
        <w:bottom w:val="none" w:sz="0" w:space="0" w:color="auto"/>
        <w:right w:val="none" w:sz="0" w:space="0" w:color="auto"/>
      </w:divBdr>
    </w:div>
    <w:div w:id="19822960">
      <w:bodyDiv w:val="1"/>
      <w:marLeft w:val="0"/>
      <w:marRight w:val="0"/>
      <w:marTop w:val="0"/>
      <w:marBottom w:val="0"/>
      <w:divBdr>
        <w:top w:val="none" w:sz="0" w:space="0" w:color="auto"/>
        <w:left w:val="none" w:sz="0" w:space="0" w:color="auto"/>
        <w:bottom w:val="none" w:sz="0" w:space="0" w:color="auto"/>
        <w:right w:val="none" w:sz="0" w:space="0" w:color="auto"/>
      </w:divBdr>
    </w:div>
    <w:div w:id="40713782">
      <w:bodyDiv w:val="1"/>
      <w:marLeft w:val="0"/>
      <w:marRight w:val="0"/>
      <w:marTop w:val="0"/>
      <w:marBottom w:val="0"/>
      <w:divBdr>
        <w:top w:val="none" w:sz="0" w:space="0" w:color="auto"/>
        <w:left w:val="none" w:sz="0" w:space="0" w:color="auto"/>
        <w:bottom w:val="none" w:sz="0" w:space="0" w:color="auto"/>
        <w:right w:val="none" w:sz="0" w:space="0" w:color="auto"/>
      </w:divBdr>
    </w:div>
    <w:div w:id="44302341">
      <w:bodyDiv w:val="1"/>
      <w:marLeft w:val="0"/>
      <w:marRight w:val="0"/>
      <w:marTop w:val="0"/>
      <w:marBottom w:val="0"/>
      <w:divBdr>
        <w:top w:val="none" w:sz="0" w:space="0" w:color="auto"/>
        <w:left w:val="none" w:sz="0" w:space="0" w:color="auto"/>
        <w:bottom w:val="none" w:sz="0" w:space="0" w:color="auto"/>
        <w:right w:val="none" w:sz="0" w:space="0" w:color="auto"/>
      </w:divBdr>
    </w:div>
    <w:div w:id="48497924">
      <w:bodyDiv w:val="1"/>
      <w:marLeft w:val="0"/>
      <w:marRight w:val="0"/>
      <w:marTop w:val="0"/>
      <w:marBottom w:val="0"/>
      <w:divBdr>
        <w:top w:val="none" w:sz="0" w:space="0" w:color="auto"/>
        <w:left w:val="none" w:sz="0" w:space="0" w:color="auto"/>
        <w:bottom w:val="none" w:sz="0" w:space="0" w:color="auto"/>
        <w:right w:val="none" w:sz="0" w:space="0" w:color="auto"/>
      </w:divBdr>
    </w:div>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3575708">
      <w:bodyDiv w:val="1"/>
      <w:marLeft w:val="0"/>
      <w:marRight w:val="0"/>
      <w:marTop w:val="0"/>
      <w:marBottom w:val="0"/>
      <w:divBdr>
        <w:top w:val="none" w:sz="0" w:space="0" w:color="auto"/>
        <w:left w:val="none" w:sz="0" w:space="0" w:color="auto"/>
        <w:bottom w:val="none" w:sz="0" w:space="0" w:color="auto"/>
        <w:right w:val="none" w:sz="0" w:space="0" w:color="auto"/>
      </w:divBdr>
    </w:div>
    <w:div w:id="94980761">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954589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3855529">
      <w:bodyDiv w:val="1"/>
      <w:marLeft w:val="0"/>
      <w:marRight w:val="0"/>
      <w:marTop w:val="0"/>
      <w:marBottom w:val="0"/>
      <w:divBdr>
        <w:top w:val="none" w:sz="0" w:space="0" w:color="auto"/>
        <w:left w:val="none" w:sz="0" w:space="0" w:color="auto"/>
        <w:bottom w:val="none" w:sz="0" w:space="0" w:color="auto"/>
        <w:right w:val="none" w:sz="0" w:space="0" w:color="auto"/>
      </w:divBdr>
    </w:div>
    <w:div w:id="145517510">
      <w:bodyDiv w:val="1"/>
      <w:marLeft w:val="0"/>
      <w:marRight w:val="0"/>
      <w:marTop w:val="0"/>
      <w:marBottom w:val="0"/>
      <w:divBdr>
        <w:top w:val="none" w:sz="0" w:space="0" w:color="auto"/>
        <w:left w:val="none" w:sz="0" w:space="0" w:color="auto"/>
        <w:bottom w:val="none" w:sz="0" w:space="0" w:color="auto"/>
        <w:right w:val="none" w:sz="0" w:space="0" w:color="auto"/>
      </w:divBdr>
    </w:div>
    <w:div w:id="157160328">
      <w:bodyDiv w:val="1"/>
      <w:marLeft w:val="0"/>
      <w:marRight w:val="0"/>
      <w:marTop w:val="0"/>
      <w:marBottom w:val="0"/>
      <w:divBdr>
        <w:top w:val="none" w:sz="0" w:space="0" w:color="auto"/>
        <w:left w:val="none" w:sz="0" w:space="0" w:color="auto"/>
        <w:bottom w:val="none" w:sz="0" w:space="0" w:color="auto"/>
        <w:right w:val="none" w:sz="0" w:space="0" w:color="auto"/>
      </w:divBdr>
    </w:div>
    <w:div w:id="189419069">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5778051">
      <w:bodyDiv w:val="1"/>
      <w:marLeft w:val="0"/>
      <w:marRight w:val="0"/>
      <w:marTop w:val="0"/>
      <w:marBottom w:val="0"/>
      <w:divBdr>
        <w:top w:val="none" w:sz="0" w:space="0" w:color="auto"/>
        <w:left w:val="none" w:sz="0" w:space="0" w:color="auto"/>
        <w:bottom w:val="none" w:sz="0" w:space="0" w:color="auto"/>
        <w:right w:val="none" w:sz="0" w:space="0" w:color="auto"/>
      </w:divBdr>
    </w:div>
    <w:div w:id="209462693">
      <w:bodyDiv w:val="1"/>
      <w:marLeft w:val="0"/>
      <w:marRight w:val="0"/>
      <w:marTop w:val="0"/>
      <w:marBottom w:val="0"/>
      <w:divBdr>
        <w:top w:val="none" w:sz="0" w:space="0" w:color="auto"/>
        <w:left w:val="none" w:sz="0" w:space="0" w:color="auto"/>
        <w:bottom w:val="none" w:sz="0" w:space="0" w:color="auto"/>
        <w:right w:val="none" w:sz="0" w:space="0" w:color="auto"/>
      </w:divBdr>
    </w:div>
    <w:div w:id="225798059">
      <w:bodyDiv w:val="1"/>
      <w:marLeft w:val="0"/>
      <w:marRight w:val="0"/>
      <w:marTop w:val="0"/>
      <w:marBottom w:val="0"/>
      <w:divBdr>
        <w:top w:val="none" w:sz="0" w:space="0" w:color="auto"/>
        <w:left w:val="none" w:sz="0" w:space="0" w:color="auto"/>
        <w:bottom w:val="none" w:sz="0" w:space="0" w:color="auto"/>
        <w:right w:val="none" w:sz="0" w:space="0" w:color="auto"/>
      </w:divBdr>
    </w:div>
    <w:div w:id="2358671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3999366">
      <w:bodyDiv w:val="1"/>
      <w:marLeft w:val="0"/>
      <w:marRight w:val="0"/>
      <w:marTop w:val="0"/>
      <w:marBottom w:val="0"/>
      <w:divBdr>
        <w:top w:val="none" w:sz="0" w:space="0" w:color="auto"/>
        <w:left w:val="none" w:sz="0" w:space="0" w:color="auto"/>
        <w:bottom w:val="none" w:sz="0" w:space="0" w:color="auto"/>
        <w:right w:val="none" w:sz="0" w:space="0" w:color="auto"/>
      </w:divBdr>
    </w:div>
    <w:div w:id="27363608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6174093">
      <w:bodyDiv w:val="1"/>
      <w:marLeft w:val="0"/>
      <w:marRight w:val="0"/>
      <w:marTop w:val="0"/>
      <w:marBottom w:val="0"/>
      <w:divBdr>
        <w:top w:val="none" w:sz="0" w:space="0" w:color="auto"/>
        <w:left w:val="none" w:sz="0" w:space="0" w:color="auto"/>
        <w:bottom w:val="none" w:sz="0" w:space="0" w:color="auto"/>
        <w:right w:val="none" w:sz="0" w:space="0" w:color="auto"/>
      </w:divBdr>
    </w:div>
    <w:div w:id="357003316">
      <w:bodyDiv w:val="1"/>
      <w:marLeft w:val="0"/>
      <w:marRight w:val="0"/>
      <w:marTop w:val="0"/>
      <w:marBottom w:val="0"/>
      <w:divBdr>
        <w:top w:val="none" w:sz="0" w:space="0" w:color="auto"/>
        <w:left w:val="none" w:sz="0" w:space="0" w:color="auto"/>
        <w:bottom w:val="none" w:sz="0" w:space="0" w:color="auto"/>
        <w:right w:val="none" w:sz="0" w:space="0" w:color="auto"/>
      </w:divBdr>
    </w:div>
    <w:div w:id="35959804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1368162">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1121483">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3478792">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4203398">
      <w:bodyDiv w:val="1"/>
      <w:marLeft w:val="0"/>
      <w:marRight w:val="0"/>
      <w:marTop w:val="0"/>
      <w:marBottom w:val="0"/>
      <w:divBdr>
        <w:top w:val="none" w:sz="0" w:space="0" w:color="auto"/>
        <w:left w:val="none" w:sz="0" w:space="0" w:color="auto"/>
        <w:bottom w:val="none" w:sz="0" w:space="0" w:color="auto"/>
        <w:right w:val="none" w:sz="0" w:space="0" w:color="auto"/>
      </w:divBdr>
    </w:div>
    <w:div w:id="468398619">
      <w:bodyDiv w:val="1"/>
      <w:marLeft w:val="0"/>
      <w:marRight w:val="0"/>
      <w:marTop w:val="0"/>
      <w:marBottom w:val="0"/>
      <w:divBdr>
        <w:top w:val="none" w:sz="0" w:space="0" w:color="auto"/>
        <w:left w:val="none" w:sz="0" w:space="0" w:color="auto"/>
        <w:bottom w:val="none" w:sz="0" w:space="0" w:color="auto"/>
        <w:right w:val="none" w:sz="0" w:space="0" w:color="auto"/>
      </w:divBdr>
    </w:div>
    <w:div w:id="469522723">
      <w:bodyDiv w:val="1"/>
      <w:marLeft w:val="0"/>
      <w:marRight w:val="0"/>
      <w:marTop w:val="0"/>
      <w:marBottom w:val="0"/>
      <w:divBdr>
        <w:top w:val="none" w:sz="0" w:space="0" w:color="auto"/>
        <w:left w:val="none" w:sz="0" w:space="0" w:color="auto"/>
        <w:bottom w:val="none" w:sz="0" w:space="0" w:color="auto"/>
        <w:right w:val="none" w:sz="0" w:space="0" w:color="auto"/>
      </w:divBdr>
    </w:div>
    <w:div w:id="476150968">
      <w:bodyDiv w:val="1"/>
      <w:marLeft w:val="0"/>
      <w:marRight w:val="0"/>
      <w:marTop w:val="0"/>
      <w:marBottom w:val="0"/>
      <w:divBdr>
        <w:top w:val="none" w:sz="0" w:space="0" w:color="auto"/>
        <w:left w:val="none" w:sz="0" w:space="0" w:color="auto"/>
        <w:bottom w:val="none" w:sz="0" w:space="0" w:color="auto"/>
        <w:right w:val="none" w:sz="0" w:space="0" w:color="auto"/>
      </w:divBdr>
    </w:div>
    <w:div w:id="491220407">
      <w:bodyDiv w:val="1"/>
      <w:marLeft w:val="0"/>
      <w:marRight w:val="0"/>
      <w:marTop w:val="0"/>
      <w:marBottom w:val="0"/>
      <w:divBdr>
        <w:top w:val="none" w:sz="0" w:space="0" w:color="auto"/>
        <w:left w:val="none" w:sz="0" w:space="0" w:color="auto"/>
        <w:bottom w:val="none" w:sz="0" w:space="0" w:color="auto"/>
        <w:right w:val="none" w:sz="0" w:space="0" w:color="auto"/>
      </w:divBdr>
    </w:div>
    <w:div w:id="50286120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28449061">
      <w:bodyDiv w:val="1"/>
      <w:marLeft w:val="0"/>
      <w:marRight w:val="0"/>
      <w:marTop w:val="0"/>
      <w:marBottom w:val="0"/>
      <w:divBdr>
        <w:top w:val="none" w:sz="0" w:space="0" w:color="auto"/>
        <w:left w:val="none" w:sz="0" w:space="0" w:color="auto"/>
        <w:bottom w:val="none" w:sz="0" w:space="0" w:color="auto"/>
        <w:right w:val="none" w:sz="0" w:space="0" w:color="auto"/>
      </w:divBdr>
    </w:div>
    <w:div w:id="538737322">
      <w:bodyDiv w:val="1"/>
      <w:marLeft w:val="0"/>
      <w:marRight w:val="0"/>
      <w:marTop w:val="0"/>
      <w:marBottom w:val="0"/>
      <w:divBdr>
        <w:top w:val="none" w:sz="0" w:space="0" w:color="auto"/>
        <w:left w:val="none" w:sz="0" w:space="0" w:color="auto"/>
        <w:bottom w:val="none" w:sz="0" w:space="0" w:color="auto"/>
        <w:right w:val="none" w:sz="0" w:space="0" w:color="auto"/>
      </w:divBdr>
    </w:div>
    <w:div w:id="544833323">
      <w:bodyDiv w:val="1"/>
      <w:marLeft w:val="0"/>
      <w:marRight w:val="0"/>
      <w:marTop w:val="0"/>
      <w:marBottom w:val="0"/>
      <w:divBdr>
        <w:top w:val="none" w:sz="0" w:space="0" w:color="auto"/>
        <w:left w:val="none" w:sz="0" w:space="0" w:color="auto"/>
        <w:bottom w:val="none" w:sz="0" w:space="0" w:color="auto"/>
        <w:right w:val="none" w:sz="0" w:space="0" w:color="auto"/>
      </w:divBdr>
    </w:div>
    <w:div w:id="564685510">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9604884">
      <w:bodyDiv w:val="1"/>
      <w:marLeft w:val="0"/>
      <w:marRight w:val="0"/>
      <w:marTop w:val="0"/>
      <w:marBottom w:val="0"/>
      <w:divBdr>
        <w:top w:val="none" w:sz="0" w:space="0" w:color="auto"/>
        <w:left w:val="none" w:sz="0" w:space="0" w:color="auto"/>
        <w:bottom w:val="none" w:sz="0" w:space="0" w:color="auto"/>
        <w:right w:val="none" w:sz="0" w:space="0" w:color="auto"/>
      </w:divBdr>
    </w:div>
    <w:div w:id="581061930">
      <w:bodyDiv w:val="1"/>
      <w:marLeft w:val="0"/>
      <w:marRight w:val="0"/>
      <w:marTop w:val="0"/>
      <w:marBottom w:val="0"/>
      <w:divBdr>
        <w:top w:val="none" w:sz="0" w:space="0" w:color="auto"/>
        <w:left w:val="none" w:sz="0" w:space="0" w:color="auto"/>
        <w:bottom w:val="none" w:sz="0" w:space="0" w:color="auto"/>
        <w:right w:val="none" w:sz="0" w:space="0" w:color="auto"/>
      </w:divBdr>
    </w:div>
    <w:div w:id="593365273">
      <w:bodyDiv w:val="1"/>
      <w:marLeft w:val="0"/>
      <w:marRight w:val="0"/>
      <w:marTop w:val="0"/>
      <w:marBottom w:val="0"/>
      <w:divBdr>
        <w:top w:val="none" w:sz="0" w:space="0" w:color="auto"/>
        <w:left w:val="none" w:sz="0" w:space="0" w:color="auto"/>
        <w:bottom w:val="none" w:sz="0" w:space="0" w:color="auto"/>
        <w:right w:val="none" w:sz="0" w:space="0" w:color="auto"/>
      </w:divBdr>
    </w:div>
    <w:div w:id="61197625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4868879">
      <w:bodyDiv w:val="1"/>
      <w:marLeft w:val="0"/>
      <w:marRight w:val="0"/>
      <w:marTop w:val="0"/>
      <w:marBottom w:val="0"/>
      <w:divBdr>
        <w:top w:val="none" w:sz="0" w:space="0" w:color="auto"/>
        <w:left w:val="none" w:sz="0" w:space="0" w:color="auto"/>
        <w:bottom w:val="none" w:sz="0" w:space="0" w:color="auto"/>
        <w:right w:val="none" w:sz="0" w:space="0" w:color="auto"/>
      </w:divBdr>
    </w:div>
    <w:div w:id="695620283">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9499086">
      <w:bodyDiv w:val="1"/>
      <w:marLeft w:val="0"/>
      <w:marRight w:val="0"/>
      <w:marTop w:val="0"/>
      <w:marBottom w:val="0"/>
      <w:divBdr>
        <w:top w:val="none" w:sz="0" w:space="0" w:color="auto"/>
        <w:left w:val="none" w:sz="0" w:space="0" w:color="auto"/>
        <w:bottom w:val="none" w:sz="0" w:space="0" w:color="auto"/>
        <w:right w:val="none" w:sz="0" w:space="0" w:color="auto"/>
      </w:divBdr>
    </w:div>
    <w:div w:id="746653659">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5098103">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08187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178682">
      <w:bodyDiv w:val="1"/>
      <w:marLeft w:val="0"/>
      <w:marRight w:val="0"/>
      <w:marTop w:val="0"/>
      <w:marBottom w:val="0"/>
      <w:divBdr>
        <w:top w:val="none" w:sz="0" w:space="0" w:color="auto"/>
        <w:left w:val="none" w:sz="0" w:space="0" w:color="auto"/>
        <w:bottom w:val="none" w:sz="0" w:space="0" w:color="auto"/>
        <w:right w:val="none" w:sz="0" w:space="0" w:color="auto"/>
      </w:divBdr>
    </w:div>
    <w:div w:id="842361347">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9302041">
      <w:bodyDiv w:val="1"/>
      <w:marLeft w:val="0"/>
      <w:marRight w:val="0"/>
      <w:marTop w:val="0"/>
      <w:marBottom w:val="0"/>
      <w:divBdr>
        <w:top w:val="none" w:sz="0" w:space="0" w:color="auto"/>
        <w:left w:val="none" w:sz="0" w:space="0" w:color="auto"/>
        <w:bottom w:val="none" w:sz="0" w:space="0" w:color="auto"/>
        <w:right w:val="none" w:sz="0" w:space="0" w:color="auto"/>
      </w:divBdr>
    </w:div>
    <w:div w:id="88606213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0953539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72364020">
      <w:bodyDiv w:val="1"/>
      <w:marLeft w:val="0"/>
      <w:marRight w:val="0"/>
      <w:marTop w:val="0"/>
      <w:marBottom w:val="0"/>
      <w:divBdr>
        <w:top w:val="none" w:sz="0" w:space="0" w:color="auto"/>
        <w:left w:val="none" w:sz="0" w:space="0" w:color="auto"/>
        <w:bottom w:val="none" w:sz="0" w:space="0" w:color="auto"/>
        <w:right w:val="none" w:sz="0" w:space="0" w:color="auto"/>
      </w:divBdr>
    </w:div>
    <w:div w:id="987632944">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2363320">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3812081">
      <w:bodyDiv w:val="1"/>
      <w:marLeft w:val="0"/>
      <w:marRight w:val="0"/>
      <w:marTop w:val="0"/>
      <w:marBottom w:val="0"/>
      <w:divBdr>
        <w:top w:val="none" w:sz="0" w:space="0" w:color="auto"/>
        <w:left w:val="none" w:sz="0" w:space="0" w:color="auto"/>
        <w:bottom w:val="none" w:sz="0" w:space="0" w:color="auto"/>
        <w:right w:val="none" w:sz="0" w:space="0" w:color="auto"/>
      </w:divBdr>
    </w:div>
    <w:div w:id="1175655724">
      <w:bodyDiv w:val="1"/>
      <w:marLeft w:val="0"/>
      <w:marRight w:val="0"/>
      <w:marTop w:val="0"/>
      <w:marBottom w:val="0"/>
      <w:divBdr>
        <w:top w:val="none" w:sz="0" w:space="0" w:color="auto"/>
        <w:left w:val="none" w:sz="0" w:space="0" w:color="auto"/>
        <w:bottom w:val="none" w:sz="0" w:space="0" w:color="auto"/>
        <w:right w:val="none" w:sz="0" w:space="0" w:color="auto"/>
      </w:divBdr>
    </w:div>
    <w:div w:id="1199927882">
      <w:bodyDiv w:val="1"/>
      <w:marLeft w:val="0"/>
      <w:marRight w:val="0"/>
      <w:marTop w:val="0"/>
      <w:marBottom w:val="0"/>
      <w:divBdr>
        <w:top w:val="none" w:sz="0" w:space="0" w:color="auto"/>
        <w:left w:val="none" w:sz="0" w:space="0" w:color="auto"/>
        <w:bottom w:val="none" w:sz="0" w:space="0" w:color="auto"/>
        <w:right w:val="none" w:sz="0" w:space="0" w:color="auto"/>
      </w:divBdr>
    </w:div>
    <w:div w:id="120344187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5775695">
      <w:bodyDiv w:val="1"/>
      <w:marLeft w:val="0"/>
      <w:marRight w:val="0"/>
      <w:marTop w:val="0"/>
      <w:marBottom w:val="0"/>
      <w:divBdr>
        <w:top w:val="none" w:sz="0" w:space="0" w:color="auto"/>
        <w:left w:val="none" w:sz="0" w:space="0" w:color="auto"/>
        <w:bottom w:val="none" w:sz="0" w:space="0" w:color="auto"/>
        <w:right w:val="none" w:sz="0" w:space="0" w:color="auto"/>
      </w:divBdr>
    </w:div>
    <w:div w:id="121650956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36353148">
      <w:bodyDiv w:val="1"/>
      <w:marLeft w:val="0"/>
      <w:marRight w:val="0"/>
      <w:marTop w:val="0"/>
      <w:marBottom w:val="0"/>
      <w:divBdr>
        <w:top w:val="none" w:sz="0" w:space="0" w:color="auto"/>
        <w:left w:val="none" w:sz="0" w:space="0" w:color="auto"/>
        <w:bottom w:val="none" w:sz="0" w:space="0" w:color="auto"/>
        <w:right w:val="none" w:sz="0" w:space="0" w:color="auto"/>
      </w:divBdr>
    </w:div>
    <w:div w:id="1236740929">
      <w:bodyDiv w:val="1"/>
      <w:marLeft w:val="0"/>
      <w:marRight w:val="0"/>
      <w:marTop w:val="0"/>
      <w:marBottom w:val="0"/>
      <w:divBdr>
        <w:top w:val="none" w:sz="0" w:space="0" w:color="auto"/>
        <w:left w:val="none" w:sz="0" w:space="0" w:color="auto"/>
        <w:bottom w:val="none" w:sz="0" w:space="0" w:color="auto"/>
        <w:right w:val="none" w:sz="0" w:space="0" w:color="auto"/>
      </w:divBdr>
    </w:div>
    <w:div w:id="1248419987">
      <w:bodyDiv w:val="1"/>
      <w:marLeft w:val="0"/>
      <w:marRight w:val="0"/>
      <w:marTop w:val="0"/>
      <w:marBottom w:val="0"/>
      <w:divBdr>
        <w:top w:val="none" w:sz="0" w:space="0" w:color="auto"/>
        <w:left w:val="none" w:sz="0" w:space="0" w:color="auto"/>
        <w:bottom w:val="none" w:sz="0" w:space="0" w:color="auto"/>
        <w:right w:val="none" w:sz="0" w:space="0" w:color="auto"/>
      </w:divBdr>
    </w:div>
    <w:div w:id="1252006557">
      <w:bodyDiv w:val="1"/>
      <w:marLeft w:val="0"/>
      <w:marRight w:val="0"/>
      <w:marTop w:val="0"/>
      <w:marBottom w:val="0"/>
      <w:divBdr>
        <w:top w:val="none" w:sz="0" w:space="0" w:color="auto"/>
        <w:left w:val="none" w:sz="0" w:space="0" w:color="auto"/>
        <w:bottom w:val="none" w:sz="0" w:space="0" w:color="auto"/>
        <w:right w:val="none" w:sz="0" w:space="0" w:color="auto"/>
      </w:divBdr>
    </w:div>
    <w:div w:id="1252854358">
      <w:bodyDiv w:val="1"/>
      <w:marLeft w:val="0"/>
      <w:marRight w:val="0"/>
      <w:marTop w:val="0"/>
      <w:marBottom w:val="0"/>
      <w:divBdr>
        <w:top w:val="none" w:sz="0" w:space="0" w:color="auto"/>
        <w:left w:val="none" w:sz="0" w:space="0" w:color="auto"/>
        <w:bottom w:val="none" w:sz="0" w:space="0" w:color="auto"/>
        <w:right w:val="none" w:sz="0" w:space="0" w:color="auto"/>
      </w:divBdr>
    </w:div>
    <w:div w:id="1297182251">
      <w:bodyDiv w:val="1"/>
      <w:marLeft w:val="0"/>
      <w:marRight w:val="0"/>
      <w:marTop w:val="0"/>
      <w:marBottom w:val="0"/>
      <w:divBdr>
        <w:top w:val="none" w:sz="0" w:space="0" w:color="auto"/>
        <w:left w:val="none" w:sz="0" w:space="0" w:color="auto"/>
        <w:bottom w:val="none" w:sz="0" w:space="0" w:color="auto"/>
        <w:right w:val="none" w:sz="0" w:space="0" w:color="auto"/>
      </w:divBdr>
    </w:div>
    <w:div w:id="1299264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5088291">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2340177">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5496821">
      <w:bodyDiv w:val="1"/>
      <w:marLeft w:val="0"/>
      <w:marRight w:val="0"/>
      <w:marTop w:val="0"/>
      <w:marBottom w:val="0"/>
      <w:divBdr>
        <w:top w:val="none" w:sz="0" w:space="0" w:color="auto"/>
        <w:left w:val="none" w:sz="0" w:space="0" w:color="auto"/>
        <w:bottom w:val="none" w:sz="0" w:space="0" w:color="auto"/>
        <w:right w:val="none" w:sz="0" w:space="0" w:color="auto"/>
      </w:divBdr>
    </w:div>
    <w:div w:id="1367441088">
      <w:bodyDiv w:val="1"/>
      <w:marLeft w:val="0"/>
      <w:marRight w:val="0"/>
      <w:marTop w:val="0"/>
      <w:marBottom w:val="0"/>
      <w:divBdr>
        <w:top w:val="none" w:sz="0" w:space="0" w:color="auto"/>
        <w:left w:val="none" w:sz="0" w:space="0" w:color="auto"/>
        <w:bottom w:val="none" w:sz="0" w:space="0" w:color="auto"/>
        <w:right w:val="none" w:sz="0" w:space="0" w:color="auto"/>
      </w:divBdr>
    </w:div>
    <w:div w:id="1367750621">
      <w:bodyDiv w:val="1"/>
      <w:marLeft w:val="0"/>
      <w:marRight w:val="0"/>
      <w:marTop w:val="0"/>
      <w:marBottom w:val="0"/>
      <w:divBdr>
        <w:top w:val="none" w:sz="0" w:space="0" w:color="auto"/>
        <w:left w:val="none" w:sz="0" w:space="0" w:color="auto"/>
        <w:bottom w:val="none" w:sz="0" w:space="0" w:color="auto"/>
        <w:right w:val="none" w:sz="0" w:space="0" w:color="auto"/>
      </w:divBdr>
    </w:div>
    <w:div w:id="1383362875">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908103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60683932">
      <w:bodyDiv w:val="1"/>
      <w:marLeft w:val="0"/>
      <w:marRight w:val="0"/>
      <w:marTop w:val="0"/>
      <w:marBottom w:val="0"/>
      <w:divBdr>
        <w:top w:val="none" w:sz="0" w:space="0" w:color="auto"/>
        <w:left w:val="none" w:sz="0" w:space="0" w:color="auto"/>
        <w:bottom w:val="none" w:sz="0" w:space="0" w:color="auto"/>
        <w:right w:val="none" w:sz="0" w:space="0" w:color="auto"/>
      </w:divBdr>
    </w:div>
    <w:div w:id="1464074906">
      <w:bodyDiv w:val="1"/>
      <w:marLeft w:val="0"/>
      <w:marRight w:val="0"/>
      <w:marTop w:val="0"/>
      <w:marBottom w:val="0"/>
      <w:divBdr>
        <w:top w:val="none" w:sz="0" w:space="0" w:color="auto"/>
        <w:left w:val="none" w:sz="0" w:space="0" w:color="auto"/>
        <w:bottom w:val="none" w:sz="0" w:space="0" w:color="auto"/>
        <w:right w:val="none" w:sz="0" w:space="0" w:color="auto"/>
      </w:divBdr>
    </w:div>
    <w:div w:id="1482966270">
      <w:bodyDiv w:val="1"/>
      <w:marLeft w:val="0"/>
      <w:marRight w:val="0"/>
      <w:marTop w:val="0"/>
      <w:marBottom w:val="0"/>
      <w:divBdr>
        <w:top w:val="none" w:sz="0" w:space="0" w:color="auto"/>
        <w:left w:val="none" w:sz="0" w:space="0" w:color="auto"/>
        <w:bottom w:val="none" w:sz="0" w:space="0" w:color="auto"/>
        <w:right w:val="none" w:sz="0" w:space="0" w:color="auto"/>
      </w:divBdr>
    </w:div>
    <w:div w:id="149495589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67380413">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5646278">
      <w:bodyDiv w:val="1"/>
      <w:marLeft w:val="0"/>
      <w:marRight w:val="0"/>
      <w:marTop w:val="0"/>
      <w:marBottom w:val="0"/>
      <w:divBdr>
        <w:top w:val="none" w:sz="0" w:space="0" w:color="auto"/>
        <w:left w:val="none" w:sz="0" w:space="0" w:color="auto"/>
        <w:bottom w:val="none" w:sz="0" w:space="0" w:color="auto"/>
        <w:right w:val="none" w:sz="0" w:space="0" w:color="auto"/>
      </w:divBdr>
    </w:div>
    <w:div w:id="1588952699">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4404084">
      <w:bodyDiv w:val="1"/>
      <w:marLeft w:val="0"/>
      <w:marRight w:val="0"/>
      <w:marTop w:val="0"/>
      <w:marBottom w:val="0"/>
      <w:divBdr>
        <w:top w:val="none" w:sz="0" w:space="0" w:color="auto"/>
        <w:left w:val="none" w:sz="0" w:space="0" w:color="auto"/>
        <w:bottom w:val="none" w:sz="0" w:space="0" w:color="auto"/>
        <w:right w:val="none" w:sz="0" w:space="0" w:color="auto"/>
      </w:divBdr>
    </w:div>
    <w:div w:id="1643123090">
      <w:bodyDiv w:val="1"/>
      <w:marLeft w:val="0"/>
      <w:marRight w:val="0"/>
      <w:marTop w:val="0"/>
      <w:marBottom w:val="0"/>
      <w:divBdr>
        <w:top w:val="none" w:sz="0" w:space="0" w:color="auto"/>
        <w:left w:val="none" w:sz="0" w:space="0" w:color="auto"/>
        <w:bottom w:val="none" w:sz="0" w:space="0" w:color="auto"/>
        <w:right w:val="none" w:sz="0" w:space="0" w:color="auto"/>
      </w:divBdr>
    </w:div>
    <w:div w:id="1644195959">
      <w:bodyDiv w:val="1"/>
      <w:marLeft w:val="0"/>
      <w:marRight w:val="0"/>
      <w:marTop w:val="0"/>
      <w:marBottom w:val="0"/>
      <w:divBdr>
        <w:top w:val="none" w:sz="0" w:space="0" w:color="auto"/>
        <w:left w:val="none" w:sz="0" w:space="0" w:color="auto"/>
        <w:bottom w:val="none" w:sz="0" w:space="0" w:color="auto"/>
        <w:right w:val="none" w:sz="0" w:space="0" w:color="auto"/>
      </w:divBdr>
    </w:div>
    <w:div w:id="1662584495">
      <w:bodyDiv w:val="1"/>
      <w:marLeft w:val="0"/>
      <w:marRight w:val="0"/>
      <w:marTop w:val="0"/>
      <w:marBottom w:val="0"/>
      <w:divBdr>
        <w:top w:val="none" w:sz="0" w:space="0" w:color="auto"/>
        <w:left w:val="none" w:sz="0" w:space="0" w:color="auto"/>
        <w:bottom w:val="none" w:sz="0" w:space="0" w:color="auto"/>
        <w:right w:val="none" w:sz="0" w:space="0" w:color="auto"/>
      </w:divBdr>
    </w:div>
    <w:div w:id="167957705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3795418">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8553292">
      <w:bodyDiv w:val="1"/>
      <w:marLeft w:val="0"/>
      <w:marRight w:val="0"/>
      <w:marTop w:val="0"/>
      <w:marBottom w:val="0"/>
      <w:divBdr>
        <w:top w:val="none" w:sz="0" w:space="0" w:color="auto"/>
        <w:left w:val="none" w:sz="0" w:space="0" w:color="auto"/>
        <w:bottom w:val="none" w:sz="0" w:space="0" w:color="auto"/>
        <w:right w:val="none" w:sz="0" w:space="0" w:color="auto"/>
      </w:divBdr>
    </w:div>
    <w:div w:id="1723089408">
      <w:bodyDiv w:val="1"/>
      <w:marLeft w:val="0"/>
      <w:marRight w:val="0"/>
      <w:marTop w:val="0"/>
      <w:marBottom w:val="0"/>
      <w:divBdr>
        <w:top w:val="none" w:sz="0" w:space="0" w:color="auto"/>
        <w:left w:val="none" w:sz="0" w:space="0" w:color="auto"/>
        <w:bottom w:val="none" w:sz="0" w:space="0" w:color="auto"/>
        <w:right w:val="none" w:sz="0" w:space="0" w:color="auto"/>
      </w:divBdr>
    </w:div>
    <w:div w:id="1763603120">
      <w:bodyDiv w:val="1"/>
      <w:marLeft w:val="0"/>
      <w:marRight w:val="0"/>
      <w:marTop w:val="0"/>
      <w:marBottom w:val="0"/>
      <w:divBdr>
        <w:top w:val="none" w:sz="0" w:space="0" w:color="auto"/>
        <w:left w:val="none" w:sz="0" w:space="0" w:color="auto"/>
        <w:bottom w:val="none" w:sz="0" w:space="0" w:color="auto"/>
        <w:right w:val="none" w:sz="0" w:space="0" w:color="auto"/>
      </w:divBdr>
    </w:div>
    <w:div w:id="1774208873">
      <w:bodyDiv w:val="1"/>
      <w:marLeft w:val="0"/>
      <w:marRight w:val="0"/>
      <w:marTop w:val="0"/>
      <w:marBottom w:val="0"/>
      <w:divBdr>
        <w:top w:val="none" w:sz="0" w:space="0" w:color="auto"/>
        <w:left w:val="none" w:sz="0" w:space="0" w:color="auto"/>
        <w:bottom w:val="none" w:sz="0" w:space="0" w:color="auto"/>
        <w:right w:val="none" w:sz="0" w:space="0" w:color="auto"/>
      </w:divBdr>
    </w:div>
    <w:div w:id="177512512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8570867">
      <w:bodyDiv w:val="1"/>
      <w:marLeft w:val="0"/>
      <w:marRight w:val="0"/>
      <w:marTop w:val="0"/>
      <w:marBottom w:val="0"/>
      <w:divBdr>
        <w:top w:val="none" w:sz="0" w:space="0" w:color="auto"/>
        <w:left w:val="none" w:sz="0" w:space="0" w:color="auto"/>
        <w:bottom w:val="none" w:sz="0" w:space="0" w:color="auto"/>
        <w:right w:val="none" w:sz="0" w:space="0" w:color="auto"/>
      </w:divBdr>
    </w:div>
    <w:div w:id="1821576801">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1357658">
      <w:bodyDiv w:val="1"/>
      <w:marLeft w:val="0"/>
      <w:marRight w:val="0"/>
      <w:marTop w:val="0"/>
      <w:marBottom w:val="0"/>
      <w:divBdr>
        <w:top w:val="none" w:sz="0" w:space="0" w:color="auto"/>
        <w:left w:val="none" w:sz="0" w:space="0" w:color="auto"/>
        <w:bottom w:val="none" w:sz="0" w:space="0" w:color="auto"/>
        <w:right w:val="none" w:sz="0" w:space="0" w:color="auto"/>
      </w:divBdr>
    </w:div>
    <w:div w:id="186702026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7043710">
      <w:bodyDiv w:val="1"/>
      <w:marLeft w:val="0"/>
      <w:marRight w:val="0"/>
      <w:marTop w:val="0"/>
      <w:marBottom w:val="0"/>
      <w:divBdr>
        <w:top w:val="none" w:sz="0" w:space="0" w:color="auto"/>
        <w:left w:val="none" w:sz="0" w:space="0" w:color="auto"/>
        <w:bottom w:val="none" w:sz="0" w:space="0" w:color="auto"/>
        <w:right w:val="none" w:sz="0" w:space="0" w:color="auto"/>
      </w:divBdr>
    </w:div>
    <w:div w:id="1884057397">
      <w:bodyDiv w:val="1"/>
      <w:marLeft w:val="0"/>
      <w:marRight w:val="0"/>
      <w:marTop w:val="0"/>
      <w:marBottom w:val="0"/>
      <w:divBdr>
        <w:top w:val="none" w:sz="0" w:space="0" w:color="auto"/>
        <w:left w:val="none" w:sz="0" w:space="0" w:color="auto"/>
        <w:bottom w:val="none" w:sz="0" w:space="0" w:color="auto"/>
        <w:right w:val="none" w:sz="0" w:space="0" w:color="auto"/>
      </w:divBdr>
    </w:div>
    <w:div w:id="1911310199">
      <w:bodyDiv w:val="1"/>
      <w:marLeft w:val="0"/>
      <w:marRight w:val="0"/>
      <w:marTop w:val="0"/>
      <w:marBottom w:val="0"/>
      <w:divBdr>
        <w:top w:val="none" w:sz="0" w:space="0" w:color="auto"/>
        <w:left w:val="none" w:sz="0" w:space="0" w:color="auto"/>
        <w:bottom w:val="none" w:sz="0" w:space="0" w:color="auto"/>
        <w:right w:val="none" w:sz="0" w:space="0" w:color="auto"/>
      </w:divBdr>
    </w:div>
    <w:div w:id="1914924332">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6180188">
      <w:bodyDiv w:val="1"/>
      <w:marLeft w:val="0"/>
      <w:marRight w:val="0"/>
      <w:marTop w:val="0"/>
      <w:marBottom w:val="0"/>
      <w:divBdr>
        <w:top w:val="none" w:sz="0" w:space="0" w:color="auto"/>
        <w:left w:val="none" w:sz="0" w:space="0" w:color="auto"/>
        <w:bottom w:val="none" w:sz="0" w:space="0" w:color="auto"/>
        <w:right w:val="none" w:sz="0" w:space="0" w:color="auto"/>
      </w:divBdr>
    </w:div>
    <w:div w:id="1931313067">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46575984">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68587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1397026">
      <w:bodyDiv w:val="1"/>
      <w:marLeft w:val="0"/>
      <w:marRight w:val="0"/>
      <w:marTop w:val="0"/>
      <w:marBottom w:val="0"/>
      <w:divBdr>
        <w:top w:val="none" w:sz="0" w:space="0" w:color="auto"/>
        <w:left w:val="none" w:sz="0" w:space="0" w:color="auto"/>
        <w:bottom w:val="none" w:sz="0" w:space="0" w:color="auto"/>
        <w:right w:val="none" w:sz="0" w:space="0" w:color="auto"/>
      </w:divBdr>
    </w:div>
    <w:div w:id="2024893553">
      <w:bodyDiv w:val="1"/>
      <w:marLeft w:val="0"/>
      <w:marRight w:val="0"/>
      <w:marTop w:val="0"/>
      <w:marBottom w:val="0"/>
      <w:divBdr>
        <w:top w:val="none" w:sz="0" w:space="0" w:color="auto"/>
        <w:left w:val="none" w:sz="0" w:space="0" w:color="auto"/>
        <w:bottom w:val="none" w:sz="0" w:space="0" w:color="auto"/>
        <w:right w:val="none" w:sz="0" w:space="0" w:color="auto"/>
      </w:divBdr>
    </w:div>
    <w:div w:id="2041466024">
      <w:bodyDiv w:val="1"/>
      <w:marLeft w:val="0"/>
      <w:marRight w:val="0"/>
      <w:marTop w:val="0"/>
      <w:marBottom w:val="0"/>
      <w:divBdr>
        <w:top w:val="none" w:sz="0" w:space="0" w:color="auto"/>
        <w:left w:val="none" w:sz="0" w:space="0" w:color="auto"/>
        <w:bottom w:val="none" w:sz="0" w:space="0" w:color="auto"/>
        <w:right w:val="none" w:sz="0" w:space="0" w:color="auto"/>
      </w:divBdr>
    </w:div>
    <w:div w:id="2065133810">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457065">
      <w:bodyDiv w:val="1"/>
      <w:marLeft w:val="0"/>
      <w:marRight w:val="0"/>
      <w:marTop w:val="0"/>
      <w:marBottom w:val="0"/>
      <w:divBdr>
        <w:top w:val="none" w:sz="0" w:space="0" w:color="auto"/>
        <w:left w:val="none" w:sz="0" w:space="0" w:color="auto"/>
        <w:bottom w:val="none" w:sz="0" w:space="0" w:color="auto"/>
        <w:right w:val="none" w:sz="0" w:space="0" w:color="auto"/>
      </w:divBdr>
    </w:div>
    <w:div w:id="2094735209">
      <w:bodyDiv w:val="1"/>
      <w:marLeft w:val="0"/>
      <w:marRight w:val="0"/>
      <w:marTop w:val="0"/>
      <w:marBottom w:val="0"/>
      <w:divBdr>
        <w:top w:val="none" w:sz="0" w:space="0" w:color="auto"/>
        <w:left w:val="none" w:sz="0" w:space="0" w:color="auto"/>
        <w:bottom w:val="none" w:sz="0" w:space="0" w:color="auto"/>
        <w:right w:val="none" w:sz="0" w:space="0" w:color="auto"/>
      </w:divBdr>
    </w:div>
    <w:div w:id="2106994138">
      <w:bodyDiv w:val="1"/>
      <w:marLeft w:val="0"/>
      <w:marRight w:val="0"/>
      <w:marTop w:val="0"/>
      <w:marBottom w:val="0"/>
      <w:divBdr>
        <w:top w:val="none" w:sz="0" w:space="0" w:color="auto"/>
        <w:left w:val="none" w:sz="0" w:space="0" w:color="auto"/>
        <w:bottom w:val="none" w:sz="0" w:space="0" w:color="auto"/>
        <w:right w:val="none" w:sz="0" w:space="0" w:color="auto"/>
      </w:divBdr>
    </w:div>
    <w:div w:id="211000542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9D99-8FB4-4355-B32B-16E38C67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37</Pages>
  <Words>8371</Words>
  <Characters>51579</Characters>
  <Application>Microsoft Office Word</Application>
  <DocSecurity>0</DocSecurity>
  <Lines>429</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59831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102</cp:revision>
  <cp:lastPrinted>2018-04-12T10:14:00Z</cp:lastPrinted>
  <dcterms:created xsi:type="dcterms:W3CDTF">2016-11-23T06:22:00Z</dcterms:created>
  <dcterms:modified xsi:type="dcterms:W3CDTF">2020-05-04T12:01:00Z</dcterms:modified>
</cp:coreProperties>
</file>