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76" w:type="dxa"/>
        <w:jc w:val="center"/>
        <w:tblBorders>
          <w:bottom w:val="single" w:sz="4" w:space="0" w:color="auto"/>
        </w:tblBorders>
        <w:tblLayout w:type="fixed"/>
        <w:tblLook w:val="0000"/>
      </w:tblPr>
      <w:tblGrid>
        <w:gridCol w:w="1475"/>
        <w:gridCol w:w="7501"/>
      </w:tblGrid>
      <w:tr w:rsidR="000E123F" w:rsidRPr="000E123F" w:rsidTr="00DC010A">
        <w:trPr>
          <w:trHeight w:val="1110"/>
          <w:jc w:val="center"/>
        </w:trPr>
        <w:tc>
          <w:tcPr>
            <w:tcW w:w="1475" w:type="dxa"/>
          </w:tcPr>
          <w:p w:rsidR="000E123F" w:rsidRPr="000E123F" w:rsidRDefault="000E123F" w:rsidP="00DC010A">
            <w:pPr>
              <w:rPr>
                <w:rFonts w:ascii="Times New Roman" w:hAnsi="Times New Roman"/>
              </w:rPr>
            </w:pPr>
            <w:r w:rsidRPr="000E123F">
              <w:rPr>
                <w:rFonts w:ascii="Times New Roman" w:hAnsi="Times New Roman"/>
              </w:rP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52522769" r:id="rId9"/>
              </w:object>
            </w:r>
          </w:p>
        </w:tc>
        <w:tc>
          <w:tcPr>
            <w:tcW w:w="7501" w:type="dxa"/>
          </w:tcPr>
          <w:p w:rsidR="000E123F" w:rsidRPr="000E123F" w:rsidRDefault="000E123F" w:rsidP="00DC010A">
            <w:pPr>
              <w:jc w:val="center"/>
              <w:rPr>
                <w:rFonts w:ascii="Times New Roman" w:eastAsiaTheme="minorEastAsia" w:hAnsi="Times New Roman"/>
                <w:b/>
                <w:sz w:val="32"/>
                <w:szCs w:val="32"/>
              </w:rPr>
            </w:pPr>
            <w:bookmarkStart w:id="0" w:name="_Toc364158540"/>
            <w:bookmarkStart w:id="1" w:name="_Toc389030487"/>
            <w:bookmarkStart w:id="2" w:name="_Toc389030695"/>
            <w:bookmarkStart w:id="3" w:name="_Toc389030808"/>
            <w:r w:rsidRPr="000E123F">
              <w:rPr>
                <w:rFonts w:ascii="Times New Roman" w:eastAsiaTheme="minorEastAsia" w:hAnsi="Times New Roman"/>
                <w:b/>
                <w:sz w:val="32"/>
                <w:szCs w:val="32"/>
              </w:rPr>
              <w:t>КЛИНИЧКИ ЦЕНТАР ВОЈВОДИНЕ</w:t>
            </w:r>
            <w:bookmarkEnd w:id="0"/>
            <w:bookmarkEnd w:id="1"/>
            <w:bookmarkEnd w:id="2"/>
            <w:bookmarkEnd w:id="3"/>
          </w:p>
          <w:p w:rsidR="000E123F" w:rsidRPr="000E123F" w:rsidRDefault="000E123F" w:rsidP="00DC010A">
            <w:pPr>
              <w:pStyle w:val="Header"/>
              <w:jc w:val="center"/>
              <w:rPr>
                <w:rFonts w:ascii="Times New Roman" w:hAnsi="Times New Roman"/>
              </w:rPr>
            </w:pPr>
            <w:r w:rsidRPr="000E123F">
              <w:rPr>
                <w:rFonts w:ascii="Times New Roman" w:hAnsi="Times New Roman"/>
              </w:rPr>
              <w:t>Аутономна покрајина Војводина, Република Србија</w:t>
            </w:r>
          </w:p>
          <w:p w:rsidR="000E123F" w:rsidRPr="000E123F" w:rsidRDefault="000E123F" w:rsidP="00DC010A">
            <w:pPr>
              <w:pStyle w:val="Header"/>
              <w:jc w:val="center"/>
              <w:rPr>
                <w:rFonts w:ascii="Times New Roman" w:hAnsi="Times New Roman"/>
              </w:rPr>
            </w:pPr>
            <w:r w:rsidRPr="000E123F">
              <w:rPr>
                <w:rFonts w:ascii="Times New Roman" w:hAnsi="Times New Roman"/>
              </w:rPr>
              <w:t xml:space="preserve">Хајдук Вељкова 1, 21000 Нови Сад, </w:t>
            </w:r>
          </w:p>
          <w:p w:rsidR="000E123F" w:rsidRPr="000E123F" w:rsidRDefault="000E123F" w:rsidP="00DC010A">
            <w:pPr>
              <w:pStyle w:val="Header"/>
              <w:jc w:val="center"/>
              <w:rPr>
                <w:rFonts w:ascii="Times New Roman" w:hAnsi="Times New Roman"/>
              </w:rPr>
            </w:pPr>
            <w:r w:rsidRPr="000E123F">
              <w:rPr>
                <w:rFonts w:ascii="Times New Roman" w:hAnsi="Times New Roman"/>
              </w:rPr>
              <w:t xml:space="preserve">т: +381 21 484 3 484 е-адреса: </w:t>
            </w:r>
            <w:hyperlink r:id="rId10" w:history="1">
              <w:r w:rsidRPr="000E123F">
                <w:rPr>
                  <w:rStyle w:val="Hyperlink"/>
                  <w:rFonts w:ascii="Times New Roman" w:hAnsi="Times New Roman"/>
                </w:rPr>
                <w:t>uprava@kcv.rs</w:t>
              </w:r>
            </w:hyperlink>
          </w:p>
          <w:p w:rsidR="000E123F" w:rsidRPr="000E123F" w:rsidRDefault="00B263AE" w:rsidP="000E123F">
            <w:pPr>
              <w:jc w:val="center"/>
              <w:rPr>
                <w:rFonts w:ascii="Times New Roman" w:hAnsi="Times New Roman"/>
                <w:sz w:val="32"/>
                <w:lang w:val="hr-HR"/>
              </w:rPr>
            </w:pPr>
            <w:hyperlink r:id="rId11" w:history="1">
              <w:r w:rsidR="000E123F" w:rsidRPr="000E123F">
                <w:rPr>
                  <w:rStyle w:val="Hyperlink"/>
                  <w:rFonts w:ascii="Times New Roman" w:hAnsi="Times New Roman"/>
                </w:rPr>
                <w:t>www.kcv.rs</w:t>
              </w:r>
            </w:hyperlink>
          </w:p>
        </w:tc>
      </w:tr>
    </w:tbl>
    <w:p w:rsidR="00F437F7" w:rsidRPr="00E7517A" w:rsidRDefault="002E57A2" w:rsidP="00F437F7">
      <w:pPr>
        <w:spacing w:after="0" w:line="240" w:lineRule="auto"/>
        <w:ind w:right="-142"/>
        <w:outlineLvl w:val="0"/>
        <w:rPr>
          <w:rFonts w:ascii="Times New Roman" w:eastAsia="Times New Roman" w:hAnsi="Times New Roman"/>
          <w:noProof/>
          <w:sz w:val="24"/>
          <w:szCs w:val="24"/>
        </w:rPr>
      </w:pPr>
      <w:r w:rsidRPr="00094FCF">
        <w:rPr>
          <w:rFonts w:ascii="Times New Roman" w:eastAsia="Times New Roman" w:hAnsi="Times New Roman"/>
          <w:noProof/>
          <w:sz w:val="24"/>
          <w:szCs w:val="24"/>
        </w:rPr>
        <w:t xml:space="preserve">Број: </w:t>
      </w:r>
      <w:r w:rsidR="00CB01CF">
        <w:rPr>
          <w:rFonts w:ascii="Times New Roman" w:eastAsia="Times New Roman" w:hAnsi="Times New Roman"/>
          <w:noProof/>
          <w:sz w:val="24"/>
          <w:szCs w:val="24"/>
        </w:rPr>
        <w:t>72</w:t>
      </w:r>
      <w:r w:rsidR="007741DC">
        <w:rPr>
          <w:rFonts w:ascii="Times New Roman" w:eastAsia="Times New Roman" w:hAnsi="Times New Roman"/>
          <w:noProof/>
          <w:sz w:val="24"/>
          <w:szCs w:val="24"/>
        </w:rPr>
        <w:t>-</w:t>
      </w:r>
      <w:r w:rsidR="00DD14BA">
        <w:rPr>
          <w:rFonts w:ascii="Times New Roman" w:eastAsia="Times New Roman" w:hAnsi="Times New Roman"/>
          <w:noProof/>
          <w:sz w:val="24"/>
          <w:szCs w:val="24"/>
        </w:rPr>
        <w:t>20</w:t>
      </w:r>
      <w:r w:rsidR="001340D8" w:rsidRPr="00094FCF">
        <w:rPr>
          <w:rFonts w:ascii="Times New Roman" w:eastAsia="Times New Roman" w:hAnsi="Times New Roman"/>
          <w:noProof/>
          <w:sz w:val="24"/>
          <w:szCs w:val="24"/>
          <w:lang w:val="sr-Cyrl-CS"/>
        </w:rPr>
        <w:t>-О</w:t>
      </w:r>
      <w:r w:rsidR="004A1595">
        <w:rPr>
          <w:rFonts w:ascii="Times New Roman" w:eastAsia="Times New Roman" w:hAnsi="Times New Roman"/>
          <w:noProof/>
          <w:sz w:val="24"/>
          <w:szCs w:val="24"/>
        </w:rPr>
        <w:t>П</w:t>
      </w:r>
      <w:r w:rsidRPr="00094FCF">
        <w:rPr>
          <w:rFonts w:ascii="Times New Roman" w:eastAsia="Times New Roman" w:hAnsi="Times New Roman"/>
          <w:noProof/>
          <w:sz w:val="24"/>
          <w:szCs w:val="24"/>
        </w:rPr>
        <w:t>/</w:t>
      </w:r>
      <w:r w:rsidR="006A6501">
        <w:rPr>
          <w:rFonts w:ascii="Times New Roman" w:eastAsia="Times New Roman" w:hAnsi="Times New Roman"/>
          <w:noProof/>
          <w:sz w:val="24"/>
          <w:szCs w:val="24"/>
          <w:lang w:val="sr-Cyrl-CS"/>
        </w:rPr>
        <w:t>3</w:t>
      </w:r>
      <w:r w:rsidR="00334D12">
        <w:rPr>
          <w:rFonts w:ascii="Times New Roman" w:eastAsia="Times New Roman" w:hAnsi="Times New Roman"/>
          <w:noProof/>
          <w:sz w:val="24"/>
          <w:szCs w:val="24"/>
        </w:rPr>
        <w:t>-8</w:t>
      </w:r>
    </w:p>
    <w:p w:rsidR="00A87A20" w:rsidRPr="00DC010A" w:rsidRDefault="00F437F7" w:rsidP="00DC093F">
      <w:pPr>
        <w:spacing w:after="0" w:line="240" w:lineRule="auto"/>
        <w:rPr>
          <w:rFonts w:ascii="Times New Roman" w:eastAsia="Times New Roman" w:hAnsi="Times New Roman"/>
          <w:noProof/>
          <w:sz w:val="24"/>
          <w:szCs w:val="24"/>
        </w:rPr>
      </w:pPr>
      <w:r w:rsidRPr="001F7E51">
        <w:rPr>
          <w:rFonts w:ascii="Times New Roman" w:eastAsia="Times New Roman" w:hAnsi="Times New Roman"/>
          <w:noProof/>
          <w:sz w:val="24"/>
          <w:szCs w:val="24"/>
        </w:rPr>
        <w:t xml:space="preserve">Дана: </w:t>
      </w:r>
      <w:r w:rsidR="00202B50">
        <w:rPr>
          <w:rFonts w:ascii="Times New Roman" w:eastAsia="Times New Roman" w:hAnsi="Times New Roman"/>
          <w:noProof/>
          <w:sz w:val="24"/>
          <w:szCs w:val="24"/>
          <w:lang/>
        </w:rPr>
        <w:t>01</w:t>
      </w:r>
      <w:r w:rsidR="00202B50">
        <w:rPr>
          <w:rFonts w:ascii="Times New Roman" w:eastAsia="Times New Roman" w:hAnsi="Times New Roman"/>
          <w:noProof/>
          <w:sz w:val="24"/>
          <w:szCs w:val="24"/>
        </w:rPr>
        <w:t>.0</w:t>
      </w:r>
      <w:r w:rsidR="00202B50">
        <w:rPr>
          <w:rFonts w:ascii="Times New Roman" w:eastAsia="Times New Roman" w:hAnsi="Times New Roman"/>
          <w:noProof/>
          <w:sz w:val="24"/>
          <w:szCs w:val="24"/>
          <w:lang/>
        </w:rPr>
        <w:t>6</w:t>
      </w:r>
      <w:r w:rsidR="007741DC" w:rsidRPr="001F7E51">
        <w:rPr>
          <w:rFonts w:ascii="Times New Roman" w:eastAsia="Times New Roman" w:hAnsi="Times New Roman"/>
          <w:noProof/>
          <w:sz w:val="24"/>
          <w:szCs w:val="24"/>
        </w:rPr>
        <w:t>.2020</w:t>
      </w:r>
      <w:r w:rsidR="00FA7886" w:rsidRPr="001F7E51">
        <w:rPr>
          <w:rFonts w:ascii="Times New Roman" w:eastAsia="Times New Roman" w:hAnsi="Times New Roman"/>
          <w:noProof/>
          <w:sz w:val="24"/>
          <w:szCs w:val="24"/>
        </w:rPr>
        <w:t>.</w:t>
      </w:r>
      <w:r w:rsidR="00DC010A" w:rsidRPr="001F7E51">
        <w:rPr>
          <w:rFonts w:ascii="Times New Roman" w:eastAsia="Times New Roman" w:hAnsi="Times New Roman"/>
          <w:noProof/>
          <w:sz w:val="24"/>
          <w:szCs w:val="24"/>
        </w:rPr>
        <w:t xml:space="preserve"> године</w:t>
      </w:r>
    </w:p>
    <w:p w:rsidR="00A512C9" w:rsidRPr="00C10841" w:rsidRDefault="00A512C9" w:rsidP="00A27D57">
      <w:pPr>
        <w:spacing w:after="0" w:line="240" w:lineRule="auto"/>
        <w:jc w:val="both"/>
        <w:rPr>
          <w:rFonts w:ascii="Times New Roman" w:hAnsi="Times New Roman"/>
          <w:sz w:val="24"/>
          <w:szCs w:val="24"/>
        </w:rPr>
      </w:pPr>
    </w:p>
    <w:p w:rsidR="006A6501" w:rsidRPr="006A6501" w:rsidRDefault="006A6501" w:rsidP="00A27D57">
      <w:pPr>
        <w:spacing w:after="0" w:line="240" w:lineRule="auto"/>
        <w:jc w:val="both"/>
        <w:rPr>
          <w:rFonts w:ascii="Times New Roman" w:hAnsi="Times New Roman"/>
          <w:sz w:val="24"/>
          <w:szCs w:val="24"/>
        </w:rPr>
      </w:pPr>
    </w:p>
    <w:p w:rsidR="00F437F7" w:rsidRPr="00192E10" w:rsidRDefault="00F437F7" w:rsidP="00F437F7">
      <w:pPr>
        <w:spacing w:after="0" w:line="240" w:lineRule="auto"/>
        <w:jc w:val="center"/>
        <w:rPr>
          <w:rFonts w:ascii="Times New Roman" w:eastAsia="Times New Roman" w:hAnsi="Times New Roman"/>
          <w:b/>
          <w:noProof/>
          <w:sz w:val="24"/>
          <w:szCs w:val="24"/>
          <w:u w:val="single"/>
        </w:rPr>
      </w:pPr>
      <w:r w:rsidRPr="00192E10">
        <w:rPr>
          <w:rFonts w:ascii="Times New Roman" w:eastAsia="Times New Roman" w:hAnsi="Times New Roman"/>
          <w:b/>
          <w:noProof/>
          <w:sz w:val="24"/>
          <w:szCs w:val="24"/>
          <w:u w:val="single"/>
        </w:rPr>
        <w:t>ПРЕДМЕТ: ДОДАТНО ПОЈАШЊЕЊЕ КОНКУРСНЕ ДОКУМЕНТАЦИЈЕ</w:t>
      </w:r>
      <w:r w:rsidR="00E948A3" w:rsidRPr="00192E10">
        <w:rPr>
          <w:rFonts w:ascii="Times New Roman" w:eastAsia="Times New Roman" w:hAnsi="Times New Roman"/>
          <w:b/>
          <w:noProof/>
          <w:sz w:val="24"/>
          <w:szCs w:val="24"/>
          <w:u w:val="single"/>
        </w:rPr>
        <w:t xml:space="preserve"> </w:t>
      </w:r>
    </w:p>
    <w:p w:rsidR="006A6501" w:rsidRPr="00192E10" w:rsidRDefault="006A6501" w:rsidP="00094FCF">
      <w:pPr>
        <w:spacing w:after="0" w:line="240" w:lineRule="auto"/>
        <w:rPr>
          <w:rFonts w:ascii="Times New Roman" w:eastAsia="Times New Roman" w:hAnsi="Times New Roman"/>
          <w:b/>
          <w:noProof/>
          <w:sz w:val="24"/>
          <w:szCs w:val="24"/>
        </w:rPr>
      </w:pPr>
    </w:p>
    <w:p w:rsidR="006A6501" w:rsidRPr="00DD14BA" w:rsidRDefault="004A61E1" w:rsidP="007741DC">
      <w:pPr>
        <w:tabs>
          <w:tab w:val="left" w:pos="0"/>
        </w:tabs>
        <w:jc w:val="center"/>
        <w:rPr>
          <w:rFonts w:ascii="Times New Roman" w:hAnsi="Times New Roman"/>
          <w:b/>
          <w:sz w:val="24"/>
          <w:szCs w:val="24"/>
        </w:rPr>
      </w:pPr>
      <w:r w:rsidRPr="00DD14BA">
        <w:rPr>
          <w:rFonts w:ascii="Times New Roman" w:hAnsi="Times New Roman"/>
          <w:b/>
          <w:noProof/>
          <w:sz w:val="24"/>
          <w:szCs w:val="24"/>
        </w:rPr>
        <w:t xml:space="preserve">БРОЈ </w:t>
      </w:r>
      <w:r w:rsidR="00CB01CF">
        <w:rPr>
          <w:rFonts w:ascii="Times New Roman" w:hAnsi="Times New Roman"/>
          <w:b/>
          <w:sz w:val="24"/>
          <w:szCs w:val="24"/>
        </w:rPr>
        <w:t>72</w:t>
      </w:r>
      <w:r w:rsidR="00DD14BA" w:rsidRPr="00DD14BA">
        <w:rPr>
          <w:rFonts w:ascii="Times New Roman" w:hAnsi="Times New Roman"/>
          <w:b/>
          <w:sz w:val="24"/>
          <w:szCs w:val="24"/>
        </w:rPr>
        <w:t>-20</w:t>
      </w:r>
      <w:r w:rsidR="0078134D" w:rsidRPr="00DD14BA">
        <w:rPr>
          <w:rFonts w:ascii="Times New Roman" w:hAnsi="Times New Roman"/>
          <w:b/>
          <w:sz w:val="24"/>
          <w:szCs w:val="24"/>
        </w:rPr>
        <w:t>-</w:t>
      </w:r>
      <w:r w:rsidR="0078134D" w:rsidRPr="00CB01CF">
        <w:rPr>
          <w:rFonts w:ascii="Times New Roman" w:hAnsi="Times New Roman"/>
          <w:b/>
          <w:sz w:val="24"/>
          <w:szCs w:val="24"/>
        </w:rPr>
        <w:t>О</w:t>
      </w:r>
      <w:r w:rsidR="004A1595" w:rsidRPr="00CB01CF">
        <w:rPr>
          <w:rFonts w:ascii="Times New Roman" w:hAnsi="Times New Roman"/>
          <w:b/>
          <w:sz w:val="24"/>
          <w:szCs w:val="24"/>
        </w:rPr>
        <w:t>П</w:t>
      </w:r>
      <w:r w:rsidR="0078134D" w:rsidRPr="00CB01CF">
        <w:rPr>
          <w:rFonts w:ascii="Times New Roman" w:hAnsi="Times New Roman"/>
          <w:b/>
          <w:sz w:val="24"/>
          <w:szCs w:val="24"/>
        </w:rPr>
        <w:t xml:space="preserve"> </w:t>
      </w:r>
      <w:r w:rsidR="00CB01CF" w:rsidRPr="00CB01CF">
        <w:rPr>
          <w:rFonts w:ascii="Times New Roman" w:hAnsi="Times New Roman"/>
          <w:b/>
          <w:sz w:val="24"/>
          <w:szCs w:val="24"/>
          <w:lang w:val="sr-Cyrl-CS"/>
        </w:rPr>
        <w:t xml:space="preserve">Набавка </w:t>
      </w:r>
      <w:r w:rsidR="00CB01CF" w:rsidRPr="00CB01CF">
        <w:rPr>
          <w:rFonts w:ascii="Times New Roman" w:hAnsi="Times New Roman"/>
          <w:b/>
          <w:sz w:val="24"/>
          <w:szCs w:val="24"/>
        </w:rPr>
        <w:t>премијум дигиталног мамографа</w:t>
      </w:r>
      <w:r w:rsidR="00CB01CF" w:rsidRPr="00CB01CF">
        <w:rPr>
          <w:rFonts w:ascii="Times New Roman" w:hAnsi="Times New Roman"/>
          <w:b/>
          <w:sz w:val="24"/>
          <w:szCs w:val="24"/>
          <w:lang w:val="sr-Cyrl-CS"/>
        </w:rPr>
        <w:t xml:space="preserve"> за потребе Клинике за гинекологију и акушерство Клиничког центра Војводине</w:t>
      </w:r>
    </w:p>
    <w:p w:rsidR="00DC010A" w:rsidRDefault="00DC010A" w:rsidP="00E4681D">
      <w:pPr>
        <w:pStyle w:val="Footer"/>
        <w:rPr>
          <w:b/>
          <w:noProof/>
          <w:u w:val="single"/>
        </w:rPr>
      </w:pPr>
    </w:p>
    <w:p w:rsidR="00A87A20" w:rsidRDefault="00F437F7" w:rsidP="00E4681D">
      <w:pPr>
        <w:pStyle w:val="Footer"/>
        <w:rPr>
          <w:b/>
          <w:noProof/>
          <w:u w:val="single"/>
        </w:rPr>
      </w:pPr>
      <w:r w:rsidRPr="00094FCF">
        <w:rPr>
          <w:b/>
          <w:noProof/>
          <w:u w:val="single"/>
        </w:rPr>
        <w:t>ПИТАЊ</w:t>
      </w:r>
      <w:r w:rsidR="001F7E51">
        <w:rPr>
          <w:b/>
          <w:noProof/>
          <w:u w:val="single"/>
        </w:rPr>
        <w:t>A</w:t>
      </w:r>
      <w:r w:rsidR="00CE7D6E">
        <w:rPr>
          <w:b/>
          <w:noProof/>
          <w:u w:val="single"/>
        </w:rPr>
        <w:t xml:space="preserve"> ПОТЕНЦИЈАЛН</w:t>
      </w:r>
      <w:r w:rsidR="00C76811">
        <w:rPr>
          <w:b/>
          <w:noProof/>
          <w:u w:val="single"/>
        </w:rPr>
        <w:t>ОГ</w:t>
      </w:r>
      <w:r w:rsidR="00454EA6" w:rsidRPr="00094FCF">
        <w:rPr>
          <w:b/>
          <w:noProof/>
          <w:u w:val="single"/>
        </w:rPr>
        <w:t xml:space="preserve"> ПОНУЂАЧА:</w:t>
      </w:r>
    </w:p>
    <w:p w:rsidR="001E1213" w:rsidRPr="00CB01CF" w:rsidRDefault="001E1213" w:rsidP="007741DC">
      <w:pPr>
        <w:shd w:val="clear" w:color="auto" w:fill="FFFFFF"/>
        <w:spacing w:after="0" w:line="240" w:lineRule="auto"/>
        <w:jc w:val="both"/>
        <w:rPr>
          <w:rFonts w:ascii="Times New Roman" w:eastAsia="Times New Roman" w:hAnsi="Times New Roman"/>
          <w:color w:val="333333"/>
          <w:sz w:val="24"/>
          <w:szCs w:val="24"/>
        </w:rPr>
      </w:pPr>
    </w:p>
    <w:p w:rsidR="00334D12" w:rsidRPr="00334D12" w:rsidRDefault="00296D53" w:rsidP="00334D12">
      <w:pPr>
        <w:jc w:val="both"/>
        <w:rPr>
          <w:rFonts w:ascii="Times New Roman" w:hAnsi="Times New Roman"/>
          <w:sz w:val="24"/>
          <w:szCs w:val="24"/>
        </w:rPr>
      </w:pPr>
      <w:bookmarkStart w:id="4" w:name="bookmark4"/>
      <w:r w:rsidRPr="00334D12">
        <w:rPr>
          <w:rFonts w:ascii="Times New Roman" w:hAnsi="Times New Roman"/>
          <w:sz w:val="24"/>
          <w:szCs w:val="24"/>
        </w:rPr>
        <w:t>“</w:t>
      </w:r>
      <w:bookmarkEnd w:id="4"/>
      <w:r w:rsidR="00334D12" w:rsidRPr="00334D12">
        <w:rPr>
          <w:rFonts w:ascii="Times New Roman" w:hAnsi="Times New Roman"/>
          <w:b/>
          <w:bCs/>
          <w:sz w:val="24"/>
          <w:szCs w:val="24"/>
        </w:rPr>
        <w:t>1</w:t>
      </w:r>
      <w:r w:rsidR="00334D12" w:rsidRPr="00334D12">
        <w:rPr>
          <w:rFonts w:ascii="Times New Roman" w:hAnsi="Times New Roman"/>
          <w:sz w:val="24"/>
          <w:szCs w:val="24"/>
        </w:rPr>
        <w:t xml:space="preserve">. </w:t>
      </w:r>
      <w:bookmarkStart w:id="5" w:name="_Hlk41576559"/>
      <w:r w:rsidR="00334D12" w:rsidRPr="00334D12">
        <w:rPr>
          <w:rFonts w:ascii="Times New Roman" w:hAnsi="Times New Roman"/>
          <w:sz w:val="24"/>
          <w:szCs w:val="24"/>
        </w:rPr>
        <w:t>У тендерској документацији КЦВ-а, за набавку премијум дигиталног мамографа, број 72-20-ОП, у поглављу:</w:t>
      </w:r>
      <w:bookmarkEnd w:id="5"/>
      <w:r w:rsidR="00334D12" w:rsidRPr="00334D12">
        <w:rPr>
          <w:rFonts w:ascii="Times New Roman" w:hAnsi="Times New Roman"/>
          <w:sz w:val="24"/>
          <w:szCs w:val="24"/>
        </w:rPr>
        <w:t xml:space="preserve"> </w:t>
      </w:r>
    </w:p>
    <w:p w:rsidR="00334D12" w:rsidRPr="00334D12" w:rsidRDefault="00334D12" w:rsidP="00334D12">
      <w:pPr>
        <w:jc w:val="both"/>
        <w:rPr>
          <w:rFonts w:ascii="Times New Roman" w:hAnsi="Times New Roman"/>
          <w:sz w:val="24"/>
          <w:szCs w:val="24"/>
        </w:rPr>
      </w:pPr>
      <w:r w:rsidRPr="00334D12">
        <w:rPr>
          <w:rFonts w:ascii="Times New Roman" w:hAnsi="Times New Roman"/>
          <w:b/>
          <w:bCs/>
          <w:sz w:val="24"/>
          <w:szCs w:val="24"/>
        </w:rPr>
        <w:t xml:space="preserve">9. НАЧИН И УСЛОВИ ПЛАЋАЊА, ГАРАНТНИ РОК, КАО И ДРУГЕ ОКОЛНОСТИ ОД КОЈИХ ЗАВИСИ ПРИХВАТЉИВОСТ ПОНУДЕ </w:t>
      </w:r>
      <w:r w:rsidRPr="00334D12">
        <w:rPr>
          <w:rFonts w:ascii="Times New Roman" w:hAnsi="Times New Roman"/>
          <w:sz w:val="24"/>
          <w:szCs w:val="24"/>
        </w:rPr>
        <w:t xml:space="preserve">на стр. 15, под тачком 9.2, став 3 тражи се да услуге сервиса понуђача буду реализоване “...најкасније у року од 7 дана од дана пријема писане рекламације наручиоца без обзира да ли је добављач примио ту рекламацију радним или нерадним даном.” При чему се овај захтев односи и на замену резервних делова. </w:t>
      </w:r>
    </w:p>
    <w:p w:rsidR="00334D12" w:rsidRPr="00334D12" w:rsidRDefault="00334D12" w:rsidP="00334D12">
      <w:pPr>
        <w:jc w:val="both"/>
        <w:rPr>
          <w:rFonts w:ascii="Times New Roman" w:hAnsi="Times New Roman"/>
          <w:sz w:val="24"/>
          <w:szCs w:val="24"/>
        </w:rPr>
      </w:pPr>
      <w:r w:rsidRPr="00334D12">
        <w:rPr>
          <w:rFonts w:ascii="Times New Roman" w:hAnsi="Times New Roman"/>
          <w:b/>
          <w:bCs/>
          <w:sz w:val="24"/>
          <w:szCs w:val="24"/>
          <w:u w:val="single"/>
        </w:rPr>
        <w:t>Образложење захтева</w:t>
      </w:r>
      <w:r w:rsidRPr="00334D12">
        <w:rPr>
          <w:rFonts w:ascii="Times New Roman" w:hAnsi="Times New Roman"/>
          <w:b/>
          <w:bCs/>
          <w:sz w:val="24"/>
          <w:szCs w:val="24"/>
        </w:rPr>
        <w:t>:</w:t>
      </w:r>
      <w:r w:rsidRPr="00334D12">
        <w:rPr>
          <w:rFonts w:ascii="Times New Roman" w:hAnsi="Times New Roman"/>
          <w:sz w:val="24"/>
          <w:szCs w:val="24"/>
        </w:rPr>
        <w:t xml:space="preserve"> Наручиоцу је познато да опрема са изворима јонизујућег зрачења подлеже посебној регулативи и, између осталог је у надлежности Директората за радијациону и нуклеарну сигурност и безбедност Србије, односно да је за увоз резервних делова за односну опрему неопходна дозвола (у зависности од самог резервног дела, односно тарифног броја под којим га произвођач декларише за извоз из своје земље). За дозволу Директората за ове сврхе на њиховом сајту стоји да је максимални рок за добијање овакве дозволе 30 дана. Ово може да угрози способност потенцијалног понуђача да испоручи резервне делове у року неопходном за отклањање квара. </w:t>
      </w:r>
    </w:p>
    <w:p w:rsidR="00334D12" w:rsidRPr="00334D12" w:rsidRDefault="00334D12" w:rsidP="00334D12">
      <w:pPr>
        <w:jc w:val="both"/>
        <w:rPr>
          <w:rFonts w:ascii="Times New Roman" w:hAnsi="Times New Roman"/>
          <w:sz w:val="24"/>
          <w:szCs w:val="24"/>
        </w:rPr>
      </w:pPr>
      <w:bookmarkStart w:id="6" w:name="_Hlk41577881"/>
      <w:r w:rsidRPr="00334D12">
        <w:rPr>
          <w:rFonts w:ascii="Times New Roman" w:hAnsi="Times New Roman"/>
          <w:b/>
          <w:bCs/>
          <w:sz w:val="24"/>
          <w:szCs w:val="24"/>
          <w:u w:val="single"/>
        </w:rPr>
        <w:t>Питање</w:t>
      </w:r>
      <w:r w:rsidRPr="00334D12">
        <w:rPr>
          <w:rFonts w:ascii="Times New Roman" w:hAnsi="Times New Roman"/>
          <w:b/>
          <w:bCs/>
          <w:sz w:val="24"/>
          <w:szCs w:val="24"/>
        </w:rPr>
        <w:t>:</w:t>
      </w:r>
      <w:r w:rsidRPr="00334D12">
        <w:rPr>
          <w:rFonts w:ascii="Times New Roman" w:hAnsi="Times New Roman"/>
          <w:sz w:val="24"/>
          <w:szCs w:val="24"/>
        </w:rPr>
        <w:t xml:space="preserve"> Да ли је за Наручиоца прихватљиво да се тражени захтев измени и да се рок за поправку, уколико је </w:t>
      </w:r>
      <w:bookmarkEnd w:id="6"/>
      <w:r w:rsidRPr="00334D12">
        <w:rPr>
          <w:rFonts w:ascii="Times New Roman" w:hAnsi="Times New Roman"/>
          <w:sz w:val="24"/>
          <w:szCs w:val="24"/>
        </w:rPr>
        <w:t xml:space="preserve">неопходна замена резервних делова, продужи бар на 15 радних дана? </w:t>
      </w:r>
    </w:p>
    <w:p w:rsidR="00334D12" w:rsidRPr="00334D12" w:rsidRDefault="00334D12" w:rsidP="00334D12">
      <w:pPr>
        <w:jc w:val="both"/>
        <w:rPr>
          <w:rFonts w:ascii="Times New Roman" w:hAnsi="Times New Roman"/>
          <w:bCs/>
          <w:sz w:val="24"/>
          <w:szCs w:val="24"/>
        </w:rPr>
      </w:pPr>
      <w:r w:rsidRPr="00334D12">
        <w:rPr>
          <w:rFonts w:ascii="Times New Roman" w:hAnsi="Times New Roman"/>
          <w:b/>
          <w:bCs/>
          <w:sz w:val="24"/>
          <w:szCs w:val="24"/>
        </w:rPr>
        <w:t>2.</w:t>
      </w:r>
      <w:r w:rsidRPr="00334D12">
        <w:rPr>
          <w:rFonts w:ascii="Times New Roman" w:hAnsi="Times New Roman"/>
          <w:sz w:val="24"/>
          <w:szCs w:val="24"/>
        </w:rPr>
        <w:t xml:space="preserve"> У тендерској документацији КЦВ-а, за набавку премијум дигиталног мамографа, број 72-20-ОП, у поглављу:    </w:t>
      </w:r>
      <w:r w:rsidRPr="00334D12">
        <w:rPr>
          <w:rFonts w:ascii="Times New Roman" w:hAnsi="Times New Roman"/>
          <w:b/>
          <w:sz w:val="24"/>
          <w:szCs w:val="24"/>
        </w:rPr>
        <w:t xml:space="preserve">9.5. </w:t>
      </w:r>
      <w:r w:rsidRPr="00334D12">
        <w:rPr>
          <w:rFonts w:ascii="Times New Roman" w:hAnsi="Times New Roman"/>
          <w:b/>
          <w:sz w:val="24"/>
          <w:szCs w:val="24"/>
          <w:u w:val="single"/>
        </w:rPr>
        <w:t>Други захтеви,</w:t>
      </w:r>
      <w:r w:rsidRPr="00334D12">
        <w:rPr>
          <w:rFonts w:ascii="Times New Roman" w:hAnsi="Times New Roman"/>
          <w:bCs/>
          <w:sz w:val="24"/>
          <w:szCs w:val="24"/>
        </w:rPr>
        <w:t xml:space="preserve"> на страни 17, тражи се да „...</w:t>
      </w:r>
      <w:r w:rsidRPr="00334D12">
        <w:rPr>
          <w:rFonts w:ascii="Times New Roman" w:hAnsi="Times New Roman"/>
          <w:bCs/>
          <w:i/>
          <w:iCs/>
          <w:sz w:val="24"/>
          <w:szCs w:val="24"/>
        </w:rPr>
        <w:t>Добављач се обавезује да без додатне надокнаде (уколико постоји потреба на месту испоруке предметне опреме/добара која се набављају) постојећу опрему демонтира и поново монтира на за то предвиђено место код наручиоца, или упакује и одложи</w:t>
      </w:r>
      <w:r w:rsidRPr="00334D12">
        <w:rPr>
          <w:rFonts w:ascii="Times New Roman" w:hAnsi="Times New Roman"/>
          <w:bCs/>
          <w:sz w:val="24"/>
          <w:szCs w:val="24"/>
        </w:rPr>
        <w:t>...“.</w:t>
      </w:r>
    </w:p>
    <w:p w:rsidR="00334D12" w:rsidRPr="00334D12" w:rsidRDefault="00334D12" w:rsidP="00334D12">
      <w:pPr>
        <w:jc w:val="both"/>
        <w:rPr>
          <w:rFonts w:ascii="Times New Roman" w:hAnsi="Times New Roman"/>
          <w:bCs/>
          <w:sz w:val="24"/>
          <w:szCs w:val="24"/>
        </w:rPr>
      </w:pPr>
    </w:p>
    <w:p w:rsidR="00334D12" w:rsidRPr="00334D12" w:rsidRDefault="00334D12" w:rsidP="00334D12">
      <w:pPr>
        <w:jc w:val="both"/>
        <w:rPr>
          <w:rFonts w:ascii="Times New Roman" w:hAnsi="Times New Roman"/>
          <w:bCs/>
          <w:sz w:val="24"/>
          <w:szCs w:val="24"/>
        </w:rPr>
      </w:pPr>
      <w:r w:rsidRPr="00334D12">
        <w:rPr>
          <w:rFonts w:ascii="Times New Roman" w:hAnsi="Times New Roman"/>
          <w:bCs/>
          <w:sz w:val="24"/>
          <w:szCs w:val="24"/>
        </w:rPr>
        <w:lastRenderedPageBreak/>
        <w:t>Будући да у истом поглављу, на истој страни, Наручилац „...</w:t>
      </w:r>
      <w:r w:rsidRPr="00334D12">
        <w:rPr>
          <w:rFonts w:ascii="Times New Roman" w:hAnsi="Times New Roman"/>
          <w:bCs/>
          <w:i/>
          <w:iCs/>
          <w:sz w:val="24"/>
          <w:szCs w:val="24"/>
        </w:rPr>
        <w:t>захтева систем „кључ у руке“ што подразумева да изабрани понуђач, без додатне новчане надокнаде, по потреби и према специфичним захтевима произвођача опреме приведе простор намени, тј. да спроведе све евентуално потребне специфичне архитектонске, електро и остале радове, као и да обезбеди све неопходне амбијенталне услове за постављање и пуштање у рад понуђеног апарата, и његово свакодневно неометано функционисање.</w:t>
      </w:r>
      <w:r w:rsidRPr="00334D12">
        <w:rPr>
          <w:rFonts w:ascii="Times New Roman" w:hAnsi="Times New Roman"/>
          <w:bCs/>
          <w:sz w:val="24"/>
          <w:szCs w:val="24"/>
        </w:rPr>
        <w:t xml:space="preserve">“ </w:t>
      </w:r>
      <w:r w:rsidRPr="00334D12">
        <w:rPr>
          <w:rFonts w:ascii="Times New Roman" w:hAnsi="Times New Roman"/>
          <w:sz w:val="24"/>
          <w:szCs w:val="24"/>
        </w:rPr>
        <w:t>дакле, припрему и адаптацију простора за инсталацију и коришћење предметне опреме, нејасна је сврха овог захтева за премештањем опреме. Надаље, ако Наручилац ипак остаје при овом захтеву, молимо Наручиоца да дефинише рок у коме оваква обавеза изабраног понуђача мора да важи.</w:t>
      </w:r>
    </w:p>
    <w:p w:rsidR="00334D12" w:rsidRPr="00334D12" w:rsidRDefault="00334D12" w:rsidP="00334D12">
      <w:pPr>
        <w:jc w:val="both"/>
        <w:rPr>
          <w:rFonts w:ascii="Times New Roman" w:hAnsi="Times New Roman"/>
          <w:b/>
          <w:bCs/>
          <w:sz w:val="24"/>
          <w:szCs w:val="24"/>
          <w:u w:val="single"/>
        </w:rPr>
      </w:pPr>
    </w:p>
    <w:p w:rsidR="00334D12" w:rsidRPr="00334D12" w:rsidRDefault="00334D12" w:rsidP="00334D12">
      <w:pPr>
        <w:jc w:val="both"/>
        <w:rPr>
          <w:rFonts w:ascii="Times New Roman" w:hAnsi="Times New Roman"/>
          <w:sz w:val="24"/>
          <w:szCs w:val="24"/>
        </w:rPr>
      </w:pPr>
      <w:r w:rsidRPr="00334D12">
        <w:rPr>
          <w:rFonts w:ascii="Times New Roman" w:hAnsi="Times New Roman"/>
          <w:b/>
          <w:bCs/>
          <w:sz w:val="24"/>
          <w:szCs w:val="24"/>
          <w:u w:val="single"/>
        </w:rPr>
        <w:t>Питање</w:t>
      </w:r>
      <w:r w:rsidRPr="00334D12">
        <w:rPr>
          <w:rFonts w:ascii="Times New Roman" w:hAnsi="Times New Roman"/>
          <w:b/>
          <w:bCs/>
          <w:sz w:val="24"/>
          <w:szCs w:val="24"/>
        </w:rPr>
        <w:t>:</w:t>
      </w:r>
      <w:r w:rsidRPr="00334D12">
        <w:rPr>
          <w:rFonts w:ascii="Times New Roman" w:hAnsi="Times New Roman"/>
          <w:sz w:val="24"/>
          <w:szCs w:val="24"/>
        </w:rPr>
        <w:t xml:space="preserve">  Да ли је за Наручиоца прихватљиво да се тражени захтев измени и да се избрише део који се односи на деинсталацију, премештање и поновну инсталацију, а уколико то није могуће, да Наручилац дефинише временски рок у коме важи такав захтев.</w:t>
      </w:r>
    </w:p>
    <w:p w:rsidR="00334D12" w:rsidRPr="00334D12" w:rsidRDefault="00334D12" w:rsidP="00334D12">
      <w:pPr>
        <w:jc w:val="both"/>
        <w:rPr>
          <w:rFonts w:ascii="Times New Roman" w:hAnsi="Times New Roman"/>
          <w:sz w:val="24"/>
          <w:szCs w:val="24"/>
        </w:rPr>
      </w:pPr>
      <w:r w:rsidRPr="00334D12">
        <w:rPr>
          <w:rFonts w:ascii="Times New Roman" w:hAnsi="Times New Roman"/>
          <w:b/>
          <w:bCs/>
          <w:sz w:val="24"/>
          <w:szCs w:val="24"/>
          <w:u w:val="single"/>
        </w:rPr>
        <w:t>Образложење захтева</w:t>
      </w:r>
      <w:r w:rsidRPr="00334D12">
        <w:rPr>
          <w:rFonts w:ascii="Times New Roman" w:hAnsi="Times New Roman"/>
          <w:b/>
          <w:bCs/>
          <w:sz w:val="24"/>
          <w:szCs w:val="24"/>
        </w:rPr>
        <w:t>:</w:t>
      </w:r>
      <w:r w:rsidRPr="00334D12">
        <w:rPr>
          <w:rFonts w:ascii="Times New Roman" w:hAnsi="Times New Roman"/>
          <w:sz w:val="24"/>
          <w:szCs w:val="24"/>
        </w:rPr>
        <w:t xml:space="preserve"> Узимајући у обзир да Наручилац као део обавезе понуђача тражи и адаптацију и привођење простора намени, верујемо да ће тај простор трајно бити намењен за процедуре мамографије и биопсије дојке, и да неће бити потребе за накнадним премештањем. Пошто је при томе обавеза понуђача да речену адаптацију изврши у циљу инсталације, а ова опет ограничена роком, не верујемо да ће постојати ситуација у којој ће бити потребе за монтажом па демонтажом испоручене опреме пре рока за инсталацију и пуштање у рад. </w:t>
      </w:r>
    </w:p>
    <w:p w:rsidR="00334D12" w:rsidRPr="00334D12" w:rsidRDefault="00334D12" w:rsidP="00334D12">
      <w:pPr>
        <w:jc w:val="both"/>
        <w:rPr>
          <w:rFonts w:ascii="Times New Roman" w:hAnsi="Times New Roman"/>
          <w:sz w:val="24"/>
          <w:szCs w:val="24"/>
        </w:rPr>
      </w:pPr>
    </w:p>
    <w:p w:rsidR="00334D12" w:rsidRPr="00334D12" w:rsidRDefault="00334D12" w:rsidP="00334D12">
      <w:pPr>
        <w:jc w:val="both"/>
        <w:rPr>
          <w:rFonts w:ascii="Times New Roman" w:hAnsi="Times New Roman"/>
          <w:sz w:val="24"/>
          <w:szCs w:val="24"/>
        </w:rPr>
      </w:pPr>
      <w:r w:rsidRPr="00334D12">
        <w:rPr>
          <w:rFonts w:ascii="Times New Roman" w:hAnsi="Times New Roman"/>
          <w:b/>
          <w:bCs/>
          <w:sz w:val="24"/>
          <w:szCs w:val="24"/>
        </w:rPr>
        <w:t>3</w:t>
      </w:r>
      <w:r w:rsidRPr="00334D12">
        <w:rPr>
          <w:rFonts w:ascii="Times New Roman" w:hAnsi="Times New Roman"/>
          <w:sz w:val="24"/>
          <w:szCs w:val="24"/>
        </w:rPr>
        <w:t>. У тендерској документацији КЦВ-а, за набавку премијум дигиталног мамографа, број 72-20-ОП, у поглављу:</w:t>
      </w:r>
    </w:p>
    <w:p w:rsidR="00334D12" w:rsidRPr="00334D12" w:rsidRDefault="00334D12" w:rsidP="00334D12">
      <w:pPr>
        <w:jc w:val="both"/>
        <w:rPr>
          <w:rFonts w:ascii="Times New Roman" w:hAnsi="Times New Roman"/>
          <w:sz w:val="24"/>
          <w:szCs w:val="24"/>
        </w:rPr>
      </w:pPr>
      <w:r w:rsidRPr="00334D12">
        <w:rPr>
          <w:rFonts w:ascii="Times New Roman" w:hAnsi="Times New Roman"/>
          <w:sz w:val="24"/>
          <w:szCs w:val="24"/>
        </w:rPr>
        <w:t>12. ПОДАЦИ О ВРСТИ, САДРЖИНИ, НАЧИНУ ПОДНОШЕЊА, ВИСИНИ И РОКОВИМА ОБЕЗБЕЂЕЊА ИСПУЊЕЊА ОБАВЕЗА ПОНУЂАЧА, на страни 19, Наручилац дефинише следеће обавезе понуђача:</w:t>
      </w:r>
    </w:p>
    <w:p w:rsidR="00334D12" w:rsidRPr="00334D12" w:rsidRDefault="00334D12" w:rsidP="00334D12">
      <w:pPr>
        <w:jc w:val="both"/>
        <w:rPr>
          <w:rFonts w:ascii="Times New Roman" w:hAnsi="Times New Roman"/>
          <w:i/>
          <w:iCs/>
          <w:sz w:val="24"/>
          <w:szCs w:val="24"/>
        </w:rPr>
      </w:pPr>
      <w:r w:rsidRPr="00334D12">
        <w:rPr>
          <w:rFonts w:ascii="Times New Roman" w:hAnsi="Times New Roman"/>
          <w:i/>
          <w:iCs/>
          <w:sz w:val="24"/>
          <w:szCs w:val="24"/>
        </w:rPr>
        <w:t>Понуђач који је изабран као најповољнији је дужан да приликом потписивања уговора, a нaјкaсније у року од 7 дaнa од дaнa зaкључењa уговорa, достави:</w:t>
      </w:r>
    </w:p>
    <w:p w:rsidR="00334D12" w:rsidRPr="00334D12" w:rsidRDefault="00334D12" w:rsidP="00334D12">
      <w:pPr>
        <w:jc w:val="both"/>
        <w:rPr>
          <w:rFonts w:ascii="Times New Roman" w:hAnsi="Times New Roman"/>
          <w:i/>
          <w:iCs/>
          <w:sz w:val="24"/>
          <w:szCs w:val="24"/>
        </w:rPr>
      </w:pPr>
      <w:r w:rsidRPr="00334D12">
        <w:rPr>
          <w:rFonts w:ascii="Times New Roman" w:hAnsi="Times New Roman"/>
          <w:i/>
          <w:iCs/>
          <w:sz w:val="24"/>
          <w:szCs w:val="24"/>
        </w:rPr>
        <w:t>1.</w:t>
      </w:r>
      <w:r w:rsidRPr="00334D12">
        <w:rPr>
          <w:rFonts w:ascii="Times New Roman" w:hAnsi="Times New Roman"/>
          <w:i/>
          <w:iCs/>
          <w:sz w:val="24"/>
          <w:szCs w:val="24"/>
        </w:rPr>
        <w:tab/>
        <w:t xml:space="preserve">Банкарску гаранцију за добро извршење посла у висини 10% без ПДВ-а од укупне вредности уговора са роком важења најмање 30 дана дужим од </w:t>
      </w:r>
      <w:r w:rsidRPr="00334D12">
        <w:rPr>
          <w:rFonts w:ascii="Times New Roman" w:hAnsi="Times New Roman"/>
          <w:b/>
          <w:bCs/>
          <w:i/>
          <w:iCs/>
          <w:sz w:val="24"/>
          <w:szCs w:val="24"/>
        </w:rPr>
        <w:t>дана до којег се изабрани понуђач обавезао да ће у целости испунити своју обавезу</w:t>
      </w:r>
      <w:r w:rsidRPr="00334D12">
        <w:rPr>
          <w:rFonts w:ascii="Times New Roman" w:hAnsi="Times New Roman"/>
          <w:i/>
          <w:iCs/>
          <w:sz w:val="24"/>
          <w:szCs w:val="24"/>
        </w:rPr>
        <w:t xml:space="preserve"> која је предмет овог поступка</w:t>
      </w:r>
    </w:p>
    <w:p w:rsidR="00334D12" w:rsidRPr="00334D12" w:rsidRDefault="00334D12" w:rsidP="00334D12">
      <w:pPr>
        <w:jc w:val="both"/>
        <w:rPr>
          <w:rFonts w:ascii="Times New Roman" w:hAnsi="Times New Roman"/>
          <w:sz w:val="24"/>
          <w:szCs w:val="24"/>
        </w:rPr>
      </w:pPr>
      <w:r w:rsidRPr="00334D12">
        <w:rPr>
          <w:rFonts w:ascii="Times New Roman" w:hAnsi="Times New Roman"/>
          <w:sz w:val="24"/>
          <w:szCs w:val="24"/>
        </w:rPr>
        <w:t xml:space="preserve"> Као и:</w:t>
      </w:r>
    </w:p>
    <w:p w:rsidR="00334D12" w:rsidRPr="00334D12" w:rsidRDefault="00334D12" w:rsidP="00334D12">
      <w:pPr>
        <w:jc w:val="both"/>
        <w:rPr>
          <w:rFonts w:ascii="Times New Roman" w:hAnsi="Times New Roman"/>
          <w:i/>
          <w:iCs/>
          <w:sz w:val="24"/>
          <w:szCs w:val="24"/>
        </w:rPr>
      </w:pPr>
      <w:r w:rsidRPr="00334D12">
        <w:rPr>
          <w:rFonts w:ascii="Times New Roman" w:hAnsi="Times New Roman"/>
          <w:i/>
          <w:iCs/>
          <w:sz w:val="24"/>
          <w:szCs w:val="24"/>
        </w:rPr>
        <w:t>Понуђач се обавезује да ће приликом завршене испоруке, монтаже и пуштања у употребу добра доставити:</w:t>
      </w:r>
    </w:p>
    <w:p w:rsidR="00334D12" w:rsidRPr="00334D12" w:rsidRDefault="00334D12" w:rsidP="00334D12">
      <w:pPr>
        <w:jc w:val="both"/>
        <w:rPr>
          <w:rFonts w:ascii="Times New Roman" w:hAnsi="Times New Roman"/>
          <w:b/>
          <w:bCs/>
          <w:i/>
          <w:iCs/>
          <w:sz w:val="24"/>
          <w:szCs w:val="24"/>
        </w:rPr>
      </w:pPr>
      <w:r w:rsidRPr="00334D12">
        <w:rPr>
          <w:rFonts w:ascii="Times New Roman" w:hAnsi="Times New Roman"/>
          <w:i/>
          <w:iCs/>
          <w:sz w:val="24"/>
          <w:szCs w:val="24"/>
        </w:rPr>
        <w:t>2.</w:t>
      </w:r>
      <w:r w:rsidRPr="00334D12">
        <w:rPr>
          <w:rFonts w:ascii="Times New Roman" w:hAnsi="Times New Roman"/>
          <w:i/>
          <w:iCs/>
          <w:sz w:val="24"/>
          <w:szCs w:val="24"/>
        </w:rPr>
        <w:tab/>
        <w:t xml:space="preserve">Банкарску гаранцију за отклањање недостатака у гарантном року у висини 10% без ПДВ-а од укупне вредности уговора, са </w:t>
      </w:r>
      <w:r w:rsidRPr="00334D12">
        <w:rPr>
          <w:rFonts w:ascii="Times New Roman" w:hAnsi="Times New Roman"/>
          <w:b/>
          <w:bCs/>
          <w:i/>
          <w:iCs/>
          <w:sz w:val="24"/>
          <w:szCs w:val="24"/>
        </w:rPr>
        <w:t>роком важења најмање 30 дана дужим од гарантног рока</w:t>
      </w:r>
    </w:p>
    <w:p w:rsidR="00334D12" w:rsidRPr="00334D12" w:rsidRDefault="00334D12" w:rsidP="00334D12">
      <w:pPr>
        <w:jc w:val="both"/>
        <w:rPr>
          <w:rFonts w:ascii="Times New Roman" w:hAnsi="Times New Roman"/>
          <w:sz w:val="24"/>
          <w:szCs w:val="24"/>
        </w:rPr>
      </w:pPr>
      <w:r w:rsidRPr="00334D12">
        <w:rPr>
          <w:rFonts w:ascii="Times New Roman" w:hAnsi="Times New Roman"/>
          <w:b/>
          <w:bCs/>
          <w:sz w:val="24"/>
          <w:szCs w:val="24"/>
          <w:u w:val="single"/>
        </w:rPr>
        <w:lastRenderedPageBreak/>
        <w:t>Питање</w:t>
      </w:r>
      <w:r w:rsidRPr="00334D12">
        <w:rPr>
          <w:rFonts w:ascii="Times New Roman" w:hAnsi="Times New Roman"/>
          <w:b/>
          <w:bCs/>
          <w:sz w:val="24"/>
          <w:szCs w:val="24"/>
        </w:rPr>
        <w:t>:</w:t>
      </w:r>
      <w:r w:rsidRPr="00334D12">
        <w:rPr>
          <w:rFonts w:ascii="Times New Roman" w:hAnsi="Times New Roman"/>
          <w:sz w:val="24"/>
          <w:szCs w:val="24"/>
        </w:rPr>
        <w:t xml:space="preserve"> Да ли Наручилац на овај начин инсистира на истовременом поседовању </w:t>
      </w:r>
      <w:r w:rsidRPr="00334D12">
        <w:rPr>
          <w:rFonts w:ascii="Times New Roman" w:hAnsi="Times New Roman"/>
          <w:b/>
          <w:bCs/>
          <w:sz w:val="24"/>
          <w:szCs w:val="24"/>
        </w:rPr>
        <w:t>ДВЕ банкарске гаранције</w:t>
      </w:r>
      <w:r w:rsidRPr="00334D12">
        <w:rPr>
          <w:rFonts w:ascii="Times New Roman" w:hAnsi="Times New Roman"/>
          <w:sz w:val="24"/>
          <w:szCs w:val="24"/>
        </w:rPr>
        <w:t xml:space="preserve"> појединачно у износу од 10% без ПДВ-а од укупне вредности уговора, а </w:t>
      </w:r>
      <w:r w:rsidRPr="00334D12">
        <w:rPr>
          <w:rFonts w:ascii="Times New Roman" w:hAnsi="Times New Roman"/>
          <w:b/>
          <w:bCs/>
          <w:sz w:val="24"/>
          <w:szCs w:val="24"/>
        </w:rPr>
        <w:t>укупно 20%</w:t>
      </w:r>
      <w:r w:rsidRPr="00334D12">
        <w:rPr>
          <w:rFonts w:ascii="Times New Roman" w:hAnsi="Times New Roman"/>
          <w:sz w:val="24"/>
          <w:szCs w:val="24"/>
        </w:rPr>
        <w:t xml:space="preserve"> без ПДВ-а од укупне вредности уговора, са једнаким роком важења за обе банкарске гаранције у трајању од најмање 30 дана више од дана истека гаранције на испоручену опрему, што укупно износи</w:t>
      </w:r>
      <w:r w:rsidRPr="00334D12">
        <w:rPr>
          <w:rFonts w:ascii="Times New Roman" w:hAnsi="Times New Roman"/>
          <w:b/>
          <w:bCs/>
          <w:sz w:val="24"/>
          <w:szCs w:val="24"/>
        </w:rPr>
        <w:t xml:space="preserve"> 25 месеци</w:t>
      </w:r>
      <w:r w:rsidR="001C50C5">
        <w:rPr>
          <w:rFonts w:ascii="Times New Roman" w:hAnsi="Times New Roman"/>
          <w:sz w:val="24"/>
          <w:szCs w:val="24"/>
        </w:rPr>
        <w:t>?</w:t>
      </w:r>
    </w:p>
    <w:p w:rsidR="0081701E" w:rsidRPr="00334D12" w:rsidRDefault="00334D12" w:rsidP="00334D12">
      <w:pPr>
        <w:jc w:val="both"/>
        <w:rPr>
          <w:rFonts w:ascii="Times New Roman" w:hAnsi="Times New Roman"/>
          <w:sz w:val="24"/>
          <w:szCs w:val="24"/>
        </w:rPr>
      </w:pPr>
      <w:r w:rsidRPr="00334D12">
        <w:rPr>
          <w:rFonts w:ascii="Times New Roman" w:hAnsi="Times New Roman"/>
          <w:b/>
          <w:bCs/>
          <w:sz w:val="24"/>
          <w:szCs w:val="24"/>
          <w:u w:val="single"/>
        </w:rPr>
        <w:t>Предлог:</w:t>
      </w:r>
      <w:r w:rsidRPr="00334D12">
        <w:rPr>
          <w:rFonts w:ascii="Times New Roman" w:hAnsi="Times New Roman"/>
          <w:sz w:val="24"/>
          <w:szCs w:val="24"/>
        </w:rPr>
        <w:t xml:space="preserve"> Будући да смо уверени, поучени искуством, да је овакав захтев неуобичајен и да непотребно оптерећује понуђача банкарским гаранцијама, и да се обично банкарска гаранција за добро извршење посла завршава са „завршењем посла“, у овом случају инсталацијом и обуком корисника, односно потписивањем </w:t>
      </w:r>
      <w:bookmarkStart w:id="7" w:name="_Hlk41579488"/>
      <w:r w:rsidRPr="00334D12">
        <w:rPr>
          <w:rFonts w:ascii="Times New Roman" w:hAnsi="Times New Roman"/>
          <w:b/>
          <w:bCs/>
          <w:noProof/>
          <w:sz w:val="24"/>
          <w:szCs w:val="24"/>
          <w:lang w:val="sr-Cyrl-CS"/>
        </w:rPr>
        <w:t>записника о примопредаји, монтажи и пуштању у употребу опреме</w:t>
      </w:r>
      <w:bookmarkEnd w:id="7"/>
      <w:r w:rsidRPr="00334D12">
        <w:rPr>
          <w:rFonts w:ascii="Times New Roman" w:hAnsi="Times New Roman"/>
          <w:noProof/>
          <w:sz w:val="24"/>
          <w:szCs w:val="24"/>
          <w:lang w:val="sr-Cyrl-CS"/>
        </w:rPr>
        <w:t>, и</w:t>
      </w:r>
      <w:r w:rsidRPr="00334D12">
        <w:rPr>
          <w:rFonts w:ascii="Times New Roman" w:hAnsi="Times New Roman"/>
          <w:b/>
          <w:bCs/>
          <w:noProof/>
          <w:sz w:val="24"/>
          <w:szCs w:val="24"/>
          <w:lang w:val="sr-Cyrl-CS"/>
        </w:rPr>
        <w:t xml:space="preserve"> </w:t>
      </w:r>
      <w:r w:rsidRPr="00334D12">
        <w:rPr>
          <w:rFonts w:ascii="Times New Roman" w:hAnsi="Times New Roman"/>
          <w:noProof/>
          <w:sz w:val="24"/>
          <w:szCs w:val="24"/>
          <w:lang w:val="sr-Cyrl-CS"/>
        </w:rPr>
        <w:t>да би Наручилац свакако квалитет даљег извршења уговорне обавезе од стране понуђача за гаранцију у трајању од две године, а на коју се понуђач обавезао, имао покривен другом банкарском гаранцијом, како је и тражено у тендерској документацији, предлажемо Наручиоцу да измени Конкурсну Документацију на начин да у континуитету дефинисаног периода од две године и 30 дана буде обезбеђен са банкарским гаранцијама у уобичајеном износу од 10% без ПДВ-а од укупне вредности, било да оне буду сукцесивне, било да почну симултано, па да се једна угаси закључно са потписивањем записника о примопредаји, монтажи и пуштању у употребу опреме.</w:t>
      </w:r>
    </w:p>
    <w:p w:rsidR="00DD14BA" w:rsidRDefault="00DD14BA" w:rsidP="007741DC">
      <w:pPr>
        <w:shd w:val="clear" w:color="auto" w:fill="FFFFFF"/>
        <w:spacing w:after="0" w:line="240" w:lineRule="auto"/>
        <w:rPr>
          <w:rFonts w:eastAsia="Times New Roman" w:cs="Calibri"/>
          <w:color w:val="333333"/>
          <w:sz w:val="24"/>
          <w:szCs w:val="24"/>
        </w:rPr>
      </w:pPr>
    </w:p>
    <w:p w:rsidR="00CC0C98" w:rsidRDefault="00CC0C98" w:rsidP="00D7697B">
      <w:pPr>
        <w:spacing w:after="0" w:line="240" w:lineRule="auto"/>
        <w:jc w:val="both"/>
        <w:rPr>
          <w:rFonts w:ascii="Times New Roman" w:eastAsia="Times New Roman" w:hAnsi="Times New Roman"/>
          <w:b/>
          <w:noProof/>
          <w:sz w:val="24"/>
          <w:szCs w:val="24"/>
          <w:u w:val="single"/>
        </w:rPr>
      </w:pPr>
    </w:p>
    <w:p w:rsidR="000A2514" w:rsidRPr="00C16AC8" w:rsidRDefault="000E4F39" w:rsidP="00D7697B">
      <w:pPr>
        <w:spacing w:after="0" w:line="240" w:lineRule="auto"/>
        <w:jc w:val="both"/>
        <w:rPr>
          <w:rFonts w:ascii="Times New Roman" w:eastAsia="Times New Roman" w:hAnsi="Times New Roman"/>
          <w:b/>
          <w:noProof/>
          <w:sz w:val="24"/>
          <w:szCs w:val="24"/>
          <w:u w:val="single"/>
        </w:rPr>
      </w:pPr>
      <w:r w:rsidRPr="00C16AC8">
        <w:rPr>
          <w:rFonts w:ascii="Times New Roman" w:eastAsia="Times New Roman" w:hAnsi="Times New Roman"/>
          <w:b/>
          <w:noProof/>
          <w:sz w:val="24"/>
          <w:szCs w:val="24"/>
          <w:u w:val="single"/>
        </w:rPr>
        <w:t>ОДГОВОР</w:t>
      </w:r>
      <w:r w:rsidR="00CB01CF">
        <w:rPr>
          <w:rFonts w:ascii="Times New Roman" w:eastAsia="Times New Roman" w:hAnsi="Times New Roman"/>
          <w:b/>
          <w:noProof/>
          <w:sz w:val="24"/>
          <w:szCs w:val="24"/>
          <w:u w:val="single"/>
        </w:rPr>
        <w:t>И</w:t>
      </w:r>
      <w:r w:rsidR="00C76811">
        <w:rPr>
          <w:rFonts w:ascii="Times New Roman" w:eastAsia="Times New Roman" w:hAnsi="Times New Roman"/>
          <w:b/>
          <w:noProof/>
          <w:sz w:val="24"/>
          <w:szCs w:val="24"/>
          <w:u w:val="single"/>
        </w:rPr>
        <w:t xml:space="preserve"> </w:t>
      </w:r>
      <w:r w:rsidR="004968A6" w:rsidRPr="00C16AC8">
        <w:rPr>
          <w:rFonts w:ascii="Times New Roman" w:eastAsia="Times New Roman" w:hAnsi="Times New Roman"/>
          <w:b/>
          <w:noProof/>
          <w:sz w:val="24"/>
          <w:szCs w:val="24"/>
          <w:u w:val="single"/>
        </w:rPr>
        <w:t xml:space="preserve"> НАРУЧИОЦА:</w:t>
      </w:r>
    </w:p>
    <w:p w:rsidR="003A4A7A" w:rsidRDefault="003A4A7A" w:rsidP="00D35388">
      <w:pPr>
        <w:spacing w:after="0" w:line="240" w:lineRule="auto"/>
        <w:jc w:val="both"/>
        <w:rPr>
          <w:rFonts w:ascii="Times New Roman" w:eastAsia="Times New Roman" w:hAnsi="Times New Roman"/>
          <w:noProof/>
          <w:sz w:val="24"/>
          <w:szCs w:val="24"/>
        </w:rPr>
      </w:pPr>
    </w:p>
    <w:p w:rsidR="00D458D5" w:rsidRDefault="00E70CD4" w:rsidP="00D35388">
      <w:pPr>
        <w:spacing w:after="0" w:line="240" w:lineRule="auto"/>
        <w:jc w:val="both"/>
        <w:rPr>
          <w:rFonts w:ascii="Times New Roman" w:eastAsia="Times New Roman" w:hAnsi="Times New Roman"/>
          <w:noProof/>
          <w:sz w:val="24"/>
          <w:szCs w:val="24"/>
          <w:lang/>
        </w:rPr>
      </w:pPr>
      <w:r w:rsidRPr="00C625DE">
        <w:rPr>
          <w:rFonts w:ascii="Times New Roman" w:eastAsia="Times New Roman" w:hAnsi="Times New Roman"/>
          <w:b/>
          <w:noProof/>
          <w:sz w:val="24"/>
          <w:szCs w:val="24"/>
        </w:rPr>
        <w:t>1.</w:t>
      </w:r>
      <w:r>
        <w:rPr>
          <w:rFonts w:ascii="Times New Roman" w:eastAsia="Times New Roman" w:hAnsi="Times New Roman"/>
          <w:noProof/>
          <w:sz w:val="24"/>
          <w:szCs w:val="24"/>
        </w:rPr>
        <w:t xml:space="preserve"> </w:t>
      </w:r>
      <w:r>
        <w:rPr>
          <w:rFonts w:ascii="Times New Roman" w:eastAsia="Times New Roman" w:hAnsi="Times New Roman"/>
          <w:noProof/>
          <w:sz w:val="24"/>
          <w:szCs w:val="24"/>
          <w:lang/>
        </w:rPr>
        <w:t xml:space="preserve">Није прихватљиво мењати </w:t>
      </w:r>
      <w:r w:rsidR="00872B2C">
        <w:rPr>
          <w:rFonts w:ascii="Times New Roman" w:eastAsia="Times New Roman" w:hAnsi="Times New Roman"/>
          <w:noProof/>
          <w:sz w:val="24"/>
          <w:szCs w:val="24"/>
          <w:lang/>
        </w:rPr>
        <w:t xml:space="preserve">предметне </w:t>
      </w:r>
      <w:r>
        <w:rPr>
          <w:rFonts w:ascii="Times New Roman" w:eastAsia="Times New Roman" w:hAnsi="Times New Roman"/>
          <w:noProof/>
          <w:sz w:val="24"/>
          <w:szCs w:val="24"/>
          <w:lang/>
        </w:rPr>
        <w:t>захтеве</w:t>
      </w:r>
      <w:r w:rsidR="00335985">
        <w:rPr>
          <w:rFonts w:ascii="Times New Roman" w:eastAsia="Times New Roman" w:hAnsi="Times New Roman"/>
          <w:noProof/>
          <w:sz w:val="24"/>
          <w:szCs w:val="24"/>
          <w:lang/>
        </w:rPr>
        <w:t xml:space="preserve"> </w:t>
      </w:r>
      <w:r>
        <w:rPr>
          <w:rFonts w:ascii="Times New Roman" w:eastAsia="Times New Roman" w:hAnsi="Times New Roman"/>
          <w:noProof/>
          <w:sz w:val="24"/>
          <w:szCs w:val="24"/>
          <w:lang/>
        </w:rPr>
        <w:t>и рокове.</w:t>
      </w:r>
      <w:r w:rsidR="00335985">
        <w:rPr>
          <w:rFonts w:ascii="Times New Roman" w:eastAsia="Times New Roman" w:hAnsi="Times New Roman"/>
          <w:noProof/>
          <w:sz w:val="24"/>
          <w:szCs w:val="24"/>
          <w:lang/>
        </w:rPr>
        <w:t xml:space="preserve"> Захтевана измена од стране потенцијалног понуђача би имплицирала да се и за замену осталих делова</w:t>
      </w:r>
      <w:r w:rsidR="00D458D5">
        <w:rPr>
          <w:rFonts w:ascii="Times New Roman" w:eastAsia="Times New Roman" w:hAnsi="Times New Roman"/>
          <w:noProof/>
          <w:sz w:val="24"/>
          <w:szCs w:val="24"/>
          <w:lang/>
        </w:rPr>
        <w:t>,</w:t>
      </w:r>
      <w:r w:rsidR="00335985">
        <w:rPr>
          <w:rFonts w:ascii="Times New Roman" w:eastAsia="Times New Roman" w:hAnsi="Times New Roman"/>
          <w:noProof/>
          <w:sz w:val="24"/>
          <w:szCs w:val="24"/>
          <w:lang/>
        </w:rPr>
        <w:t xml:space="preserve"> који можда не подлежу посебним дозволама и компликованим и ригорозним процедурама/регулативама за увоз</w:t>
      </w:r>
      <w:r w:rsidR="00D458D5">
        <w:rPr>
          <w:rFonts w:ascii="Times New Roman" w:eastAsia="Times New Roman" w:hAnsi="Times New Roman"/>
          <w:noProof/>
          <w:sz w:val="24"/>
          <w:szCs w:val="24"/>
          <w:lang/>
        </w:rPr>
        <w:t>,</w:t>
      </w:r>
      <w:r w:rsidR="00335985">
        <w:rPr>
          <w:rFonts w:ascii="Times New Roman" w:eastAsia="Times New Roman" w:hAnsi="Times New Roman"/>
          <w:noProof/>
          <w:sz w:val="24"/>
          <w:szCs w:val="24"/>
          <w:lang/>
        </w:rPr>
        <w:t xml:space="preserve"> дозволи рок од 15 дана што наручиоцу </w:t>
      </w:r>
      <w:r w:rsidR="00335985" w:rsidRPr="00F90858">
        <w:rPr>
          <w:rFonts w:ascii="Times New Roman" w:hAnsi="Times New Roman"/>
          <w:sz w:val="24"/>
          <w:szCs w:val="24"/>
          <w:lang/>
        </w:rPr>
        <w:t>као високоспецијализован</w:t>
      </w:r>
      <w:r w:rsidR="00D458D5">
        <w:rPr>
          <w:rFonts w:ascii="Times New Roman" w:hAnsi="Times New Roman"/>
          <w:sz w:val="24"/>
          <w:szCs w:val="24"/>
          <w:lang/>
        </w:rPr>
        <w:t>ој</w:t>
      </w:r>
      <w:r w:rsidR="00335985" w:rsidRPr="00F90858">
        <w:rPr>
          <w:rFonts w:ascii="Times New Roman" w:hAnsi="Times New Roman"/>
          <w:sz w:val="24"/>
          <w:szCs w:val="24"/>
          <w:lang/>
        </w:rPr>
        <w:t xml:space="preserve"> установ</w:t>
      </w:r>
      <w:r w:rsidR="00D458D5">
        <w:rPr>
          <w:rFonts w:ascii="Times New Roman" w:hAnsi="Times New Roman"/>
          <w:sz w:val="24"/>
          <w:szCs w:val="24"/>
          <w:lang/>
        </w:rPr>
        <w:t>и</w:t>
      </w:r>
      <w:r w:rsidR="00335985" w:rsidRPr="00F90858">
        <w:rPr>
          <w:rFonts w:ascii="Times New Roman" w:hAnsi="Times New Roman"/>
          <w:sz w:val="24"/>
          <w:szCs w:val="24"/>
          <w:lang/>
        </w:rPr>
        <w:t xml:space="preserve"> терцијарног нивоа</w:t>
      </w:r>
      <w:r w:rsidR="00335985" w:rsidRPr="00F90858">
        <w:rPr>
          <w:rFonts w:ascii="Times New Roman" w:hAnsi="Times New Roman"/>
          <w:sz w:val="24"/>
          <w:szCs w:val="24"/>
          <w:lang/>
        </w:rPr>
        <w:t xml:space="preserve"> </w:t>
      </w:r>
      <w:r w:rsidR="00335985" w:rsidRPr="00F90858">
        <w:rPr>
          <w:rFonts w:ascii="Times New Roman" w:hAnsi="Times New Roman"/>
          <w:sz w:val="24"/>
          <w:szCs w:val="24"/>
          <w:lang/>
        </w:rPr>
        <w:t>здравствене заштите</w:t>
      </w:r>
      <w:r w:rsidR="00D458D5">
        <w:rPr>
          <w:rFonts w:ascii="Times New Roman" w:hAnsi="Times New Roman"/>
          <w:sz w:val="24"/>
          <w:szCs w:val="24"/>
          <w:lang/>
        </w:rPr>
        <w:t xml:space="preserve"> никако није прихватљиво.</w:t>
      </w:r>
      <w:r>
        <w:rPr>
          <w:rFonts w:ascii="Times New Roman" w:eastAsia="Times New Roman" w:hAnsi="Times New Roman"/>
          <w:noProof/>
          <w:sz w:val="24"/>
          <w:szCs w:val="24"/>
          <w:lang/>
        </w:rPr>
        <w:t xml:space="preserve"> </w:t>
      </w:r>
    </w:p>
    <w:p w:rsidR="00E70CD4" w:rsidRPr="00E70CD4" w:rsidRDefault="00E70CD4" w:rsidP="00D35388">
      <w:pPr>
        <w:spacing w:after="0" w:line="240" w:lineRule="auto"/>
        <w:jc w:val="both"/>
        <w:rPr>
          <w:rFonts w:ascii="Times New Roman" w:eastAsia="Times New Roman" w:hAnsi="Times New Roman"/>
          <w:noProof/>
          <w:sz w:val="24"/>
          <w:szCs w:val="24"/>
          <w:lang/>
        </w:rPr>
      </w:pPr>
      <w:r>
        <w:rPr>
          <w:rFonts w:ascii="Times New Roman" w:eastAsia="Times New Roman" w:hAnsi="Times New Roman"/>
          <w:noProof/>
          <w:sz w:val="24"/>
          <w:szCs w:val="24"/>
          <w:lang/>
        </w:rPr>
        <w:t xml:space="preserve">Додатно појашњавамо да </w:t>
      </w:r>
      <w:r w:rsidR="00872B2C">
        <w:rPr>
          <w:rFonts w:ascii="Times New Roman" w:eastAsia="Times New Roman" w:hAnsi="Times New Roman"/>
          <w:noProof/>
          <w:sz w:val="24"/>
          <w:szCs w:val="24"/>
          <w:lang/>
        </w:rPr>
        <w:t xml:space="preserve">се </w:t>
      </w:r>
      <w:r w:rsidR="00335985">
        <w:rPr>
          <w:rFonts w:ascii="Times New Roman" w:eastAsia="Times New Roman" w:hAnsi="Times New Roman"/>
          <w:noProof/>
          <w:sz w:val="24"/>
          <w:szCs w:val="24"/>
          <w:lang/>
        </w:rPr>
        <w:t>под „</w:t>
      </w:r>
      <w:r w:rsidR="00335985" w:rsidRPr="00335985">
        <w:rPr>
          <w:rFonts w:ascii="Times New Roman" w:hAnsi="Times New Roman"/>
          <w:i/>
          <w:sz w:val="24"/>
          <w:szCs w:val="24"/>
        </w:rPr>
        <w:t>пријем</w:t>
      </w:r>
      <w:r w:rsidR="00335985">
        <w:rPr>
          <w:rFonts w:ascii="Times New Roman" w:hAnsi="Times New Roman"/>
          <w:i/>
          <w:sz w:val="24"/>
          <w:szCs w:val="24"/>
          <w:lang/>
        </w:rPr>
        <w:t>ом</w:t>
      </w:r>
      <w:r w:rsidR="00335985" w:rsidRPr="00335985">
        <w:rPr>
          <w:rFonts w:ascii="Times New Roman" w:hAnsi="Times New Roman"/>
          <w:i/>
          <w:sz w:val="24"/>
          <w:szCs w:val="24"/>
        </w:rPr>
        <w:t xml:space="preserve"> писане рекламације наручиоца</w:t>
      </w:r>
      <w:r w:rsidR="00335985">
        <w:rPr>
          <w:rFonts w:ascii="Times New Roman" w:eastAsia="Times New Roman" w:hAnsi="Times New Roman"/>
          <w:noProof/>
          <w:sz w:val="24"/>
          <w:szCs w:val="24"/>
          <w:lang/>
        </w:rPr>
        <w:t xml:space="preserve">“ </w:t>
      </w:r>
      <w:r w:rsidR="00D458D5">
        <w:rPr>
          <w:rFonts w:ascii="Times New Roman" w:eastAsia="Times New Roman" w:hAnsi="Times New Roman"/>
          <w:noProof/>
          <w:sz w:val="24"/>
          <w:szCs w:val="24"/>
          <w:lang/>
        </w:rPr>
        <w:t xml:space="preserve">за време гарантног периода а за замену делова за које се утврди да су неисправни, </w:t>
      </w:r>
      <w:r w:rsidR="00335985">
        <w:rPr>
          <w:rFonts w:ascii="Times New Roman" w:eastAsia="Times New Roman" w:hAnsi="Times New Roman"/>
          <w:noProof/>
          <w:sz w:val="24"/>
          <w:szCs w:val="24"/>
          <w:lang/>
        </w:rPr>
        <w:t>подразумева писана рекламација након извршеног прегледа, дефектаже и потврде овлашћеног лица добављача да се предметни део мора мењати. На та</w:t>
      </w:r>
      <w:r w:rsidR="00D458D5">
        <w:rPr>
          <w:rFonts w:ascii="Times New Roman" w:eastAsia="Times New Roman" w:hAnsi="Times New Roman"/>
          <w:noProof/>
          <w:sz w:val="24"/>
          <w:szCs w:val="24"/>
          <w:lang/>
        </w:rPr>
        <w:t xml:space="preserve">ј </w:t>
      </w:r>
      <w:r w:rsidR="00335985">
        <w:rPr>
          <w:rFonts w:ascii="Times New Roman" w:eastAsia="Times New Roman" w:hAnsi="Times New Roman"/>
          <w:noProof/>
          <w:sz w:val="24"/>
          <w:szCs w:val="24"/>
          <w:lang/>
        </w:rPr>
        <w:t>начин је јасно да ће изабрани добављач имати довољно времена да у складу са свим прописима и регулативама прибави потреб</w:t>
      </w:r>
      <w:r w:rsidR="00D458D5">
        <w:rPr>
          <w:rFonts w:ascii="Times New Roman" w:eastAsia="Times New Roman" w:hAnsi="Times New Roman"/>
          <w:noProof/>
          <w:sz w:val="24"/>
          <w:szCs w:val="24"/>
          <w:lang/>
        </w:rPr>
        <w:t>не делове.</w:t>
      </w:r>
    </w:p>
    <w:p w:rsidR="00D458D5" w:rsidRDefault="00D458D5" w:rsidP="00D458D5">
      <w:pPr>
        <w:spacing w:after="0" w:line="240" w:lineRule="auto"/>
        <w:jc w:val="both"/>
        <w:rPr>
          <w:rFonts w:ascii="Times New Roman" w:eastAsia="Times New Roman" w:hAnsi="Times New Roman"/>
          <w:noProof/>
          <w:sz w:val="24"/>
          <w:szCs w:val="24"/>
        </w:rPr>
      </w:pPr>
    </w:p>
    <w:p w:rsidR="00C625DE" w:rsidRPr="00C625DE" w:rsidRDefault="00D458D5" w:rsidP="00D458D5">
      <w:pPr>
        <w:spacing w:after="0" w:line="240" w:lineRule="auto"/>
        <w:jc w:val="both"/>
        <w:rPr>
          <w:rFonts w:ascii="Times New Roman" w:eastAsia="Times New Roman" w:hAnsi="Times New Roman"/>
          <w:noProof/>
          <w:sz w:val="24"/>
          <w:szCs w:val="24"/>
          <w:lang/>
        </w:rPr>
      </w:pPr>
      <w:r w:rsidRPr="00C625DE">
        <w:rPr>
          <w:rFonts w:ascii="Times New Roman" w:eastAsia="Times New Roman" w:hAnsi="Times New Roman"/>
          <w:b/>
          <w:noProof/>
          <w:sz w:val="24"/>
          <w:szCs w:val="24"/>
          <w:lang/>
        </w:rPr>
        <w:t>2.</w:t>
      </w:r>
      <w:r>
        <w:rPr>
          <w:rFonts w:ascii="Times New Roman" w:eastAsia="Times New Roman" w:hAnsi="Times New Roman"/>
          <w:noProof/>
          <w:sz w:val="24"/>
          <w:szCs w:val="24"/>
          <w:lang/>
        </w:rPr>
        <w:t xml:space="preserve"> Појашњавамо да је у питању генерички захтев наручиоца </w:t>
      </w:r>
      <w:r w:rsidR="00476F70">
        <w:rPr>
          <w:rFonts w:ascii="Times New Roman" w:eastAsia="Times New Roman" w:hAnsi="Times New Roman"/>
          <w:noProof/>
          <w:sz w:val="24"/>
          <w:szCs w:val="24"/>
          <w:lang/>
        </w:rPr>
        <w:t>који је потпуно легитиман и налази се у свим поступцима јавних набавки медицинске опреме које наручилац спроводи. Јасно стоји, као што је и потенцијални понуђач цитирао, „</w:t>
      </w:r>
      <w:r w:rsidR="00476F70" w:rsidRPr="00476F70">
        <w:rPr>
          <w:rFonts w:ascii="Times New Roman" w:hAnsi="Times New Roman"/>
          <w:i/>
          <w:noProof/>
          <w:sz w:val="24"/>
          <w:szCs w:val="24"/>
          <w:lang w:val="sr-Cyrl-CS"/>
        </w:rPr>
        <w:t>уколико постоји потреба..</w:t>
      </w:r>
      <w:r w:rsidR="00086D05">
        <w:rPr>
          <w:rFonts w:ascii="Times New Roman" w:hAnsi="Times New Roman"/>
          <w:i/>
          <w:noProof/>
          <w:sz w:val="24"/>
          <w:szCs w:val="24"/>
          <w:lang w:val="sr-Cyrl-CS"/>
        </w:rPr>
        <w:t>.</w:t>
      </w:r>
      <w:r w:rsidR="00086D05" w:rsidRPr="00086D05">
        <w:rPr>
          <w:noProof/>
          <w:lang w:val="sr-Cyrl-CS"/>
        </w:rPr>
        <w:t xml:space="preserve"> </w:t>
      </w:r>
      <w:r w:rsidR="00086D05" w:rsidRPr="00C625DE">
        <w:rPr>
          <w:rFonts w:ascii="Times New Roman" w:hAnsi="Times New Roman"/>
          <w:b/>
          <w:i/>
          <w:noProof/>
          <w:sz w:val="24"/>
          <w:szCs w:val="24"/>
          <w:lang w:val="sr-Cyrl-CS"/>
        </w:rPr>
        <w:t>постојећу опрему</w:t>
      </w:r>
      <w:r w:rsidR="00086D05">
        <w:rPr>
          <w:rFonts w:ascii="Times New Roman" w:eastAsia="Times New Roman" w:hAnsi="Times New Roman"/>
          <w:noProof/>
          <w:sz w:val="24"/>
          <w:szCs w:val="24"/>
          <w:lang/>
        </w:rPr>
        <w:t>...</w:t>
      </w:r>
      <w:r w:rsidR="00476F70">
        <w:rPr>
          <w:rFonts w:ascii="Times New Roman" w:eastAsia="Times New Roman" w:hAnsi="Times New Roman"/>
          <w:noProof/>
          <w:sz w:val="24"/>
          <w:szCs w:val="24"/>
          <w:lang/>
        </w:rPr>
        <w:t>“ те се подразумева да ће изабрани понуђач бити о свему, до детаља и на време обавештен од стране лица запосленог код наручиоца које ће бити именовано за праћење техничке реализације уговора закљученог на основу овог поступка јавне набавке.</w:t>
      </w:r>
      <w:r w:rsidR="00086D05">
        <w:rPr>
          <w:rFonts w:ascii="Times New Roman" w:eastAsia="Times New Roman" w:hAnsi="Times New Roman"/>
          <w:noProof/>
          <w:sz w:val="24"/>
          <w:szCs w:val="24"/>
          <w:lang/>
        </w:rPr>
        <w:t xml:space="preserve"> У питању је евентуално уклањање 'старе'</w:t>
      </w:r>
      <w:r w:rsidR="00C625DE">
        <w:rPr>
          <w:rFonts w:ascii="Times New Roman" w:eastAsia="Times New Roman" w:hAnsi="Times New Roman"/>
          <w:noProof/>
          <w:sz w:val="24"/>
          <w:szCs w:val="24"/>
          <w:lang/>
        </w:rPr>
        <w:t xml:space="preserve"> опреме која се можда </w:t>
      </w:r>
      <w:r w:rsidR="00086D05">
        <w:rPr>
          <w:rFonts w:ascii="Times New Roman" w:eastAsia="Times New Roman" w:hAnsi="Times New Roman"/>
          <w:noProof/>
          <w:sz w:val="24"/>
          <w:szCs w:val="24"/>
          <w:lang/>
        </w:rPr>
        <w:t xml:space="preserve">налази у простору намењеном </w:t>
      </w:r>
      <w:r w:rsidR="00C625DE">
        <w:rPr>
          <w:rFonts w:ascii="Times New Roman" w:eastAsia="Times New Roman" w:hAnsi="Times New Roman"/>
          <w:noProof/>
          <w:sz w:val="24"/>
          <w:szCs w:val="24"/>
          <w:lang/>
        </w:rPr>
        <w:t xml:space="preserve">опреми/апарату који се набавља у овом поступку јавне набавке. Никако се не ради о </w:t>
      </w:r>
      <w:r w:rsidR="00C625DE" w:rsidRPr="00334D12">
        <w:rPr>
          <w:rFonts w:ascii="Times New Roman" w:hAnsi="Times New Roman"/>
          <w:sz w:val="24"/>
          <w:szCs w:val="24"/>
        </w:rPr>
        <w:t>монтаж</w:t>
      </w:r>
      <w:r w:rsidR="00C625DE">
        <w:rPr>
          <w:rFonts w:ascii="Times New Roman" w:hAnsi="Times New Roman"/>
          <w:sz w:val="24"/>
          <w:szCs w:val="24"/>
          <w:lang/>
        </w:rPr>
        <w:t>и</w:t>
      </w:r>
      <w:r w:rsidR="00C625DE" w:rsidRPr="00334D12">
        <w:rPr>
          <w:rFonts w:ascii="Times New Roman" w:hAnsi="Times New Roman"/>
          <w:sz w:val="24"/>
          <w:szCs w:val="24"/>
        </w:rPr>
        <w:t xml:space="preserve"> па демонтаж</w:t>
      </w:r>
      <w:r w:rsidR="00C625DE">
        <w:rPr>
          <w:rFonts w:ascii="Times New Roman" w:hAnsi="Times New Roman"/>
          <w:sz w:val="24"/>
          <w:szCs w:val="24"/>
          <w:lang/>
        </w:rPr>
        <w:t>и</w:t>
      </w:r>
      <w:r w:rsidR="00C625DE" w:rsidRPr="00334D12">
        <w:rPr>
          <w:rFonts w:ascii="Times New Roman" w:hAnsi="Times New Roman"/>
          <w:sz w:val="24"/>
          <w:szCs w:val="24"/>
        </w:rPr>
        <w:t xml:space="preserve"> испоручене опреме</w:t>
      </w:r>
      <w:r w:rsidR="00C625DE">
        <w:rPr>
          <w:rFonts w:ascii="Times New Roman" w:hAnsi="Times New Roman"/>
          <w:sz w:val="24"/>
          <w:szCs w:val="24"/>
          <w:lang/>
        </w:rPr>
        <w:t xml:space="preserve"> по овом јавном позиву. Потребно је са више пажње и разумевања читати конкурсну документацију. </w:t>
      </w:r>
    </w:p>
    <w:p w:rsidR="00086D05" w:rsidRDefault="00086D05" w:rsidP="00D458D5">
      <w:pPr>
        <w:spacing w:after="0" w:line="240" w:lineRule="auto"/>
        <w:jc w:val="both"/>
        <w:rPr>
          <w:rFonts w:ascii="Times New Roman" w:eastAsia="Times New Roman" w:hAnsi="Times New Roman"/>
          <w:noProof/>
          <w:sz w:val="24"/>
          <w:szCs w:val="24"/>
          <w:lang/>
        </w:rPr>
      </w:pPr>
      <w:r>
        <w:rPr>
          <w:rFonts w:ascii="Times New Roman" w:eastAsia="Times New Roman" w:hAnsi="Times New Roman"/>
          <w:noProof/>
          <w:sz w:val="24"/>
          <w:szCs w:val="24"/>
          <w:lang/>
        </w:rPr>
        <w:t xml:space="preserve">Што се тиче дефинисања рока, наручилац нема потребу да додатно одређује рокове када ће изабрани понуђач имати обавезу да све наведено заврши у року за испоруку, монтажу и пуштање у употребу предметног добра које се набавља у овом поступку јавне набавке. </w:t>
      </w:r>
    </w:p>
    <w:p w:rsidR="00476F70" w:rsidRDefault="00476F70" w:rsidP="00D458D5">
      <w:pPr>
        <w:spacing w:after="0" w:line="240" w:lineRule="auto"/>
        <w:jc w:val="both"/>
        <w:rPr>
          <w:rFonts w:ascii="Times New Roman" w:eastAsia="Times New Roman" w:hAnsi="Times New Roman"/>
          <w:noProof/>
          <w:sz w:val="24"/>
          <w:szCs w:val="24"/>
          <w:lang/>
        </w:rPr>
      </w:pPr>
    </w:p>
    <w:p w:rsidR="001C50C5" w:rsidRPr="00202B50" w:rsidRDefault="00476F70" w:rsidP="00D458D5">
      <w:pPr>
        <w:spacing w:after="0" w:line="240" w:lineRule="auto"/>
        <w:jc w:val="both"/>
        <w:rPr>
          <w:rFonts w:ascii="Times New Roman" w:eastAsia="Times New Roman" w:hAnsi="Times New Roman"/>
          <w:noProof/>
          <w:sz w:val="24"/>
          <w:szCs w:val="24"/>
          <w:lang/>
        </w:rPr>
      </w:pPr>
      <w:r w:rsidRPr="00202B50">
        <w:rPr>
          <w:rFonts w:ascii="Times New Roman" w:eastAsia="Times New Roman" w:hAnsi="Times New Roman"/>
          <w:b/>
          <w:noProof/>
          <w:sz w:val="24"/>
          <w:szCs w:val="24"/>
          <w:lang/>
        </w:rPr>
        <w:lastRenderedPageBreak/>
        <w:t xml:space="preserve">3. </w:t>
      </w:r>
      <w:r w:rsidR="001C50C5" w:rsidRPr="00202B50">
        <w:rPr>
          <w:rFonts w:ascii="Times New Roman" w:eastAsia="Times New Roman" w:hAnsi="Times New Roman"/>
          <w:noProof/>
          <w:sz w:val="24"/>
          <w:szCs w:val="24"/>
          <w:lang/>
        </w:rPr>
        <w:t>Не. Наравно да не. Будући да потенцијални понуђач који је поставио питање није неука странка, и будући да је учествовао у више поступака које спроводи наручилац, апсолутно треба да</w:t>
      </w:r>
      <w:r w:rsidR="00AA3047" w:rsidRPr="00202B50">
        <w:rPr>
          <w:rFonts w:ascii="Times New Roman" w:eastAsia="Times New Roman" w:hAnsi="Times New Roman"/>
          <w:noProof/>
          <w:sz w:val="24"/>
          <w:szCs w:val="24"/>
          <w:lang/>
        </w:rPr>
        <w:t xml:space="preserve"> му</w:t>
      </w:r>
      <w:r w:rsidR="001C50C5" w:rsidRPr="00202B50">
        <w:rPr>
          <w:rFonts w:ascii="Times New Roman" w:eastAsia="Times New Roman" w:hAnsi="Times New Roman"/>
          <w:noProof/>
          <w:sz w:val="24"/>
          <w:szCs w:val="24"/>
          <w:lang/>
        </w:rPr>
        <w:t xml:space="preserve"> је јасно </w:t>
      </w:r>
      <w:r w:rsidR="00AA3047" w:rsidRPr="00202B50">
        <w:rPr>
          <w:rFonts w:ascii="Times New Roman" w:eastAsia="Times New Roman" w:hAnsi="Times New Roman"/>
          <w:noProof/>
          <w:sz w:val="24"/>
          <w:szCs w:val="24"/>
          <w:lang/>
        </w:rPr>
        <w:t xml:space="preserve">да наручилац захтева средства обезбеђења баш на начин како је потенцијални понуђач прецизирао својим предложеним изменама предметне конкурсне документације. </w:t>
      </w:r>
    </w:p>
    <w:p w:rsidR="00AA3047" w:rsidRDefault="00AA3047" w:rsidP="00D458D5">
      <w:pPr>
        <w:spacing w:after="0" w:line="240" w:lineRule="auto"/>
        <w:jc w:val="both"/>
        <w:rPr>
          <w:rFonts w:ascii="Times New Roman" w:hAnsi="Times New Roman"/>
          <w:sz w:val="24"/>
          <w:szCs w:val="24"/>
          <w:lang/>
        </w:rPr>
      </w:pPr>
      <w:r w:rsidRPr="00202B50">
        <w:rPr>
          <w:rFonts w:ascii="Times New Roman" w:eastAsia="Times New Roman" w:hAnsi="Times New Roman"/>
          <w:noProof/>
          <w:sz w:val="24"/>
          <w:szCs w:val="24"/>
          <w:lang/>
        </w:rPr>
        <w:t>Дакле, појашњавамо захтев да средство обезбеђења за добро извршење посла треба да важи најмање 30 дана дуже од дана испоруке, монтаже</w:t>
      </w:r>
      <w:r w:rsidRPr="00202B50">
        <w:rPr>
          <w:rFonts w:ascii="Times New Roman" w:hAnsi="Times New Roman"/>
          <w:sz w:val="24"/>
          <w:szCs w:val="24"/>
          <w:lang/>
        </w:rPr>
        <w:t>, пуштања у рад</w:t>
      </w:r>
      <w:r w:rsidRPr="00202B50">
        <w:rPr>
          <w:rFonts w:ascii="Times New Roman" w:hAnsi="Times New Roman"/>
          <w:sz w:val="24"/>
          <w:szCs w:val="24"/>
        </w:rPr>
        <w:t xml:space="preserve"> и обук</w:t>
      </w:r>
      <w:r w:rsidRPr="00202B50">
        <w:rPr>
          <w:rFonts w:ascii="Times New Roman" w:hAnsi="Times New Roman"/>
          <w:sz w:val="24"/>
          <w:szCs w:val="24"/>
          <w:lang/>
        </w:rPr>
        <w:t xml:space="preserve">е </w:t>
      </w:r>
      <w:r w:rsidRPr="00202B50">
        <w:rPr>
          <w:rFonts w:ascii="Times New Roman" w:hAnsi="Times New Roman"/>
          <w:sz w:val="24"/>
          <w:szCs w:val="24"/>
        </w:rPr>
        <w:t>корисника</w:t>
      </w:r>
      <w:r w:rsidR="00CC0C98" w:rsidRPr="00202B50">
        <w:rPr>
          <w:rFonts w:ascii="Times New Roman" w:hAnsi="Times New Roman"/>
          <w:sz w:val="24"/>
          <w:szCs w:val="24"/>
          <w:lang/>
        </w:rPr>
        <w:t>.</w:t>
      </w:r>
    </w:p>
    <w:p w:rsidR="00CC0C98" w:rsidRPr="00CC0C98" w:rsidRDefault="00CC0C98" w:rsidP="00D458D5">
      <w:pPr>
        <w:spacing w:after="0" w:line="240" w:lineRule="auto"/>
        <w:jc w:val="both"/>
        <w:rPr>
          <w:rFonts w:ascii="Times New Roman" w:eastAsia="Times New Roman" w:hAnsi="Times New Roman"/>
          <w:noProof/>
          <w:sz w:val="24"/>
          <w:szCs w:val="24"/>
          <w:lang/>
        </w:rPr>
      </w:pPr>
    </w:p>
    <w:p w:rsidR="001705F3" w:rsidRDefault="001705F3" w:rsidP="00DC093F">
      <w:pPr>
        <w:spacing w:after="0" w:line="240" w:lineRule="auto"/>
        <w:ind w:left="5760" w:firstLine="720"/>
        <w:jc w:val="both"/>
        <w:rPr>
          <w:rFonts w:ascii="Times New Roman" w:eastAsia="Times New Roman" w:hAnsi="Times New Roman"/>
          <w:noProof/>
          <w:sz w:val="24"/>
          <w:szCs w:val="24"/>
        </w:rPr>
      </w:pPr>
    </w:p>
    <w:p w:rsidR="00AA3047" w:rsidRDefault="00AA3047" w:rsidP="00DC093F">
      <w:pPr>
        <w:spacing w:after="0" w:line="240" w:lineRule="auto"/>
        <w:ind w:left="5760" w:firstLine="720"/>
        <w:jc w:val="both"/>
        <w:rPr>
          <w:rFonts w:ascii="Times New Roman" w:eastAsia="Times New Roman" w:hAnsi="Times New Roman"/>
          <w:noProof/>
          <w:sz w:val="24"/>
          <w:szCs w:val="24"/>
        </w:rPr>
      </w:pPr>
    </w:p>
    <w:p w:rsidR="00AA3047" w:rsidRDefault="00AA3047" w:rsidP="00DC093F">
      <w:pPr>
        <w:spacing w:after="0" w:line="240" w:lineRule="auto"/>
        <w:ind w:left="5760" w:firstLine="720"/>
        <w:jc w:val="both"/>
        <w:rPr>
          <w:rFonts w:ascii="Times New Roman" w:eastAsia="Times New Roman" w:hAnsi="Times New Roman"/>
          <w:noProof/>
          <w:sz w:val="24"/>
          <w:szCs w:val="24"/>
        </w:rPr>
      </w:pPr>
    </w:p>
    <w:p w:rsidR="001705F3" w:rsidRDefault="001705F3" w:rsidP="00DC093F">
      <w:pPr>
        <w:spacing w:after="0" w:line="240" w:lineRule="auto"/>
        <w:ind w:left="5760" w:firstLine="720"/>
        <w:jc w:val="both"/>
        <w:rPr>
          <w:rFonts w:ascii="Times New Roman" w:eastAsia="Times New Roman" w:hAnsi="Times New Roman"/>
          <w:noProof/>
          <w:sz w:val="24"/>
          <w:szCs w:val="24"/>
        </w:rPr>
      </w:pPr>
    </w:p>
    <w:p w:rsidR="001705F3" w:rsidRDefault="001705F3" w:rsidP="00DC093F">
      <w:pPr>
        <w:spacing w:after="0" w:line="240" w:lineRule="auto"/>
        <w:ind w:left="5760" w:firstLine="720"/>
        <w:jc w:val="both"/>
        <w:rPr>
          <w:rFonts w:ascii="Times New Roman" w:eastAsia="Times New Roman" w:hAnsi="Times New Roman"/>
          <w:noProof/>
          <w:sz w:val="24"/>
          <w:szCs w:val="24"/>
        </w:rPr>
      </w:pPr>
    </w:p>
    <w:p w:rsidR="006E279A" w:rsidRPr="00C16AC8" w:rsidRDefault="00DC093F" w:rsidP="00DC093F">
      <w:pPr>
        <w:spacing w:after="0" w:line="240" w:lineRule="auto"/>
        <w:ind w:left="5760" w:firstLine="720"/>
        <w:jc w:val="both"/>
        <w:rPr>
          <w:rFonts w:ascii="Times New Roman" w:eastAsia="Times New Roman" w:hAnsi="Times New Roman"/>
          <w:noProof/>
          <w:sz w:val="24"/>
          <w:szCs w:val="24"/>
        </w:rPr>
      </w:pPr>
      <w:r w:rsidRPr="00C16AC8">
        <w:rPr>
          <w:rFonts w:ascii="Times New Roman" w:eastAsia="Times New Roman" w:hAnsi="Times New Roman"/>
          <w:noProof/>
          <w:sz w:val="24"/>
          <w:szCs w:val="24"/>
        </w:rPr>
        <w:t xml:space="preserve">         </w:t>
      </w:r>
      <w:r w:rsidR="00761FD7" w:rsidRPr="00C16AC8">
        <w:rPr>
          <w:rFonts w:ascii="Times New Roman" w:eastAsia="Times New Roman" w:hAnsi="Times New Roman"/>
          <w:noProof/>
          <w:sz w:val="24"/>
          <w:szCs w:val="24"/>
          <w:lang w:val="sl-SI"/>
        </w:rPr>
        <w:t xml:space="preserve">С поштовањем, </w:t>
      </w:r>
    </w:p>
    <w:p w:rsidR="00520FE2" w:rsidRPr="00C16AC8" w:rsidRDefault="00F437F7" w:rsidP="006D4520">
      <w:pPr>
        <w:spacing w:after="0" w:line="240" w:lineRule="auto"/>
        <w:jc w:val="right"/>
        <w:outlineLvl w:val="0"/>
        <w:rPr>
          <w:rFonts w:ascii="Times New Roman" w:eastAsia="Times New Roman" w:hAnsi="Times New Roman"/>
          <w:i/>
          <w:noProof/>
          <w:sz w:val="24"/>
          <w:szCs w:val="24"/>
        </w:rPr>
      </w:pPr>
      <w:r w:rsidRPr="00C16AC8">
        <w:rPr>
          <w:rFonts w:ascii="Times New Roman" w:eastAsia="Times New Roman" w:hAnsi="Times New Roman"/>
          <w:i/>
          <w:noProof/>
          <w:sz w:val="24"/>
          <w:szCs w:val="24"/>
          <w:lang w:val="sl-SI"/>
        </w:rPr>
        <w:t xml:space="preserve">Комисија за јавну набавку </w:t>
      </w:r>
      <w:r w:rsidR="00CB01CF">
        <w:rPr>
          <w:rFonts w:ascii="Times New Roman" w:eastAsia="Times New Roman" w:hAnsi="Times New Roman"/>
          <w:i/>
          <w:noProof/>
          <w:sz w:val="24"/>
          <w:szCs w:val="24"/>
        </w:rPr>
        <w:t>72</w:t>
      </w:r>
      <w:r w:rsidR="00DD14BA">
        <w:rPr>
          <w:rFonts w:ascii="Times New Roman" w:eastAsia="Times New Roman" w:hAnsi="Times New Roman"/>
          <w:i/>
          <w:noProof/>
          <w:sz w:val="24"/>
          <w:szCs w:val="24"/>
        </w:rPr>
        <w:t>-20</w:t>
      </w:r>
      <w:r w:rsidR="001340D8" w:rsidRPr="00C16AC8">
        <w:rPr>
          <w:rFonts w:ascii="Times New Roman" w:eastAsia="Times New Roman" w:hAnsi="Times New Roman"/>
          <w:i/>
          <w:noProof/>
          <w:sz w:val="24"/>
          <w:szCs w:val="24"/>
          <w:lang w:val="sr-Cyrl-CS"/>
        </w:rPr>
        <w:t>-О</w:t>
      </w:r>
      <w:r w:rsidR="004A1595">
        <w:rPr>
          <w:rFonts w:ascii="Times New Roman" w:eastAsia="Times New Roman" w:hAnsi="Times New Roman"/>
          <w:i/>
          <w:noProof/>
          <w:sz w:val="24"/>
          <w:szCs w:val="24"/>
          <w:lang w:val="sr-Cyrl-CS"/>
        </w:rPr>
        <w:t>П</w:t>
      </w:r>
    </w:p>
    <w:sectPr w:rsidR="00520FE2" w:rsidRPr="00C16AC8" w:rsidSect="00D458D5">
      <w:footerReference w:type="default" r:id="rId12"/>
      <w:pgSz w:w="12240" w:h="15840"/>
      <w:pgMar w:top="1135" w:right="1041" w:bottom="993" w:left="1247" w:header="709" w:footer="26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DF4" w:rsidRDefault="006E0DF4" w:rsidP="00332FD7">
      <w:pPr>
        <w:spacing w:after="0" w:line="240" w:lineRule="auto"/>
      </w:pPr>
      <w:r>
        <w:separator/>
      </w:r>
    </w:p>
  </w:endnote>
  <w:endnote w:type="continuationSeparator" w:id="0">
    <w:p w:rsidR="006E0DF4" w:rsidRDefault="006E0DF4" w:rsidP="00332F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ndara">
    <w:panose1 w:val="020E0502030303020204"/>
    <w:charset w:val="EE"/>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3372590"/>
      <w:docPartObj>
        <w:docPartGallery w:val="Page Numbers (Bottom of Page)"/>
        <w:docPartUnique/>
      </w:docPartObj>
    </w:sdtPr>
    <w:sdtContent>
      <w:sdt>
        <w:sdtPr>
          <w:id w:val="-1669238322"/>
          <w:docPartObj>
            <w:docPartGallery w:val="Page Numbers (Top of Page)"/>
            <w:docPartUnique/>
          </w:docPartObj>
        </w:sdtPr>
        <w:sdtContent>
          <w:p w:rsidR="006E0DF4" w:rsidRDefault="00B263AE" w:rsidP="00E66E66">
            <w:pPr>
              <w:pStyle w:val="Footer"/>
              <w:jc w:val="center"/>
            </w:pPr>
            <w:r>
              <w:rPr>
                <w:b/>
                <w:bCs/>
              </w:rPr>
              <w:fldChar w:fldCharType="begin"/>
            </w:r>
            <w:r w:rsidR="006E0DF4">
              <w:rPr>
                <w:b/>
                <w:bCs/>
              </w:rPr>
              <w:instrText xml:space="preserve"> PAGE </w:instrText>
            </w:r>
            <w:r>
              <w:rPr>
                <w:b/>
                <w:bCs/>
              </w:rPr>
              <w:fldChar w:fldCharType="separate"/>
            </w:r>
            <w:r w:rsidR="00603C0E">
              <w:rPr>
                <w:b/>
                <w:bCs/>
                <w:noProof/>
              </w:rPr>
              <w:t>1</w:t>
            </w:r>
            <w:r>
              <w:rPr>
                <w:b/>
                <w:bCs/>
              </w:rPr>
              <w:fldChar w:fldCharType="end"/>
            </w:r>
            <w:r w:rsidR="006E0DF4">
              <w:t xml:space="preserve"> </w:t>
            </w:r>
            <w:r w:rsidR="006E0DF4">
              <w:rPr>
                <w:lang w:val="sr-Cyrl-CS"/>
              </w:rPr>
              <w:t>/</w:t>
            </w:r>
            <w:r w:rsidR="006E0DF4">
              <w:t xml:space="preserve"> </w:t>
            </w:r>
            <w:r w:rsidR="00603C0E">
              <w:rPr>
                <w:b/>
                <w:bCs/>
                <w:lang/>
              </w:rPr>
              <w:t>4</w:t>
            </w:r>
          </w:p>
        </w:sdtContent>
      </w:sdt>
    </w:sdtContent>
  </w:sdt>
  <w:p w:rsidR="006E0DF4" w:rsidRPr="00E66E66" w:rsidRDefault="006E0DF4" w:rsidP="00E73E14">
    <w:pPr>
      <w:pStyle w:val="Footer"/>
      <w:tabs>
        <w:tab w:val="clear" w:pos="8640"/>
        <w:tab w:val="left" w:pos="5040"/>
        <w:tab w:val="left" w:pos="5760"/>
      </w:tabs>
      <w:rPr>
        <w:b/>
        <w:b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DF4" w:rsidRDefault="006E0DF4" w:rsidP="00332FD7">
      <w:pPr>
        <w:spacing w:after="0" w:line="240" w:lineRule="auto"/>
      </w:pPr>
      <w:r>
        <w:separator/>
      </w:r>
    </w:p>
  </w:footnote>
  <w:footnote w:type="continuationSeparator" w:id="0">
    <w:p w:rsidR="006E0DF4" w:rsidRDefault="006E0DF4" w:rsidP="00332F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E1C4080"/>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lvlText w:val="%1."/>
      <w:lvlJc w:val="left"/>
      <w:rPr>
        <w:rFonts w:ascii="Batang" w:hAnsi="Times New Roman" w:cs="Batang"/>
        <w:b w:val="0"/>
        <w:bCs w:val="0"/>
        <w:i w:val="0"/>
        <w:iCs w:val="0"/>
        <w:smallCaps w:val="0"/>
        <w:strike w:val="0"/>
        <w:color w:val="000000"/>
        <w:spacing w:val="0"/>
        <w:w w:val="100"/>
        <w:position w:val="0"/>
        <w:sz w:val="18"/>
        <w:szCs w:val="18"/>
        <w:u w:val="none"/>
      </w:rPr>
    </w:lvl>
    <w:lvl w:ilvl="2">
      <w:start w:val="1"/>
      <w:numFmt w:val="decimal"/>
      <w:lvlText w:val="%1."/>
      <w:lvlJc w:val="left"/>
      <w:rPr>
        <w:rFonts w:ascii="Batang" w:hAnsi="Times New Roman" w:cs="Batang"/>
        <w:b w:val="0"/>
        <w:bCs w:val="0"/>
        <w:i w:val="0"/>
        <w:iCs w:val="0"/>
        <w:smallCaps w:val="0"/>
        <w:strike w:val="0"/>
        <w:color w:val="000000"/>
        <w:spacing w:val="0"/>
        <w:w w:val="100"/>
        <w:position w:val="0"/>
        <w:sz w:val="18"/>
        <w:szCs w:val="18"/>
        <w:u w:val="none"/>
      </w:rPr>
    </w:lvl>
    <w:lvl w:ilvl="3">
      <w:start w:val="1"/>
      <w:numFmt w:val="decimal"/>
      <w:lvlText w:val="%1."/>
      <w:lvlJc w:val="left"/>
      <w:rPr>
        <w:rFonts w:ascii="Batang" w:hAnsi="Times New Roman" w:cs="Batang"/>
        <w:b w:val="0"/>
        <w:bCs w:val="0"/>
        <w:i w:val="0"/>
        <w:iCs w:val="0"/>
        <w:smallCaps w:val="0"/>
        <w:strike w:val="0"/>
        <w:color w:val="000000"/>
        <w:spacing w:val="0"/>
        <w:w w:val="100"/>
        <w:position w:val="0"/>
        <w:sz w:val="18"/>
        <w:szCs w:val="18"/>
        <w:u w:val="none"/>
      </w:rPr>
    </w:lvl>
    <w:lvl w:ilvl="4">
      <w:start w:val="1"/>
      <w:numFmt w:val="decimal"/>
      <w:lvlText w:val="%1."/>
      <w:lvlJc w:val="left"/>
      <w:rPr>
        <w:rFonts w:ascii="Batang" w:hAnsi="Times New Roman" w:cs="Batang"/>
        <w:b w:val="0"/>
        <w:bCs w:val="0"/>
        <w:i w:val="0"/>
        <w:iCs w:val="0"/>
        <w:smallCaps w:val="0"/>
        <w:strike w:val="0"/>
        <w:color w:val="000000"/>
        <w:spacing w:val="0"/>
        <w:w w:val="100"/>
        <w:position w:val="0"/>
        <w:sz w:val="18"/>
        <w:szCs w:val="18"/>
        <w:u w:val="none"/>
      </w:rPr>
    </w:lvl>
    <w:lvl w:ilvl="5">
      <w:start w:val="1"/>
      <w:numFmt w:val="decimal"/>
      <w:lvlText w:val="%1."/>
      <w:lvlJc w:val="left"/>
      <w:rPr>
        <w:rFonts w:ascii="Batang" w:hAnsi="Times New Roman" w:cs="Batang"/>
        <w:b w:val="0"/>
        <w:bCs w:val="0"/>
        <w:i w:val="0"/>
        <w:iCs w:val="0"/>
        <w:smallCaps w:val="0"/>
        <w:strike w:val="0"/>
        <w:color w:val="000000"/>
        <w:spacing w:val="0"/>
        <w:w w:val="100"/>
        <w:position w:val="0"/>
        <w:sz w:val="18"/>
        <w:szCs w:val="18"/>
        <w:u w:val="none"/>
      </w:rPr>
    </w:lvl>
    <w:lvl w:ilvl="6">
      <w:start w:val="1"/>
      <w:numFmt w:val="decimal"/>
      <w:lvlText w:val="%1."/>
      <w:lvlJc w:val="left"/>
      <w:rPr>
        <w:rFonts w:ascii="Batang" w:hAnsi="Times New Roman" w:cs="Batang"/>
        <w:b w:val="0"/>
        <w:bCs w:val="0"/>
        <w:i w:val="0"/>
        <w:iCs w:val="0"/>
        <w:smallCaps w:val="0"/>
        <w:strike w:val="0"/>
        <w:color w:val="000000"/>
        <w:spacing w:val="0"/>
        <w:w w:val="100"/>
        <w:position w:val="0"/>
        <w:sz w:val="18"/>
        <w:szCs w:val="18"/>
        <w:u w:val="none"/>
      </w:rPr>
    </w:lvl>
    <w:lvl w:ilvl="7">
      <w:start w:val="1"/>
      <w:numFmt w:val="decimal"/>
      <w:lvlText w:val="%1."/>
      <w:lvlJc w:val="left"/>
      <w:rPr>
        <w:rFonts w:ascii="Batang" w:hAnsi="Times New Roman" w:cs="Batang"/>
        <w:b w:val="0"/>
        <w:bCs w:val="0"/>
        <w:i w:val="0"/>
        <w:iCs w:val="0"/>
        <w:smallCaps w:val="0"/>
        <w:strike w:val="0"/>
        <w:color w:val="000000"/>
        <w:spacing w:val="0"/>
        <w:w w:val="100"/>
        <w:position w:val="0"/>
        <w:sz w:val="18"/>
        <w:szCs w:val="18"/>
        <w:u w:val="none"/>
      </w:rPr>
    </w:lvl>
    <w:lvl w:ilvl="8">
      <w:start w:val="1"/>
      <w:numFmt w:val="decimal"/>
      <w:lvlText w:val="%1."/>
      <w:lvlJc w:val="left"/>
      <w:rPr>
        <w:rFonts w:ascii="Batang" w:hAnsi="Times New Roman" w:cs="Batang"/>
        <w:b w:val="0"/>
        <w:bCs w:val="0"/>
        <w:i w:val="0"/>
        <w:iCs w:val="0"/>
        <w:smallCaps w:val="0"/>
        <w:strike w:val="0"/>
        <w:color w:val="000000"/>
        <w:spacing w:val="0"/>
        <w:w w:val="100"/>
        <w:position w:val="0"/>
        <w:sz w:val="18"/>
        <w:szCs w:val="18"/>
        <w:u w:val="none"/>
      </w:rPr>
    </w:lvl>
  </w:abstractNum>
  <w:abstractNum w:abstractNumId="1">
    <w:nsid w:val="0092205E"/>
    <w:multiLevelType w:val="hybridMultilevel"/>
    <w:tmpl w:val="74566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311E2C"/>
    <w:multiLevelType w:val="hybridMultilevel"/>
    <w:tmpl w:val="7C4E4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335610"/>
    <w:multiLevelType w:val="hybridMultilevel"/>
    <w:tmpl w:val="BB36B51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06437777"/>
    <w:multiLevelType w:val="hybridMultilevel"/>
    <w:tmpl w:val="2B2470E2"/>
    <w:lvl w:ilvl="0" w:tplc="868054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75402C"/>
    <w:multiLevelType w:val="hybridMultilevel"/>
    <w:tmpl w:val="BB44D536"/>
    <w:lvl w:ilvl="0" w:tplc="68808E4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9D363E"/>
    <w:multiLevelType w:val="hybridMultilevel"/>
    <w:tmpl w:val="F342D41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09397668"/>
    <w:multiLevelType w:val="hybridMultilevel"/>
    <w:tmpl w:val="CA30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957387"/>
    <w:multiLevelType w:val="hybridMultilevel"/>
    <w:tmpl w:val="E9E69AB0"/>
    <w:lvl w:ilvl="0" w:tplc="141E3DB6">
      <w:start w:val="1"/>
      <w:numFmt w:val="decimal"/>
      <w:lvlText w:val="%1."/>
      <w:lvlJc w:val="left"/>
      <w:pPr>
        <w:ind w:left="1080" w:hanging="360"/>
      </w:pPr>
    </w:lvl>
    <w:lvl w:ilvl="1" w:tplc="10000019">
      <w:start w:val="1"/>
      <w:numFmt w:val="lowerLetter"/>
      <w:lvlText w:val="%2."/>
      <w:lvlJc w:val="left"/>
      <w:pPr>
        <w:ind w:left="1800" w:hanging="360"/>
      </w:pPr>
    </w:lvl>
    <w:lvl w:ilvl="2" w:tplc="1000001B">
      <w:start w:val="1"/>
      <w:numFmt w:val="lowerRoman"/>
      <w:lvlText w:val="%3."/>
      <w:lvlJc w:val="right"/>
      <w:pPr>
        <w:ind w:left="2520" w:hanging="180"/>
      </w:pPr>
    </w:lvl>
    <w:lvl w:ilvl="3" w:tplc="1000000F">
      <w:start w:val="1"/>
      <w:numFmt w:val="decimal"/>
      <w:lvlText w:val="%4."/>
      <w:lvlJc w:val="left"/>
      <w:pPr>
        <w:ind w:left="3240" w:hanging="360"/>
      </w:pPr>
    </w:lvl>
    <w:lvl w:ilvl="4" w:tplc="10000019">
      <w:start w:val="1"/>
      <w:numFmt w:val="lowerLetter"/>
      <w:lvlText w:val="%5."/>
      <w:lvlJc w:val="left"/>
      <w:pPr>
        <w:ind w:left="3960" w:hanging="360"/>
      </w:pPr>
    </w:lvl>
    <w:lvl w:ilvl="5" w:tplc="1000001B">
      <w:start w:val="1"/>
      <w:numFmt w:val="lowerRoman"/>
      <w:lvlText w:val="%6."/>
      <w:lvlJc w:val="right"/>
      <w:pPr>
        <w:ind w:left="4680" w:hanging="180"/>
      </w:pPr>
    </w:lvl>
    <w:lvl w:ilvl="6" w:tplc="1000000F">
      <w:start w:val="1"/>
      <w:numFmt w:val="decimal"/>
      <w:lvlText w:val="%7."/>
      <w:lvlJc w:val="left"/>
      <w:pPr>
        <w:ind w:left="5400" w:hanging="360"/>
      </w:pPr>
    </w:lvl>
    <w:lvl w:ilvl="7" w:tplc="10000019">
      <w:start w:val="1"/>
      <w:numFmt w:val="lowerLetter"/>
      <w:lvlText w:val="%8."/>
      <w:lvlJc w:val="left"/>
      <w:pPr>
        <w:ind w:left="6120" w:hanging="360"/>
      </w:pPr>
    </w:lvl>
    <w:lvl w:ilvl="8" w:tplc="1000001B">
      <w:start w:val="1"/>
      <w:numFmt w:val="lowerRoman"/>
      <w:lvlText w:val="%9."/>
      <w:lvlJc w:val="right"/>
      <w:pPr>
        <w:ind w:left="6840" w:hanging="180"/>
      </w:pPr>
    </w:lvl>
  </w:abstractNum>
  <w:abstractNum w:abstractNumId="9">
    <w:nsid w:val="0EFF0580"/>
    <w:multiLevelType w:val="hybridMultilevel"/>
    <w:tmpl w:val="9D4A8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DE31DD"/>
    <w:multiLevelType w:val="hybridMultilevel"/>
    <w:tmpl w:val="0B7C0876"/>
    <w:lvl w:ilvl="0" w:tplc="C02CF1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5760BD5"/>
    <w:multiLevelType w:val="hybridMultilevel"/>
    <w:tmpl w:val="2572F83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158A0BDB"/>
    <w:multiLevelType w:val="hybridMultilevel"/>
    <w:tmpl w:val="D060A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F967B5"/>
    <w:multiLevelType w:val="hybridMultilevel"/>
    <w:tmpl w:val="22C2C612"/>
    <w:lvl w:ilvl="0" w:tplc="E438E65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F4C5879"/>
    <w:multiLevelType w:val="hybridMultilevel"/>
    <w:tmpl w:val="E29874CE"/>
    <w:lvl w:ilvl="0" w:tplc="601ECC5E">
      <w:start w:val="1"/>
      <w:numFmt w:val="decimal"/>
      <w:lvlText w:val="%1."/>
      <w:lvlJc w:val="left"/>
      <w:pPr>
        <w:ind w:left="720" w:hanging="360"/>
      </w:pPr>
      <w:rPr>
        <w:b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1F762622"/>
    <w:multiLevelType w:val="hybridMultilevel"/>
    <w:tmpl w:val="1A685FAC"/>
    <w:lvl w:ilvl="0" w:tplc="B60426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DD42E9"/>
    <w:multiLevelType w:val="hybridMultilevel"/>
    <w:tmpl w:val="6AEE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2D74CF"/>
    <w:multiLevelType w:val="multilevel"/>
    <w:tmpl w:val="DBD8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9932E02"/>
    <w:multiLevelType w:val="multilevel"/>
    <w:tmpl w:val="8D24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BE77F57"/>
    <w:multiLevelType w:val="hybridMultilevel"/>
    <w:tmpl w:val="287EB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D143A7"/>
    <w:multiLevelType w:val="multilevel"/>
    <w:tmpl w:val="4D86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65401A"/>
    <w:multiLevelType w:val="multilevel"/>
    <w:tmpl w:val="4306D312"/>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089350E"/>
    <w:multiLevelType w:val="hybridMultilevel"/>
    <w:tmpl w:val="05563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464015"/>
    <w:multiLevelType w:val="hybridMultilevel"/>
    <w:tmpl w:val="3022F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FA1444"/>
    <w:multiLevelType w:val="hybridMultilevel"/>
    <w:tmpl w:val="40543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362D51"/>
    <w:multiLevelType w:val="hybridMultilevel"/>
    <w:tmpl w:val="5FC8FE4A"/>
    <w:lvl w:ilvl="0" w:tplc="70841B3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A67274"/>
    <w:multiLevelType w:val="hybridMultilevel"/>
    <w:tmpl w:val="43022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7C331B"/>
    <w:multiLevelType w:val="hybridMultilevel"/>
    <w:tmpl w:val="A730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466B0D"/>
    <w:multiLevelType w:val="hybridMultilevel"/>
    <w:tmpl w:val="61D24964"/>
    <w:lvl w:ilvl="0" w:tplc="241A000F">
      <w:start w:val="1"/>
      <w:numFmt w:val="decimal"/>
      <w:lvlText w:val="%1."/>
      <w:lvlJc w:val="left"/>
      <w:pPr>
        <w:ind w:left="720" w:hanging="360"/>
      </w:pPr>
      <w:rPr>
        <w:rFonts w:eastAsia="Times New Roman"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4853605B"/>
    <w:multiLevelType w:val="hybridMultilevel"/>
    <w:tmpl w:val="A540F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541B32"/>
    <w:multiLevelType w:val="hybridMultilevel"/>
    <w:tmpl w:val="AA8C5B2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nsid w:val="55BE10C9"/>
    <w:multiLevelType w:val="hybridMultilevel"/>
    <w:tmpl w:val="5E9E5E0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5EB80E24"/>
    <w:multiLevelType w:val="hybridMultilevel"/>
    <w:tmpl w:val="36F6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3D2296"/>
    <w:multiLevelType w:val="hybridMultilevel"/>
    <w:tmpl w:val="3F3E9042"/>
    <w:lvl w:ilvl="0" w:tplc="DA1ABF3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966D7A"/>
    <w:multiLevelType w:val="hybridMultilevel"/>
    <w:tmpl w:val="478E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290172"/>
    <w:multiLevelType w:val="hybridMultilevel"/>
    <w:tmpl w:val="5A2482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nsid w:val="72951EDC"/>
    <w:multiLevelType w:val="hybridMultilevel"/>
    <w:tmpl w:val="44803F04"/>
    <w:lvl w:ilvl="0" w:tplc="B476C15A">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nsid w:val="72A02BC0"/>
    <w:multiLevelType w:val="hybridMultilevel"/>
    <w:tmpl w:val="2C66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BA7779"/>
    <w:multiLevelType w:val="multilevel"/>
    <w:tmpl w:val="EDD6DD00"/>
    <w:lvl w:ilvl="0">
      <w:start w:val="1"/>
      <w:numFmt w:val="decimal"/>
      <w:lvlText w:val="%1."/>
      <w:lvlJc w:val="left"/>
      <w:pPr>
        <w:ind w:left="720" w:hanging="360"/>
      </w:pPr>
      <w:rPr>
        <w:rFonts w:hint="default"/>
      </w:rPr>
    </w:lvl>
    <w:lvl w:ilvl="1">
      <w:start w:val="2"/>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9">
    <w:nsid w:val="77EF5A76"/>
    <w:multiLevelType w:val="multilevel"/>
    <w:tmpl w:val="61E6235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C064B81"/>
    <w:multiLevelType w:val="hybridMultilevel"/>
    <w:tmpl w:val="7C4E4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62727A"/>
    <w:multiLevelType w:val="hybridMultilevel"/>
    <w:tmpl w:val="1D941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502991"/>
    <w:multiLevelType w:val="hybridMultilevel"/>
    <w:tmpl w:val="D918F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37"/>
  </w:num>
  <w:num w:numId="3">
    <w:abstractNumId w:val="22"/>
  </w:num>
  <w:num w:numId="4">
    <w:abstractNumId w:val="1"/>
  </w:num>
  <w:num w:numId="5">
    <w:abstractNumId w:val="12"/>
  </w:num>
  <w:num w:numId="6">
    <w:abstractNumId w:val="20"/>
  </w:num>
  <w:num w:numId="7">
    <w:abstractNumId w:val="18"/>
  </w:num>
  <w:num w:numId="8">
    <w:abstractNumId w:val="26"/>
  </w:num>
  <w:num w:numId="9">
    <w:abstractNumId w:val="16"/>
  </w:num>
  <w:num w:numId="10">
    <w:abstractNumId w:val="10"/>
  </w:num>
  <w:num w:numId="11">
    <w:abstractNumId w:val="32"/>
  </w:num>
  <w:num w:numId="12">
    <w:abstractNumId w:val="13"/>
  </w:num>
  <w:num w:numId="13">
    <w:abstractNumId w:val="4"/>
  </w:num>
  <w:num w:numId="14">
    <w:abstractNumId w:val="11"/>
  </w:num>
  <w:num w:numId="15">
    <w:abstractNumId w:val="35"/>
  </w:num>
  <w:num w:numId="16">
    <w:abstractNumId w:val="30"/>
  </w:num>
  <w:num w:numId="17">
    <w:abstractNumId w:val="6"/>
  </w:num>
  <w:num w:numId="18">
    <w:abstractNumId w:val="31"/>
  </w:num>
  <w:num w:numId="19">
    <w:abstractNumId w:val="17"/>
  </w:num>
  <w:num w:numId="20">
    <w:abstractNumId w:val="33"/>
  </w:num>
  <w:num w:numId="21">
    <w:abstractNumId w:val="34"/>
  </w:num>
  <w:num w:numId="22">
    <w:abstractNumId w:val="7"/>
  </w:num>
  <w:num w:numId="23">
    <w:abstractNumId w:val="21"/>
  </w:num>
  <w:num w:numId="24">
    <w:abstractNumId w:val="27"/>
  </w:num>
  <w:num w:numId="25">
    <w:abstractNumId w:val="39"/>
  </w:num>
  <w:num w:numId="26">
    <w:abstractNumId w:val="5"/>
  </w:num>
  <w:num w:numId="27">
    <w:abstractNumId w:val="23"/>
  </w:num>
  <w:num w:numId="28">
    <w:abstractNumId w:val="0"/>
  </w:num>
  <w:num w:numId="29">
    <w:abstractNumId w:val="28"/>
  </w:num>
  <w:num w:numId="30">
    <w:abstractNumId w:val="15"/>
  </w:num>
  <w:num w:numId="31">
    <w:abstractNumId w:val="36"/>
  </w:num>
  <w:num w:numId="32">
    <w:abstractNumId w:val="3"/>
  </w:num>
  <w:num w:numId="33">
    <w:abstractNumId w:val="24"/>
  </w:num>
  <w:num w:numId="34">
    <w:abstractNumId w:val="41"/>
  </w:num>
  <w:num w:numId="35">
    <w:abstractNumId w:val="2"/>
  </w:num>
  <w:num w:numId="36">
    <w:abstractNumId w:val="40"/>
  </w:num>
  <w:num w:numId="37">
    <w:abstractNumId w:val="42"/>
  </w:num>
  <w:num w:numId="38">
    <w:abstractNumId w:val="29"/>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9"/>
  </w:num>
  <w:num w:numId="42">
    <w:abstractNumId w:val="14"/>
  </w:num>
  <w:num w:numId="43">
    <w:abstractNumId w:val="38"/>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hdrShapeDefaults>
    <o:shapedefaults v:ext="edit" spidmax="395265"/>
  </w:hdrShapeDefaults>
  <w:footnotePr>
    <w:footnote w:id="-1"/>
    <w:footnote w:id="0"/>
  </w:footnotePr>
  <w:endnotePr>
    <w:endnote w:id="-1"/>
    <w:endnote w:id="0"/>
  </w:endnotePr>
  <w:compat/>
  <w:rsids>
    <w:rsidRoot w:val="00F437F7"/>
    <w:rsid w:val="0000706D"/>
    <w:rsid w:val="000124A2"/>
    <w:rsid w:val="000140C4"/>
    <w:rsid w:val="00015127"/>
    <w:rsid w:val="000154EA"/>
    <w:rsid w:val="000172A2"/>
    <w:rsid w:val="00022BB3"/>
    <w:rsid w:val="00032EB4"/>
    <w:rsid w:val="000360EC"/>
    <w:rsid w:val="00040188"/>
    <w:rsid w:val="00040BB1"/>
    <w:rsid w:val="000416A8"/>
    <w:rsid w:val="00043455"/>
    <w:rsid w:val="00044BD4"/>
    <w:rsid w:val="000456E2"/>
    <w:rsid w:val="00045F3F"/>
    <w:rsid w:val="00052171"/>
    <w:rsid w:val="00052306"/>
    <w:rsid w:val="00054D8F"/>
    <w:rsid w:val="000625FB"/>
    <w:rsid w:val="000632CF"/>
    <w:rsid w:val="0006591D"/>
    <w:rsid w:val="00066067"/>
    <w:rsid w:val="00073578"/>
    <w:rsid w:val="00076A66"/>
    <w:rsid w:val="00077E12"/>
    <w:rsid w:val="00080880"/>
    <w:rsid w:val="000817E0"/>
    <w:rsid w:val="000839E1"/>
    <w:rsid w:val="00086D05"/>
    <w:rsid w:val="000907C8"/>
    <w:rsid w:val="0009143D"/>
    <w:rsid w:val="00092F02"/>
    <w:rsid w:val="00094FCF"/>
    <w:rsid w:val="000A2514"/>
    <w:rsid w:val="000A495D"/>
    <w:rsid w:val="000B5A2F"/>
    <w:rsid w:val="000B6CA1"/>
    <w:rsid w:val="000C2240"/>
    <w:rsid w:val="000D12CE"/>
    <w:rsid w:val="000D1D0B"/>
    <w:rsid w:val="000D1FDA"/>
    <w:rsid w:val="000D495D"/>
    <w:rsid w:val="000D4D53"/>
    <w:rsid w:val="000E123F"/>
    <w:rsid w:val="000E1585"/>
    <w:rsid w:val="000E39C0"/>
    <w:rsid w:val="000E4AAA"/>
    <w:rsid w:val="000E4F39"/>
    <w:rsid w:val="000E576E"/>
    <w:rsid w:val="000F0E7A"/>
    <w:rsid w:val="00102EC4"/>
    <w:rsid w:val="00103474"/>
    <w:rsid w:val="00111E02"/>
    <w:rsid w:val="001146FC"/>
    <w:rsid w:val="00115120"/>
    <w:rsid w:val="0011537C"/>
    <w:rsid w:val="00126C4D"/>
    <w:rsid w:val="00127AD1"/>
    <w:rsid w:val="00130020"/>
    <w:rsid w:val="00132D90"/>
    <w:rsid w:val="001340D8"/>
    <w:rsid w:val="00146BA6"/>
    <w:rsid w:val="00146FFB"/>
    <w:rsid w:val="001520B0"/>
    <w:rsid w:val="001567D6"/>
    <w:rsid w:val="00157300"/>
    <w:rsid w:val="00166FA1"/>
    <w:rsid w:val="0016777B"/>
    <w:rsid w:val="001705F3"/>
    <w:rsid w:val="00172431"/>
    <w:rsid w:val="00173F0E"/>
    <w:rsid w:val="00181491"/>
    <w:rsid w:val="00183C73"/>
    <w:rsid w:val="001876E9"/>
    <w:rsid w:val="00192E10"/>
    <w:rsid w:val="001931E8"/>
    <w:rsid w:val="00193FAE"/>
    <w:rsid w:val="00194779"/>
    <w:rsid w:val="001A1A95"/>
    <w:rsid w:val="001A273C"/>
    <w:rsid w:val="001A4005"/>
    <w:rsid w:val="001A58C1"/>
    <w:rsid w:val="001C4F4E"/>
    <w:rsid w:val="001C50C5"/>
    <w:rsid w:val="001C5D74"/>
    <w:rsid w:val="001C760B"/>
    <w:rsid w:val="001D66F8"/>
    <w:rsid w:val="001E1213"/>
    <w:rsid w:val="001E5A07"/>
    <w:rsid w:val="001E5E89"/>
    <w:rsid w:val="001F621B"/>
    <w:rsid w:val="001F662C"/>
    <w:rsid w:val="001F7E51"/>
    <w:rsid w:val="00202B50"/>
    <w:rsid w:val="00203019"/>
    <w:rsid w:val="00205C95"/>
    <w:rsid w:val="00206802"/>
    <w:rsid w:val="00217A88"/>
    <w:rsid w:val="00226642"/>
    <w:rsid w:val="00261A8E"/>
    <w:rsid w:val="00262407"/>
    <w:rsid w:val="002758BC"/>
    <w:rsid w:val="0028487F"/>
    <w:rsid w:val="002862B8"/>
    <w:rsid w:val="002967E6"/>
    <w:rsid w:val="00296D53"/>
    <w:rsid w:val="002A21F9"/>
    <w:rsid w:val="002A2F49"/>
    <w:rsid w:val="002A56CB"/>
    <w:rsid w:val="002A7F97"/>
    <w:rsid w:val="002B06EF"/>
    <w:rsid w:val="002B0ECF"/>
    <w:rsid w:val="002B1C53"/>
    <w:rsid w:val="002B5AC5"/>
    <w:rsid w:val="002C5BC7"/>
    <w:rsid w:val="002C706C"/>
    <w:rsid w:val="002D06F3"/>
    <w:rsid w:val="002D1FD3"/>
    <w:rsid w:val="002D58BF"/>
    <w:rsid w:val="002E1057"/>
    <w:rsid w:val="002E33AA"/>
    <w:rsid w:val="002E57A2"/>
    <w:rsid w:val="002F0BDA"/>
    <w:rsid w:val="002F26B1"/>
    <w:rsid w:val="002F45AB"/>
    <w:rsid w:val="00300AA4"/>
    <w:rsid w:val="00302A28"/>
    <w:rsid w:val="00303E2F"/>
    <w:rsid w:val="003050A1"/>
    <w:rsid w:val="00311CBC"/>
    <w:rsid w:val="0031381E"/>
    <w:rsid w:val="00313E2A"/>
    <w:rsid w:val="003156B6"/>
    <w:rsid w:val="00317534"/>
    <w:rsid w:val="0032144E"/>
    <w:rsid w:val="00332FD7"/>
    <w:rsid w:val="00334B19"/>
    <w:rsid w:val="00334D12"/>
    <w:rsid w:val="00335985"/>
    <w:rsid w:val="0033754D"/>
    <w:rsid w:val="00346D9E"/>
    <w:rsid w:val="003539BF"/>
    <w:rsid w:val="00355CB2"/>
    <w:rsid w:val="00365FF7"/>
    <w:rsid w:val="003842F1"/>
    <w:rsid w:val="0039155B"/>
    <w:rsid w:val="003918AE"/>
    <w:rsid w:val="003A4A7A"/>
    <w:rsid w:val="003A5811"/>
    <w:rsid w:val="003B00C0"/>
    <w:rsid w:val="003B03E8"/>
    <w:rsid w:val="003B59A5"/>
    <w:rsid w:val="003C0995"/>
    <w:rsid w:val="003C50EC"/>
    <w:rsid w:val="003C5131"/>
    <w:rsid w:val="003C772C"/>
    <w:rsid w:val="003D4BCF"/>
    <w:rsid w:val="003D7EB4"/>
    <w:rsid w:val="003E16ED"/>
    <w:rsid w:val="003E23B6"/>
    <w:rsid w:val="00400179"/>
    <w:rsid w:val="00401845"/>
    <w:rsid w:val="00410026"/>
    <w:rsid w:val="00421D6B"/>
    <w:rsid w:val="004309C6"/>
    <w:rsid w:val="00434658"/>
    <w:rsid w:val="00441ECC"/>
    <w:rsid w:val="00441F5C"/>
    <w:rsid w:val="0045074A"/>
    <w:rsid w:val="00452212"/>
    <w:rsid w:val="00454EA6"/>
    <w:rsid w:val="00456854"/>
    <w:rsid w:val="004577F6"/>
    <w:rsid w:val="00457CA1"/>
    <w:rsid w:val="00460498"/>
    <w:rsid w:val="00460740"/>
    <w:rsid w:val="00465555"/>
    <w:rsid w:val="0046603C"/>
    <w:rsid w:val="0047147F"/>
    <w:rsid w:val="00474F64"/>
    <w:rsid w:val="004758D9"/>
    <w:rsid w:val="00476F70"/>
    <w:rsid w:val="00481245"/>
    <w:rsid w:val="004826E1"/>
    <w:rsid w:val="0048482E"/>
    <w:rsid w:val="004878F9"/>
    <w:rsid w:val="00490EF2"/>
    <w:rsid w:val="00491C98"/>
    <w:rsid w:val="0049270E"/>
    <w:rsid w:val="004968A6"/>
    <w:rsid w:val="004A1595"/>
    <w:rsid w:val="004A61E1"/>
    <w:rsid w:val="004C1431"/>
    <w:rsid w:val="004C2CFB"/>
    <w:rsid w:val="004C3897"/>
    <w:rsid w:val="004C4574"/>
    <w:rsid w:val="004C7A8A"/>
    <w:rsid w:val="004C7BFA"/>
    <w:rsid w:val="004D4BE6"/>
    <w:rsid w:val="004E11FD"/>
    <w:rsid w:val="004E3051"/>
    <w:rsid w:val="004E333C"/>
    <w:rsid w:val="004F3B3A"/>
    <w:rsid w:val="00500AB5"/>
    <w:rsid w:val="00507506"/>
    <w:rsid w:val="00510D26"/>
    <w:rsid w:val="00517FEA"/>
    <w:rsid w:val="00520FE2"/>
    <w:rsid w:val="005243A2"/>
    <w:rsid w:val="00533308"/>
    <w:rsid w:val="00536825"/>
    <w:rsid w:val="00536C8E"/>
    <w:rsid w:val="00540101"/>
    <w:rsid w:val="00540E9F"/>
    <w:rsid w:val="00546639"/>
    <w:rsid w:val="00560EA5"/>
    <w:rsid w:val="00562E11"/>
    <w:rsid w:val="0057242D"/>
    <w:rsid w:val="00584FCD"/>
    <w:rsid w:val="00596E1F"/>
    <w:rsid w:val="00597C5D"/>
    <w:rsid w:val="005B4E5F"/>
    <w:rsid w:val="005B4F09"/>
    <w:rsid w:val="005B6381"/>
    <w:rsid w:val="005C4084"/>
    <w:rsid w:val="005D546F"/>
    <w:rsid w:val="005E03DD"/>
    <w:rsid w:val="005E4478"/>
    <w:rsid w:val="005F3611"/>
    <w:rsid w:val="00600F35"/>
    <w:rsid w:val="00603C0E"/>
    <w:rsid w:val="00605F3D"/>
    <w:rsid w:val="0061630B"/>
    <w:rsid w:val="00624EAD"/>
    <w:rsid w:val="006272C9"/>
    <w:rsid w:val="00632C21"/>
    <w:rsid w:val="00632F66"/>
    <w:rsid w:val="0063520A"/>
    <w:rsid w:val="00637E9A"/>
    <w:rsid w:val="00651E25"/>
    <w:rsid w:val="00662945"/>
    <w:rsid w:val="00665B0C"/>
    <w:rsid w:val="00673E24"/>
    <w:rsid w:val="00675187"/>
    <w:rsid w:val="00677111"/>
    <w:rsid w:val="00677170"/>
    <w:rsid w:val="00684301"/>
    <w:rsid w:val="00686664"/>
    <w:rsid w:val="0068677D"/>
    <w:rsid w:val="00696773"/>
    <w:rsid w:val="006A1A72"/>
    <w:rsid w:val="006A5427"/>
    <w:rsid w:val="006A6501"/>
    <w:rsid w:val="006B4286"/>
    <w:rsid w:val="006B733E"/>
    <w:rsid w:val="006C1795"/>
    <w:rsid w:val="006C209A"/>
    <w:rsid w:val="006D222D"/>
    <w:rsid w:val="006D4520"/>
    <w:rsid w:val="006D777C"/>
    <w:rsid w:val="006E0DF4"/>
    <w:rsid w:val="006E279A"/>
    <w:rsid w:val="006F1199"/>
    <w:rsid w:val="006F6E12"/>
    <w:rsid w:val="00704B61"/>
    <w:rsid w:val="0070565C"/>
    <w:rsid w:val="00720754"/>
    <w:rsid w:val="00724554"/>
    <w:rsid w:val="00726103"/>
    <w:rsid w:val="007271D2"/>
    <w:rsid w:val="00732ACD"/>
    <w:rsid w:val="007414E1"/>
    <w:rsid w:val="00761FD7"/>
    <w:rsid w:val="007709B8"/>
    <w:rsid w:val="007741DC"/>
    <w:rsid w:val="00776A0C"/>
    <w:rsid w:val="00777083"/>
    <w:rsid w:val="0078134D"/>
    <w:rsid w:val="00782E06"/>
    <w:rsid w:val="00787BDC"/>
    <w:rsid w:val="007B1184"/>
    <w:rsid w:val="007C2CD4"/>
    <w:rsid w:val="007C32E1"/>
    <w:rsid w:val="007C3F92"/>
    <w:rsid w:val="007E49C6"/>
    <w:rsid w:val="007F2061"/>
    <w:rsid w:val="007F2EAB"/>
    <w:rsid w:val="008022FF"/>
    <w:rsid w:val="0081011E"/>
    <w:rsid w:val="00810AD2"/>
    <w:rsid w:val="00811F00"/>
    <w:rsid w:val="00812524"/>
    <w:rsid w:val="0081701E"/>
    <w:rsid w:val="00823D9D"/>
    <w:rsid w:val="00827C44"/>
    <w:rsid w:val="00836246"/>
    <w:rsid w:val="00841D1D"/>
    <w:rsid w:val="008425E2"/>
    <w:rsid w:val="00852460"/>
    <w:rsid w:val="008556A6"/>
    <w:rsid w:val="0085703E"/>
    <w:rsid w:val="00860412"/>
    <w:rsid w:val="00864C50"/>
    <w:rsid w:val="00871347"/>
    <w:rsid w:val="0087270E"/>
    <w:rsid w:val="00872B2C"/>
    <w:rsid w:val="00882944"/>
    <w:rsid w:val="008952C2"/>
    <w:rsid w:val="008A0A09"/>
    <w:rsid w:val="008B4635"/>
    <w:rsid w:val="008C1924"/>
    <w:rsid w:val="008C1CCA"/>
    <w:rsid w:val="008C62DA"/>
    <w:rsid w:val="008D120B"/>
    <w:rsid w:val="008D544B"/>
    <w:rsid w:val="008E0EBB"/>
    <w:rsid w:val="008E12D8"/>
    <w:rsid w:val="008E7998"/>
    <w:rsid w:val="00915E1C"/>
    <w:rsid w:val="00926F49"/>
    <w:rsid w:val="0093270D"/>
    <w:rsid w:val="00933C56"/>
    <w:rsid w:val="00936F54"/>
    <w:rsid w:val="00950E66"/>
    <w:rsid w:val="0096393A"/>
    <w:rsid w:val="00964CB2"/>
    <w:rsid w:val="0096723E"/>
    <w:rsid w:val="00971539"/>
    <w:rsid w:val="0097651F"/>
    <w:rsid w:val="009774F8"/>
    <w:rsid w:val="00982125"/>
    <w:rsid w:val="009830B6"/>
    <w:rsid w:val="00996A7A"/>
    <w:rsid w:val="009A0278"/>
    <w:rsid w:val="009A1DD2"/>
    <w:rsid w:val="009A20B1"/>
    <w:rsid w:val="009A3981"/>
    <w:rsid w:val="009A3CD6"/>
    <w:rsid w:val="009A56AE"/>
    <w:rsid w:val="009A7204"/>
    <w:rsid w:val="009A7D64"/>
    <w:rsid w:val="009C202F"/>
    <w:rsid w:val="009C320E"/>
    <w:rsid w:val="009C34FF"/>
    <w:rsid w:val="009C732F"/>
    <w:rsid w:val="009D55E5"/>
    <w:rsid w:val="009D7916"/>
    <w:rsid w:val="009E0025"/>
    <w:rsid w:val="009E1732"/>
    <w:rsid w:val="009E2B4D"/>
    <w:rsid w:val="009E7995"/>
    <w:rsid w:val="009F1F5C"/>
    <w:rsid w:val="009F2B39"/>
    <w:rsid w:val="009F3B94"/>
    <w:rsid w:val="00A0362D"/>
    <w:rsid w:val="00A066EA"/>
    <w:rsid w:val="00A14F12"/>
    <w:rsid w:val="00A24C56"/>
    <w:rsid w:val="00A25B8D"/>
    <w:rsid w:val="00A26381"/>
    <w:rsid w:val="00A27D57"/>
    <w:rsid w:val="00A30E49"/>
    <w:rsid w:val="00A34FAE"/>
    <w:rsid w:val="00A35D62"/>
    <w:rsid w:val="00A45B49"/>
    <w:rsid w:val="00A47DB1"/>
    <w:rsid w:val="00A512C9"/>
    <w:rsid w:val="00A53136"/>
    <w:rsid w:val="00A54E8B"/>
    <w:rsid w:val="00A567EB"/>
    <w:rsid w:val="00A64253"/>
    <w:rsid w:val="00A65595"/>
    <w:rsid w:val="00A6589B"/>
    <w:rsid w:val="00A671B6"/>
    <w:rsid w:val="00A70240"/>
    <w:rsid w:val="00A710C4"/>
    <w:rsid w:val="00A87565"/>
    <w:rsid w:val="00A87A20"/>
    <w:rsid w:val="00A9451B"/>
    <w:rsid w:val="00A976FD"/>
    <w:rsid w:val="00AA07BB"/>
    <w:rsid w:val="00AA3047"/>
    <w:rsid w:val="00AA6E17"/>
    <w:rsid w:val="00AA7501"/>
    <w:rsid w:val="00AB0CB8"/>
    <w:rsid w:val="00AB5337"/>
    <w:rsid w:val="00AB548D"/>
    <w:rsid w:val="00AB5D27"/>
    <w:rsid w:val="00AB7271"/>
    <w:rsid w:val="00AB77F8"/>
    <w:rsid w:val="00AC4311"/>
    <w:rsid w:val="00AD233A"/>
    <w:rsid w:val="00AD5043"/>
    <w:rsid w:val="00AD550A"/>
    <w:rsid w:val="00AD7F1D"/>
    <w:rsid w:val="00AE00CD"/>
    <w:rsid w:val="00AE28CC"/>
    <w:rsid w:val="00AE6E15"/>
    <w:rsid w:val="00AF1708"/>
    <w:rsid w:val="00AF2F10"/>
    <w:rsid w:val="00AF58FE"/>
    <w:rsid w:val="00B02191"/>
    <w:rsid w:val="00B051A4"/>
    <w:rsid w:val="00B136E6"/>
    <w:rsid w:val="00B263AE"/>
    <w:rsid w:val="00B5148C"/>
    <w:rsid w:val="00B51B1E"/>
    <w:rsid w:val="00B53B43"/>
    <w:rsid w:val="00B57609"/>
    <w:rsid w:val="00B61B5D"/>
    <w:rsid w:val="00B622CA"/>
    <w:rsid w:val="00B66189"/>
    <w:rsid w:val="00B66D3E"/>
    <w:rsid w:val="00B67F7B"/>
    <w:rsid w:val="00B719D1"/>
    <w:rsid w:val="00B76067"/>
    <w:rsid w:val="00B8514D"/>
    <w:rsid w:val="00B85D72"/>
    <w:rsid w:val="00B928E7"/>
    <w:rsid w:val="00BA1F6D"/>
    <w:rsid w:val="00BA4A3E"/>
    <w:rsid w:val="00BA56CC"/>
    <w:rsid w:val="00BB3100"/>
    <w:rsid w:val="00BC122A"/>
    <w:rsid w:val="00BE4F49"/>
    <w:rsid w:val="00BE6A03"/>
    <w:rsid w:val="00BF4C68"/>
    <w:rsid w:val="00C05BC4"/>
    <w:rsid w:val="00C10841"/>
    <w:rsid w:val="00C137A2"/>
    <w:rsid w:val="00C1529A"/>
    <w:rsid w:val="00C15BAA"/>
    <w:rsid w:val="00C16AC8"/>
    <w:rsid w:val="00C2204A"/>
    <w:rsid w:val="00C260CB"/>
    <w:rsid w:val="00C41A06"/>
    <w:rsid w:val="00C42F35"/>
    <w:rsid w:val="00C44474"/>
    <w:rsid w:val="00C516D8"/>
    <w:rsid w:val="00C60D74"/>
    <w:rsid w:val="00C625DE"/>
    <w:rsid w:val="00C63D47"/>
    <w:rsid w:val="00C7012D"/>
    <w:rsid w:val="00C76811"/>
    <w:rsid w:val="00C86F11"/>
    <w:rsid w:val="00C94D71"/>
    <w:rsid w:val="00CA2874"/>
    <w:rsid w:val="00CA4438"/>
    <w:rsid w:val="00CA771D"/>
    <w:rsid w:val="00CA7851"/>
    <w:rsid w:val="00CB01CF"/>
    <w:rsid w:val="00CB6C45"/>
    <w:rsid w:val="00CB6C8E"/>
    <w:rsid w:val="00CC0C98"/>
    <w:rsid w:val="00CC7236"/>
    <w:rsid w:val="00CD1D31"/>
    <w:rsid w:val="00CE098E"/>
    <w:rsid w:val="00CE3E49"/>
    <w:rsid w:val="00CE4C34"/>
    <w:rsid w:val="00CE7D6E"/>
    <w:rsid w:val="00CF7556"/>
    <w:rsid w:val="00D02FFE"/>
    <w:rsid w:val="00D07206"/>
    <w:rsid w:val="00D136B2"/>
    <w:rsid w:val="00D24C8F"/>
    <w:rsid w:val="00D25259"/>
    <w:rsid w:val="00D27E24"/>
    <w:rsid w:val="00D35388"/>
    <w:rsid w:val="00D410AB"/>
    <w:rsid w:val="00D458D5"/>
    <w:rsid w:val="00D470A0"/>
    <w:rsid w:val="00D50B00"/>
    <w:rsid w:val="00D71A39"/>
    <w:rsid w:val="00D71D1B"/>
    <w:rsid w:val="00D7207B"/>
    <w:rsid w:val="00D7540C"/>
    <w:rsid w:val="00D7697B"/>
    <w:rsid w:val="00D836D4"/>
    <w:rsid w:val="00D8507D"/>
    <w:rsid w:val="00D85878"/>
    <w:rsid w:val="00D9131E"/>
    <w:rsid w:val="00D93FAB"/>
    <w:rsid w:val="00D97DB8"/>
    <w:rsid w:val="00DA7F2E"/>
    <w:rsid w:val="00DC010A"/>
    <w:rsid w:val="00DC093F"/>
    <w:rsid w:val="00DC6272"/>
    <w:rsid w:val="00DC67B9"/>
    <w:rsid w:val="00DC6AB1"/>
    <w:rsid w:val="00DC7DF8"/>
    <w:rsid w:val="00DD14BA"/>
    <w:rsid w:val="00DD72E9"/>
    <w:rsid w:val="00DD7FBB"/>
    <w:rsid w:val="00DE62E9"/>
    <w:rsid w:val="00DF28CA"/>
    <w:rsid w:val="00DF6132"/>
    <w:rsid w:val="00E00225"/>
    <w:rsid w:val="00E031EB"/>
    <w:rsid w:val="00E13CB7"/>
    <w:rsid w:val="00E208E3"/>
    <w:rsid w:val="00E25613"/>
    <w:rsid w:val="00E27687"/>
    <w:rsid w:val="00E32167"/>
    <w:rsid w:val="00E35F23"/>
    <w:rsid w:val="00E372B8"/>
    <w:rsid w:val="00E403D5"/>
    <w:rsid w:val="00E4640A"/>
    <w:rsid w:val="00E4681D"/>
    <w:rsid w:val="00E46AE0"/>
    <w:rsid w:val="00E51176"/>
    <w:rsid w:val="00E5263D"/>
    <w:rsid w:val="00E66E66"/>
    <w:rsid w:val="00E678CB"/>
    <w:rsid w:val="00E70CD4"/>
    <w:rsid w:val="00E73E14"/>
    <w:rsid w:val="00E7517A"/>
    <w:rsid w:val="00E84488"/>
    <w:rsid w:val="00E92682"/>
    <w:rsid w:val="00E93984"/>
    <w:rsid w:val="00E948A3"/>
    <w:rsid w:val="00EA00BA"/>
    <w:rsid w:val="00EA09D6"/>
    <w:rsid w:val="00EA2CD8"/>
    <w:rsid w:val="00EB0087"/>
    <w:rsid w:val="00EC306F"/>
    <w:rsid w:val="00EC3849"/>
    <w:rsid w:val="00EC5C7A"/>
    <w:rsid w:val="00EC7FF8"/>
    <w:rsid w:val="00EE411A"/>
    <w:rsid w:val="00EF340B"/>
    <w:rsid w:val="00F125BF"/>
    <w:rsid w:val="00F12D2D"/>
    <w:rsid w:val="00F13A49"/>
    <w:rsid w:val="00F151C1"/>
    <w:rsid w:val="00F16008"/>
    <w:rsid w:val="00F179C3"/>
    <w:rsid w:val="00F20D2D"/>
    <w:rsid w:val="00F27CF7"/>
    <w:rsid w:val="00F3004A"/>
    <w:rsid w:val="00F436EB"/>
    <w:rsid w:val="00F437F7"/>
    <w:rsid w:val="00F44066"/>
    <w:rsid w:val="00F45F2D"/>
    <w:rsid w:val="00F46F43"/>
    <w:rsid w:val="00F60814"/>
    <w:rsid w:val="00F70C99"/>
    <w:rsid w:val="00F73EC0"/>
    <w:rsid w:val="00F8519E"/>
    <w:rsid w:val="00F86349"/>
    <w:rsid w:val="00F91EE7"/>
    <w:rsid w:val="00F96F70"/>
    <w:rsid w:val="00F97C0B"/>
    <w:rsid w:val="00FA77CA"/>
    <w:rsid w:val="00FA7886"/>
    <w:rsid w:val="00FB0E76"/>
    <w:rsid w:val="00FD1C00"/>
    <w:rsid w:val="00FF28B9"/>
    <w:rsid w:val="00FF28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5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7F7"/>
    <w:rPr>
      <w:rFonts w:ascii="Calibri" w:eastAsia="Calibri" w:hAnsi="Calibri" w:cs="Times New Roman"/>
    </w:rPr>
  </w:style>
  <w:style w:type="paragraph" w:styleId="Heading1">
    <w:name w:val="heading 1"/>
    <w:basedOn w:val="Normal"/>
    <w:next w:val="Normal"/>
    <w:link w:val="Heading1Char"/>
    <w:uiPriority w:val="9"/>
    <w:qFormat/>
    <w:rsid w:val="008E12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710C4"/>
    <w:pPr>
      <w:keepNext/>
      <w:spacing w:after="0" w:line="240" w:lineRule="auto"/>
      <w:jc w:val="center"/>
      <w:outlineLvl w:val="1"/>
    </w:pPr>
    <w:rPr>
      <w:rFonts w:ascii="Times New Roman" w:eastAsia="Times New Roman" w:hAnsi="Times New Roman"/>
      <w:b/>
      <w:sz w:val="28"/>
      <w:szCs w:val="24"/>
      <w:lang w:val="sr-Latn-CS"/>
    </w:rPr>
  </w:style>
  <w:style w:type="paragraph" w:styleId="Heading3">
    <w:name w:val="heading 3"/>
    <w:basedOn w:val="Normal"/>
    <w:next w:val="Normal"/>
    <w:link w:val="Heading3Char"/>
    <w:uiPriority w:val="9"/>
    <w:unhideWhenUsed/>
    <w:qFormat/>
    <w:rsid w:val="008E12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7F7"/>
    <w:pPr>
      <w:ind w:left="720"/>
      <w:contextualSpacing/>
    </w:pPr>
  </w:style>
  <w:style w:type="paragraph" w:styleId="Footer">
    <w:name w:val="footer"/>
    <w:basedOn w:val="Normal"/>
    <w:link w:val="FooterChar"/>
    <w:uiPriority w:val="99"/>
    <w:rsid w:val="00F437F7"/>
    <w:pPr>
      <w:tabs>
        <w:tab w:val="center" w:pos="4320"/>
        <w:tab w:val="right" w:pos="8640"/>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F437F7"/>
    <w:rPr>
      <w:rFonts w:ascii="Times New Roman" w:eastAsia="Times New Roman" w:hAnsi="Times New Roman" w:cs="Times New Roman"/>
      <w:sz w:val="24"/>
      <w:szCs w:val="24"/>
      <w:lang w:val="en-GB"/>
    </w:rPr>
  </w:style>
  <w:style w:type="paragraph" w:styleId="BalloonText">
    <w:name w:val="Balloon Text"/>
    <w:basedOn w:val="Normal"/>
    <w:link w:val="BalloonTextChar"/>
    <w:semiHidden/>
    <w:unhideWhenUsed/>
    <w:rsid w:val="00F43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7F7"/>
    <w:rPr>
      <w:rFonts w:ascii="Tahoma" w:eastAsia="Calibri" w:hAnsi="Tahoma" w:cs="Tahoma"/>
      <w:sz w:val="16"/>
      <w:szCs w:val="16"/>
    </w:rPr>
  </w:style>
  <w:style w:type="paragraph" w:styleId="NormalWeb">
    <w:name w:val="Normal (Web)"/>
    <w:basedOn w:val="Normal"/>
    <w:uiPriority w:val="99"/>
    <w:unhideWhenUsed/>
    <w:rsid w:val="00F437F7"/>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F437F7"/>
  </w:style>
  <w:style w:type="paragraph" w:styleId="Header">
    <w:name w:val="header"/>
    <w:basedOn w:val="Normal"/>
    <w:link w:val="HeaderChar"/>
    <w:unhideWhenUsed/>
    <w:rsid w:val="00332FD7"/>
    <w:pPr>
      <w:tabs>
        <w:tab w:val="center" w:pos="4536"/>
        <w:tab w:val="right" w:pos="9072"/>
      </w:tabs>
      <w:spacing w:after="0" w:line="240" w:lineRule="auto"/>
    </w:pPr>
  </w:style>
  <w:style w:type="character" w:customStyle="1" w:styleId="HeaderChar">
    <w:name w:val="Header Char"/>
    <w:basedOn w:val="DefaultParagraphFont"/>
    <w:link w:val="Header"/>
    <w:rsid w:val="00332FD7"/>
    <w:rPr>
      <w:rFonts w:ascii="Calibri" w:eastAsia="Calibri" w:hAnsi="Calibri" w:cs="Times New Roman"/>
    </w:rPr>
  </w:style>
  <w:style w:type="character" w:styleId="Strong">
    <w:name w:val="Strong"/>
    <w:basedOn w:val="DefaultParagraphFont"/>
    <w:uiPriority w:val="22"/>
    <w:qFormat/>
    <w:rsid w:val="000456E2"/>
    <w:rPr>
      <w:b/>
      <w:bCs/>
    </w:rPr>
  </w:style>
  <w:style w:type="paragraph" w:styleId="BodyText3">
    <w:name w:val="Body Text 3"/>
    <w:basedOn w:val="Normal"/>
    <w:link w:val="BodyText3Char"/>
    <w:rsid w:val="00C44474"/>
    <w:pPr>
      <w:spacing w:after="0" w:line="240" w:lineRule="auto"/>
      <w:jc w:val="both"/>
    </w:pPr>
    <w:rPr>
      <w:rFonts w:ascii="Times New Roman" w:eastAsia="Times New Roman" w:hAnsi="Times New Roman"/>
      <w:szCs w:val="20"/>
      <w:lang w:val="sr-Latn-CS"/>
    </w:rPr>
  </w:style>
  <w:style w:type="character" w:customStyle="1" w:styleId="BodyText3Char">
    <w:name w:val="Body Text 3 Char"/>
    <w:basedOn w:val="DefaultParagraphFont"/>
    <w:link w:val="BodyText3"/>
    <w:rsid w:val="00C44474"/>
    <w:rPr>
      <w:rFonts w:ascii="Times New Roman" w:eastAsia="Times New Roman" w:hAnsi="Times New Roman" w:cs="Times New Roman"/>
      <w:szCs w:val="20"/>
      <w:lang w:val="sr-Latn-CS"/>
    </w:rPr>
  </w:style>
  <w:style w:type="paragraph" w:customStyle="1" w:styleId="Default">
    <w:name w:val="Default"/>
    <w:rsid w:val="00823D9D"/>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6272C9"/>
    <w:pPr>
      <w:spacing w:after="0" w:line="240" w:lineRule="auto"/>
    </w:pPr>
    <w:rPr>
      <w:rFonts w:ascii="Calibri" w:eastAsia="Calibri" w:hAnsi="Calibri" w:cs="Times New Roman"/>
    </w:rPr>
  </w:style>
  <w:style w:type="character" w:customStyle="1" w:styleId="Bodytext">
    <w:name w:val="Body text_"/>
    <w:basedOn w:val="DefaultParagraphFont"/>
    <w:link w:val="BodyText1"/>
    <w:rsid w:val="00E403D5"/>
    <w:rPr>
      <w:rFonts w:ascii="Times New Roman" w:eastAsia="Times New Roman" w:hAnsi="Times New Roman" w:cs="Times New Roman"/>
      <w:sz w:val="19"/>
      <w:szCs w:val="19"/>
      <w:shd w:val="clear" w:color="auto" w:fill="FFFFFF"/>
    </w:rPr>
  </w:style>
  <w:style w:type="paragraph" w:customStyle="1" w:styleId="BodyText1">
    <w:name w:val="Body Text1"/>
    <w:basedOn w:val="Normal"/>
    <w:link w:val="Bodytext"/>
    <w:rsid w:val="00E403D5"/>
    <w:pPr>
      <w:shd w:val="clear" w:color="auto" w:fill="FFFFFF"/>
      <w:spacing w:after="0" w:line="0" w:lineRule="atLeast"/>
      <w:jc w:val="both"/>
    </w:pPr>
    <w:rPr>
      <w:rFonts w:ascii="Times New Roman" w:eastAsia="Times New Roman" w:hAnsi="Times New Roman"/>
      <w:sz w:val="19"/>
      <w:szCs w:val="19"/>
    </w:rPr>
  </w:style>
  <w:style w:type="character" w:customStyle="1" w:styleId="gmail-apple-converted-space">
    <w:name w:val="gmail-apple-converted-space"/>
    <w:basedOn w:val="DefaultParagraphFont"/>
    <w:rsid w:val="0009143D"/>
  </w:style>
  <w:style w:type="paragraph" w:customStyle="1" w:styleId="gmail-bodytext20">
    <w:name w:val="gmail-bodytext20"/>
    <w:basedOn w:val="Normal"/>
    <w:rsid w:val="0009143D"/>
    <w:pPr>
      <w:spacing w:before="100" w:beforeAutospacing="1" w:after="100" w:afterAutospacing="1" w:line="240" w:lineRule="auto"/>
    </w:pPr>
    <w:rPr>
      <w:rFonts w:ascii="Times New Roman" w:eastAsia="Times New Roman" w:hAnsi="Times New Roman"/>
      <w:sz w:val="24"/>
      <w:szCs w:val="24"/>
    </w:rPr>
  </w:style>
  <w:style w:type="character" w:customStyle="1" w:styleId="gmail-bodytext210pt">
    <w:name w:val="gmail-bodytext210pt"/>
    <w:basedOn w:val="DefaultParagraphFont"/>
    <w:rsid w:val="0009143D"/>
  </w:style>
  <w:style w:type="character" w:customStyle="1" w:styleId="BodytextBold">
    <w:name w:val="Body text + Bold"/>
    <w:basedOn w:val="Bodytext"/>
    <w:rsid w:val="002F45AB"/>
    <w:rPr>
      <w:rFonts w:ascii="Times New Roman" w:eastAsia="Times New Roman" w:hAnsi="Times New Roman" w:cs="Times New Roman"/>
      <w:b/>
      <w:bCs/>
      <w:i w:val="0"/>
      <w:iCs w:val="0"/>
      <w:smallCaps w:val="0"/>
      <w:strike w:val="0"/>
      <w:spacing w:val="0"/>
      <w:sz w:val="18"/>
      <w:szCs w:val="18"/>
      <w:shd w:val="clear" w:color="auto" w:fill="FFFFFF"/>
    </w:rPr>
  </w:style>
  <w:style w:type="paragraph" w:styleId="BodyText0">
    <w:name w:val="Body Text"/>
    <w:basedOn w:val="Normal"/>
    <w:link w:val="BodyTextChar"/>
    <w:uiPriority w:val="99"/>
    <w:semiHidden/>
    <w:unhideWhenUsed/>
    <w:rsid w:val="00DC093F"/>
    <w:pPr>
      <w:spacing w:after="120"/>
    </w:pPr>
  </w:style>
  <w:style w:type="character" w:customStyle="1" w:styleId="BodyTextChar">
    <w:name w:val="Body Text Char"/>
    <w:basedOn w:val="DefaultParagraphFont"/>
    <w:link w:val="BodyText0"/>
    <w:uiPriority w:val="99"/>
    <w:semiHidden/>
    <w:rsid w:val="00DC093F"/>
    <w:rPr>
      <w:rFonts w:ascii="Calibri" w:eastAsia="Calibri" w:hAnsi="Calibri" w:cs="Times New Roman"/>
    </w:rPr>
  </w:style>
  <w:style w:type="paragraph" w:customStyle="1" w:styleId="BodyText30">
    <w:name w:val="Body Text3"/>
    <w:basedOn w:val="Normal"/>
    <w:rsid w:val="00964CB2"/>
    <w:pPr>
      <w:shd w:val="clear" w:color="auto" w:fill="FFFFFF"/>
      <w:spacing w:after="480" w:line="252" w:lineRule="exact"/>
    </w:pPr>
    <w:rPr>
      <w:rFonts w:ascii="Batang" w:eastAsia="Batang" w:hAnsi="Batang" w:cs="Batang"/>
      <w:spacing w:val="3"/>
      <w:sz w:val="17"/>
      <w:szCs w:val="17"/>
    </w:rPr>
  </w:style>
  <w:style w:type="character" w:styleId="Hyperlink">
    <w:name w:val="Hyperlink"/>
    <w:basedOn w:val="DefaultParagraphFont"/>
    <w:rsid w:val="00964CB2"/>
    <w:rPr>
      <w:color w:val="0066CC"/>
      <w:u w:val="single"/>
    </w:rPr>
  </w:style>
  <w:style w:type="character" w:customStyle="1" w:styleId="Bodytext2">
    <w:name w:val="Body text (2)_"/>
    <w:basedOn w:val="DefaultParagraphFont"/>
    <w:link w:val="Bodytext20"/>
    <w:rsid w:val="00964CB2"/>
    <w:rPr>
      <w:rFonts w:ascii="Candara" w:eastAsia="Candara" w:hAnsi="Candara" w:cs="Candara"/>
      <w:spacing w:val="5"/>
      <w:sz w:val="15"/>
      <w:szCs w:val="15"/>
      <w:shd w:val="clear" w:color="auto" w:fill="FFFFFF"/>
    </w:rPr>
  </w:style>
  <w:style w:type="character" w:customStyle="1" w:styleId="Bodytext5">
    <w:name w:val="Body text (5)_"/>
    <w:basedOn w:val="DefaultParagraphFont"/>
    <w:link w:val="Bodytext50"/>
    <w:rsid w:val="00964CB2"/>
    <w:rPr>
      <w:rFonts w:ascii="Candara" w:eastAsia="Candara" w:hAnsi="Candara" w:cs="Candara"/>
      <w:spacing w:val="2"/>
      <w:sz w:val="15"/>
      <w:szCs w:val="15"/>
      <w:shd w:val="clear" w:color="auto" w:fill="FFFFFF"/>
    </w:rPr>
  </w:style>
  <w:style w:type="character" w:customStyle="1" w:styleId="BodyText21">
    <w:name w:val="Body Text2"/>
    <w:basedOn w:val="Bodytext"/>
    <w:rsid w:val="00964CB2"/>
    <w:rPr>
      <w:rFonts w:ascii="Batang" w:eastAsia="Batang" w:hAnsi="Batang" w:cs="Batang"/>
      <w:spacing w:val="6"/>
      <w:sz w:val="17"/>
      <w:szCs w:val="17"/>
      <w:shd w:val="clear" w:color="auto" w:fill="FFFFFF"/>
    </w:rPr>
  </w:style>
  <w:style w:type="paragraph" w:customStyle="1" w:styleId="Bodytext20">
    <w:name w:val="Body text (2)"/>
    <w:basedOn w:val="Normal"/>
    <w:link w:val="Bodytext2"/>
    <w:rsid w:val="00964CB2"/>
    <w:pPr>
      <w:shd w:val="clear" w:color="auto" w:fill="FFFFFF"/>
      <w:spacing w:after="0" w:line="0" w:lineRule="atLeast"/>
      <w:jc w:val="right"/>
    </w:pPr>
    <w:rPr>
      <w:rFonts w:ascii="Candara" w:eastAsia="Candara" w:hAnsi="Candara" w:cs="Candara"/>
      <w:spacing w:val="5"/>
      <w:sz w:val="15"/>
      <w:szCs w:val="15"/>
    </w:rPr>
  </w:style>
  <w:style w:type="paragraph" w:customStyle="1" w:styleId="Bodytext50">
    <w:name w:val="Body text (5)"/>
    <w:basedOn w:val="Normal"/>
    <w:link w:val="Bodytext5"/>
    <w:rsid w:val="00964CB2"/>
    <w:pPr>
      <w:shd w:val="clear" w:color="auto" w:fill="FFFFFF"/>
      <w:spacing w:after="0" w:line="0" w:lineRule="atLeast"/>
      <w:jc w:val="right"/>
    </w:pPr>
    <w:rPr>
      <w:rFonts w:ascii="Candara" w:eastAsia="Candara" w:hAnsi="Candara" w:cs="Candara"/>
      <w:spacing w:val="2"/>
      <w:sz w:val="15"/>
      <w:szCs w:val="15"/>
    </w:rPr>
  </w:style>
  <w:style w:type="character" w:customStyle="1" w:styleId="Bodytext31">
    <w:name w:val="Body text (3)"/>
    <w:basedOn w:val="DefaultParagraphFont"/>
    <w:rsid w:val="00964CB2"/>
    <w:rPr>
      <w:rFonts w:ascii="Batang" w:eastAsia="Batang" w:hAnsi="Batang" w:cs="Batang"/>
      <w:b w:val="0"/>
      <w:bCs w:val="0"/>
      <w:i w:val="0"/>
      <w:iCs w:val="0"/>
      <w:smallCaps w:val="0"/>
      <w:strike w:val="0"/>
      <w:spacing w:val="3"/>
      <w:sz w:val="17"/>
      <w:szCs w:val="17"/>
    </w:rPr>
  </w:style>
  <w:style w:type="table" w:styleId="TableGrid">
    <w:name w:val="Table Grid"/>
    <w:basedOn w:val="TableNormal"/>
    <w:rsid w:val="00964C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
    <w:name w:val="Body Text4"/>
    <w:basedOn w:val="Bodytext"/>
    <w:rsid w:val="00D7540C"/>
    <w:rPr>
      <w:rFonts w:ascii="Calibri" w:eastAsia="Calibri" w:hAnsi="Calibri" w:cs="Calibri"/>
      <w:b w:val="0"/>
      <w:bCs w:val="0"/>
      <w:i w:val="0"/>
      <w:iCs w:val="0"/>
      <w:smallCaps w:val="0"/>
      <w:strike w:val="0"/>
      <w:spacing w:val="0"/>
      <w:sz w:val="21"/>
      <w:szCs w:val="21"/>
      <w:u w:val="single"/>
      <w:shd w:val="clear" w:color="auto" w:fill="FFFFFF"/>
      <w:lang w:val="en-US"/>
    </w:rPr>
  </w:style>
  <w:style w:type="character" w:customStyle="1" w:styleId="Bodytext40">
    <w:name w:val="Body text (4)_"/>
    <w:basedOn w:val="DefaultParagraphFont"/>
    <w:link w:val="Bodytext41"/>
    <w:rsid w:val="00D7540C"/>
    <w:rPr>
      <w:rFonts w:ascii="Calibri" w:eastAsia="Calibri" w:hAnsi="Calibri" w:cs="Calibri"/>
      <w:sz w:val="21"/>
      <w:szCs w:val="21"/>
      <w:shd w:val="clear" w:color="auto" w:fill="FFFFFF"/>
    </w:rPr>
  </w:style>
  <w:style w:type="paragraph" w:customStyle="1" w:styleId="Bodytext41">
    <w:name w:val="Body text (4)"/>
    <w:basedOn w:val="Normal"/>
    <w:link w:val="Bodytext40"/>
    <w:rsid w:val="00D7540C"/>
    <w:pPr>
      <w:shd w:val="clear" w:color="auto" w:fill="FFFFFF"/>
      <w:spacing w:before="480" w:after="720" w:line="259" w:lineRule="exact"/>
      <w:ind w:hanging="340"/>
      <w:jc w:val="both"/>
    </w:pPr>
    <w:rPr>
      <w:rFonts w:cs="Calibri"/>
      <w:sz w:val="21"/>
      <w:szCs w:val="21"/>
    </w:rPr>
  </w:style>
  <w:style w:type="character" w:customStyle="1" w:styleId="BodyText51">
    <w:name w:val="Body Text5"/>
    <w:basedOn w:val="Bodytext"/>
    <w:rsid w:val="0078134D"/>
    <w:rPr>
      <w:rFonts w:ascii="Times New Roman" w:eastAsia="Times New Roman" w:hAnsi="Times New Roman" w:cs="Times New Roman"/>
      <w:b w:val="0"/>
      <w:bCs w:val="0"/>
      <w:i w:val="0"/>
      <w:iCs w:val="0"/>
      <w:smallCaps w:val="0"/>
      <w:strike w:val="0"/>
      <w:spacing w:val="0"/>
      <w:sz w:val="18"/>
      <w:szCs w:val="18"/>
      <w:shd w:val="clear" w:color="auto" w:fill="FFFFFF"/>
      <w:lang w:val="en-US"/>
    </w:rPr>
  </w:style>
  <w:style w:type="paragraph" w:customStyle="1" w:styleId="default0">
    <w:name w:val="default"/>
    <w:basedOn w:val="Normal"/>
    <w:rsid w:val="006A6501"/>
    <w:pPr>
      <w:spacing w:before="100" w:beforeAutospacing="1" w:after="100" w:afterAutospacing="1" w:line="240" w:lineRule="auto"/>
    </w:pPr>
    <w:rPr>
      <w:rFonts w:ascii="Times New Roman" w:eastAsia="Times New Roman" w:hAnsi="Times New Roman"/>
      <w:sz w:val="24"/>
      <w:szCs w:val="24"/>
    </w:rPr>
  </w:style>
  <w:style w:type="character" w:customStyle="1" w:styleId="Bodytext32">
    <w:name w:val="Body text (3)_"/>
    <w:basedOn w:val="DefaultParagraphFont"/>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Bodytext3Bold">
    <w:name w:val="Body text (3) + Bold"/>
    <w:basedOn w:val="Bodytext32"/>
    <w:rsid w:val="00203019"/>
    <w:rPr>
      <w:rFonts w:ascii="Times New Roman" w:eastAsia="Times New Roman" w:hAnsi="Times New Roman" w:cs="Times New Roman"/>
      <w:b/>
      <w:bCs/>
      <w:i w:val="0"/>
      <w:iCs w:val="0"/>
      <w:smallCaps w:val="0"/>
      <w:strike w:val="0"/>
      <w:spacing w:val="0"/>
      <w:sz w:val="18"/>
      <w:szCs w:val="18"/>
    </w:rPr>
  </w:style>
  <w:style w:type="character" w:customStyle="1" w:styleId="Bodytext7">
    <w:name w:val="Body text (7)_"/>
    <w:basedOn w:val="DefaultParagraphFont"/>
    <w:link w:val="Bodytext70"/>
    <w:rsid w:val="00203019"/>
    <w:rPr>
      <w:rFonts w:ascii="Times New Roman" w:eastAsia="Times New Roman" w:hAnsi="Times New Roman" w:cs="Times New Roman"/>
      <w:sz w:val="18"/>
      <w:szCs w:val="18"/>
      <w:shd w:val="clear" w:color="auto" w:fill="FFFFFF"/>
    </w:rPr>
  </w:style>
  <w:style w:type="character" w:customStyle="1" w:styleId="Bodytext7NotBold">
    <w:name w:val="Body text (7) + Not Bold"/>
    <w:basedOn w:val="Bodytext7"/>
    <w:rsid w:val="00203019"/>
    <w:rPr>
      <w:rFonts w:ascii="Times New Roman" w:eastAsia="Times New Roman" w:hAnsi="Times New Roman" w:cs="Times New Roman"/>
      <w:b/>
      <w:bCs/>
      <w:sz w:val="18"/>
      <w:szCs w:val="18"/>
      <w:shd w:val="clear" w:color="auto" w:fill="FFFFFF"/>
    </w:rPr>
  </w:style>
  <w:style w:type="paragraph" w:customStyle="1" w:styleId="Bodytext70">
    <w:name w:val="Body text (7)"/>
    <w:basedOn w:val="Normal"/>
    <w:link w:val="Bodytext7"/>
    <w:rsid w:val="00203019"/>
    <w:pPr>
      <w:shd w:val="clear" w:color="auto" w:fill="FFFFFF"/>
      <w:spacing w:before="180" w:after="420" w:line="248" w:lineRule="exact"/>
      <w:jc w:val="both"/>
    </w:pPr>
    <w:rPr>
      <w:rFonts w:ascii="Times New Roman" w:eastAsia="Times New Roman" w:hAnsi="Times New Roman"/>
      <w:sz w:val="18"/>
      <w:szCs w:val="18"/>
    </w:rPr>
  </w:style>
  <w:style w:type="character" w:customStyle="1" w:styleId="Picturecaption">
    <w:name w:val="Picture caption_"/>
    <w:basedOn w:val="DefaultParagraphFont"/>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Picturecaption0">
    <w:name w:val="Picture caption"/>
    <w:basedOn w:val="Picturecaption"/>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Heading6">
    <w:name w:val="Heading #6_"/>
    <w:basedOn w:val="DefaultParagraphFont"/>
    <w:link w:val="Heading60"/>
    <w:rsid w:val="00203019"/>
    <w:rPr>
      <w:rFonts w:ascii="Times New Roman" w:eastAsia="Times New Roman" w:hAnsi="Times New Roman" w:cs="Times New Roman"/>
      <w:sz w:val="18"/>
      <w:szCs w:val="18"/>
      <w:shd w:val="clear" w:color="auto" w:fill="FFFFFF"/>
    </w:rPr>
  </w:style>
  <w:style w:type="character" w:customStyle="1" w:styleId="Heading62">
    <w:name w:val="Heading #6 (2)_"/>
    <w:basedOn w:val="DefaultParagraphFont"/>
    <w:link w:val="Heading620"/>
    <w:rsid w:val="00203019"/>
    <w:rPr>
      <w:rFonts w:ascii="Times New Roman" w:eastAsia="Times New Roman" w:hAnsi="Times New Roman" w:cs="Times New Roman"/>
      <w:sz w:val="21"/>
      <w:szCs w:val="21"/>
      <w:shd w:val="clear" w:color="auto" w:fill="FFFFFF"/>
    </w:rPr>
  </w:style>
  <w:style w:type="character" w:customStyle="1" w:styleId="Heading629ptNotItalic">
    <w:name w:val="Heading #6 (2) + 9 pt;Not Italic"/>
    <w:basedOn w:val="Heading62"/>
    <w:rsid w:val="00203019"/>
    <w:rPr>
      <w:rFonts w:ascii="Times New Roman" w:eastAsia="Times New Roman" w:hAnsi="Times New Roman" w:cs="Times New Roman"/>
      <w:i/>
      <w:iCs/>
      <w:sz w:val="18"/>
      <w:szCs w:val="18"/>
      <w:shd w:val="clear" w:color="auto" w:fill="FFFFFF"/>
    </w:rPr>
  </w:style>
  <w:style w:type="character" w:customStyle="1" w:styleId="Heading6Bold">
    <w:name w:val="Heading #6 + Bold"/>
    <w:basedOn w:val="Heading6"/>
    <w:rsid w:val="00203019"/>
    <w:rPr>
      <w:rFonts w:ascii="Times New Roman" w:eastAsia="Times New Roman" w:hAnsi="Times New Roman" w:cs="Times New Roman"/>
      <w:b/>
      <w:bCs/>
      <w:sz w:val="18"/>
      <w:szCs w:val="18"/>
      <w:shd w:val="clear" w:color="auto" w:fill="FFFFFF"/>
    </w:rPr>
  </w:style>
  <w:style w:type="paragraph" w:customStyle="1" w:styleId="Heading60">
    <w:name w:val="Heading #6"/>
    <w:basedOn w:val="Normal"/>
    <w:link w:val="Heading6"/>
    <w:rsid w:val="00203019"/>
    <w:pPr>
      <w:shd w:val="clear" w:color="auto" w:fill="FFFFFF"/>
      <w:spacing w:before="1200" w:after="0" w:line="245" w:lineRule="exact"/>
      <w:jc w:val="both"/>
      <w:outlineLvl w:val="5"/>
    </w:pPr>
    <w:rPr>
      <w:rFonts w:ascii="Times New Roman" w:eastAsia="Times New Roman" w:hAnsi="Times New Roman"/>
      <w:sz w:val="18"/>
      <w:szCs w:val="18"/>
    </w:rPr>
  </w:style>
  <w:style w:type="paragraph" w:customStyle="1" w:styleId="Heading620">
    <w:name w:val="Heading #6 (2)"/>
    <w:basedOn w:val="Normal"/>
    <w:link w:val="Heading62"/>
    <w:rsid w:val="00203019"/>
    <w:pPr>
      <w:shd w:val="clear" w:color="auto" w:fill="FFFFFF"/>
      <w:spacing w:after="180" w:line="245" w:lineRule="exact"/>
      <w:ind w:hanging="340"/>
      <w:jc w:val="both"/>
      <w:outlineLvl w:val="5"/>
    </w:pPr>
    <w:rPr>
      <w:rFonts w:ascii="Times New Roman" w:eastAsia="Times New Roman" w:hAnsi="Times New Roman"/>
      <w:sz w:val="21"/>
      <w:szCs w:val="21"/>
    </w:rPr>
  </w:style>
  <w:style w:type="character" w:customStyle="1" w:styleId="Heading2Char">
    <w:name w:val="Heading 2 Char"/>
    <w:basedOn w:val="DefaultParagraphFont"/>
    <w:link w:val="Heading2"/>
    <w:rsid w:val="00A710C4"/>
    <w:rPr>
      <w:rFonts w:ascii="Times New Roman" w:eastAsia="Times New Roman" w:hAnsi="Times New Roman" w:cs="Times New Roman"/>
      <w:b/>
      <w:sz w:val="28"/>
      <w:szCs w:val="24"/>
      <w:lang w:val="sr-Latn-CS"/>
    </w:rPr>
  </w:style>
  <w:style w:type="paragraph" w:customStyle="1" w:styleId="BodyText6">
    <w:name w:val="Body Text6"/>
    <w:basedOn w:val="Normal"/>
    <w:rsid w:val="00777083"/>
    <w:pPr>
      <w:shd w:val="clear" w:color="auto" w:fill="FFFFFF"/>
      <w:spacing w:after="480" w:line="263" w:lineRule="exact"/>
      <w:ind w:hanging="1780"/>
    </w:pPr>
    <w:rPr>
      <w:rFonts w:cs="Calibri"/>
      <w:sz w:val="21"/>
      <w:szCs w:val="21"/>
    </w:rPr>
  </w:style>
  <w:style w:type="character" w:customStyle="1" w:styleId="Bodytext60">
    <w:name w:val="Body text (6)_"/>
    <w:basedOn w:val="DefaultParagraphFont"/>
    <w:link w:val="Bodytext61"/>
    <w:rsid w:val="00DC010A"/>
    <w:rPr>
      <w:rFonts w:ascii="Times New Roman" w:eastAsia="Times New Roman" w:hAnsi="Times New Roman" w:cs="Times New Roman"/>
      <w:sz w:val="23"/>
      <w:szCs w:val="23"/>
      <w:shd w:val="clear" w:color="auto" w:fill="FFFFFF"/>
    </w:rPr>
  </w:style>
  <w:style w:type="paragraph" w:customStyle="1" w:styleId="Bodytext61">
    <w:name w:val="Body text (6)"/>
    <w:basedOn w:val="Normal"/>
    <w:link w:val="Bodytext60"/>
    <w:rsid w:val="00DC010A"/>
    <w:pPr>
      <w:shd w:val="clear" w:color="auto" w:fill="FFFFFF"/>
      <w:spacing w:after="0" w:line="0" w:lineRule="atLeast"/>
      <w:ind w:hanging="280"/>
    </w:pPr>
    <w:rPr>
      <w:rFonts w:ascii="Times New Roman" w:eastAsia="Times New Roman" w:hAnsi="Times New Roman"/>
      <w:sz w:val="23"/>
      <w:szCs w:val="23"/>
    </w:rPr>
  </w:style>
  <w:style w:type="character" w:customStyle="1" w:styleId="Heading20">
    <w:name w:val="Heading #2_"/>
    <w:basedOn w:val="DefaultParagraphFont"/>
    <w:link w:val="Heading21"/>
    <w:rsid w:val="00296D53"/>
    <w:rPr>
      <w:rFonts w:ascii="Calibri" w:eastAsia="Calibri" w:hAnsi="Calibri" w:cs="Calibri"/>
      <w:sz w:val="21"/>
      <w:szCs w:val="21"/>
      <w:shd w:val="clear" w:color="auto" w:fill="FFFFFF"/>
    </w:rPr>
  </w:style>
  <w:style w:type="paragraph" w:customStyle="1" w:styleId="Heading21">
    <w:name w:val="Heading #2"/>
    <w:basedOn w:val="Normal"/>
    <w:link w:val="Heading20"/>
    <w:rsid w:val="00296D53"/>
    <w:pPr>
      <w:shd w:val="clear" w:color="auto" w:fill="FFFFFF"/>
      <w:spacing w:before="120" w:after="360" w:line="288" w:lineRule="exact"/>
      <w:outlineLvl w:val="1"/>
    </w:pPr>
    <w:rPr>
      <w:rFonts w:cs="Calibri"/>
      <w:sz w:val="21"/>
      <w:szCs w:val="21"/>
    </w:rPr>
  </w:style>
  <w:style w:type="paragraph" w:customStyle="1" w:styleId="BodyText71">
    <w:name w:val="Body Text7"/>
    <w:basedOn w:val="Normal"/>
    <w:rsid w:val="00DD14BA"/>
    <w:pPr>
      <w:shd w:val="clear" w:color="auto" w:fill="FFFFFF"/>
      <w:spacing w:before="420" w:after="240" w:line="0" w:lineRule="atLeast"/>
    </w:pPr>
    <w:rPr>
      <w:rFonts w:cs="Calibri"/>
      <w:color w:val="000000"/>
      <w:sz w:val="20"/>
      <w:szCs w:val="20"/>
    </w:rPr>
  </w:style>
  <w:style w:type="character" w:customStyle="1" w:styleId="Heading1Char">
    <w:name w:val="Heading 1 Char"/>
    <w:basedOn w:val="DefaultParagraphFont"/>
    <w:link w:val="Heading1"/>
    <w:uiPriority w:val="9"/>
    <w:rsid w:val="008E12D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8E12D8"/>
    <w:rPr>
      <w:rFonts w:asciiTheme="majorHAnsi" w:eastAsiaTheme="majorEastAsia" w:hAnsiTheme="majorHAnsi" w:cstheme="majorBidi"/>
      <w:b/>
      <w:bCs/>
      <w:color w:val="4F81BD" w:themeColor="accent1"/>
    </w:rPr>
  </w:style>
  <w:style w:type="character" w:customStyle="1" w:styleId="Picturecaption2">
    <w:name w:val="Picture caption (2)_"/>
    <w:basedOn w:val="DefaultParagraphFont"/>
    <w:rsid w:val="004A1595"/>
    <w:rPr>
      <w:rFonts w:ascii="Batang" w:eastAsia="Batang" w:hAnsi="Batang" w:cs="Batang"/>
      <w:b w:val="0"/>
      <w:bCs w:val="0"/>
      <w:i w:val="0"/>
      <w:iCs w:val="0"/>
      <w:smallCaps w:val="0"/>
      <w:strike w:val="0"/>
      <w:spacing w:val="0"/>
      <w:sz w:val="9"/>
      <w:szCs w:val="9"/>
    </w:rPr>
  </w:style>
  <w:style w:type="character" w:customStyle="1" w:styleId="Picturecaption20">
    <w:name w:val="Picture caption (2)"/>
    <w:basedOn w:val="Picturecaption2"/>
    <w:rsid w:val="004A1595"/>
    <w:rPr>
      <w:rFonts w:ascii="Batang" w:eastAsia="Batang" w:hAnsi="Batang" w:cs="Batang"/>
      <w:b w:val="0"/>
      <w:bCs w:val="0"/>
      <w:i w:val="0"/>
      <w:iCs w:val="0"/>
      <w:smallCaps w:val="0"/>
      <w:strike w:val="0"/>
      <w:spacing w:val="0"/>
      <w:sz w:val="9"/>
      <w:szCs w:val="9"/>
    </w:rPr>
  </w:style>
  <w:style w:type="character" w:customStyle="1" w:styleId="Picturecaption2TimesNewRoman7ptNotItalicNotSmallCaps">
    <w:name w:val="Picture caption (2) + Times New Roman;7 pt;Not Italic;Not Small Caps"/>
    <w:basedOn w:val="Picturecaption2"/>
    <w:rsid w:val="004A1595"/>
    <w:rPr>
      <w:rFonts w:ascii="Times New Roman" w:eastAsia="Times New Roman" w:hAnsi="Times New Roman" w:cs="Times New Roman"/>
      <w:b w:val="0"/>
      <w:bCs w:val="0"/>
      <w:i/>
      <w:iCs/>
      <w:smallCaps/>
      <w:strike w:val="0"/>
      <w:spacing w:val="0"/>
      <w:sz w:val="14"/>
      <w:szCs w:val="14"/>
    </w:rPr>
  </w:style>
  <w:style w:type="paragraph" w:customStyle="1" w:styleId="BodyText8">
    <w:name w:val="Body Text8"/>
    <w:basedOn w:val="Normal"/>
    <w:rsid w:val="004A1595"/>
    <w:pPr>
      <w:shd w:val="clear" w:color="auto" w:fill="FFFFFF"/>
      <w:spacing w:before="60" w:after="300" w:line="0" w:lineRule="atLeast"/>
    </w:pPr>
    <w:rPr>
      <w:rFonts w:ascii="Times New Roman" w:eastAsia="Times New Roman" w:hAnsi="Times New Roman"/>
      <w:color w:val="000000"/>
      <w:sz w:val="26"/>
      <w:szCs w:val="26"/>
    </w:rPr>
  </w:style>
  <w:style w:type="character" w:customStyle="1" w:styleId="Picturecaption4">
    <w:name w:val="Picture caption (4)_"/>
    <w:basedOn w:val="DefaultParagraphFont"/>
    <w:link w:val="Picturecaption40"/>
    <w:rsid w:val="004A1595"/>
    <w:rPr>
      <w:rFonts w:ascii="Times New Roman" w:eastAsia="Times New Roman" w:hAnsi="Times New Roman" w:cs="Times New Roman"/>
      <w:sz w:val="26"/>
      <w:szCs w:val="26"/>
      <w:shd w:val="clear" w:color="auto" w:fill="FFFFFF"/>
    </w:rPr>
  </w:style>
  <w:style w:type="paragraph" w:customStyle="1" w:styleId="Picturecaption40">
    <w:name w:val="Picture caption (4)"/>
    <w:basedOn w:val="Normal"/>
    <w:link w:val="Picturecaption4"/>
    <w:rsid w:val="004A1595"/>
    <w:pPr>
      <w:shd w:val="clear" w:color="auto" w:fill="FFFFFF"/>
      <w:spacing w:after="0" w:line="0" w:lineRule="atLeast"/>
    </w:pPr>
    <w:rPr>
      <w:rFonts w:ascii="Times New Roman" w:eastAsia="Times New Roman" w:hAnsi="Times New Roman"/>
      <w:sz w:val="26"/>
      <w:szCs w:val="26"/>
    </w:rPr>
  </w:style>
  <w:style w:type="character" w:customStyle="1" w:styleId="NoSpacingChar">
    <w:name w:val="No Spacing Char"/>
    <w:link w:val="NoSpacing"/>
    <w:uiPriority w:val="1"/>
    <w:rsid w:val="000124A2"/>
    <w:rPr>
      <w:rFonts w:ascii="Calibri" w:eastAsia="Calibri" w:hAnsi="Calibri" w:cs="Times New Roman"/>
    </w:rPr>
  </w:style>
  <w:style w:type="character" w:customStyle="1" w:styleId="Bodytext105ptBold">
    <w:name w:val="Body text + 10;5 pt;Bold"/>
    <w:basedOn w:val="Bodytext"/>
    <w:rsid w:val="00F16008"/>
    <w:rPr>
      <w:rFonts w:ascii="Calibri" w:eastAsia="Calibri" w:hAnsi="Calibri" w:cs="Calibri"/>
      <w:b/>
      <w:bCs/>
      <w:i w:val="0"/>
      <w:iCs w:val="0"/>
      <w:smallCaps w:val="0"/>
      <w:strike w:val="0"/>
      <w:spacing w:val="4"/>
      <w:sz w:val="19"/>
      <w:szCs w:val="19"/>
      <w:shd w:val="clear" w:color="auto" w:fill="FFFFFF"/>
    </w:rPr>
  </w:style>
  <w:style w:type="character" w:customStyle="1" w:styleId="BodyText9">
    <w:name w:val="Body Text9"/>
    <w:basedOn w:val="Bodytext"/>
    <w:rsid w:val="00F16008"/>
    <w:rPr>
      <w:rFonts w:ascii="Calibri" w:eastAsia="Calibri" w:hAnsi="Calibri" w:cs="Calibri"/>
      <w:b w:val="0"/>
      <w:bCs w:val="0"/>
      <w:i w:val="0"/>
      <w:iCs w:val="0"/>
      <w:smallCaps w:val="0"/>
      <w:strike w:val="0"/>
      <w:spacing w:val="2"/>
      <w:sz w:val="19"/>
      <w:szCs w:val="19"/>
      <w:u w:val="single"/>
      <w:shd w:val="clear" w:color="auto" w:fill="FFFFFF"/>
    </w:rPr>
  </w:style>
  <w:style w:type="character" w:customStyle="1" w:styleId="Bodytext105ptSmallCaps">
    <w:name w:val="Body text + 10;5 pt;Small Caps"/>
    <w:basedOn w:val="Bodytext"/>
    <w:rsid w:val="00F16008"/>
    <w:rPr>
      <w:rFonts w:ascii="Calibri" w:eastAsia="Calibri" w:hAnsi="Calibri" w:cs="Calibri"/>
      <w:b w:val="0"/>
      <w:bCs w:val="0"/>
      <w:i w:val="0"/>
      <w:iCs w:val="0"/>
      <w:smallCaps/>
      <w:strike w:val="0"/>
      <w:spacing w:val="2"/>
      <w:sz w:val="19"/>
      <w:szCs w:val="19"/>
      <w:u w:val="single"/>
      <w:shd w:val="clear" w:color="auto" w:fill="FFFFFF"/>
    </w:rPr>
  </w:style>
</w:styles>
</file>

<file path=word/webSettings.xml><?xml version="1.0" encoding="utf-8"?>
<w:webSettings xmlns:r="http://schemas.openxmlformats.org/officeDocument/2006/relationships" xmlns:w="http://schemas.openxmlformats.org/wordprocessingml/2006/main">
  <w:divs>
    <w:div w:id="51736377">
      <w:bodyDiv w:val="1"/>
      <w:marLeft w:val="0"/>
      <w:marRight w:val="0"/>
      <w:marTop w:val="0"/>
      <w:marBottom w:val="0"/>
      <w:divBdr>
        <w:top w:val="none" w:sz="0" w:space="0" w:color="auto"/>
        <w:left w:val="none" w:sz="0" w:space="0" w:color="auto"/>
        <w:bottom w:val="none" w:sz="0" w:space="0" w:color="auto"/>
        <w:right w:val="none" w:sz="0" w:space="0" w:color="auto"/>
      </w:divBdr>
    </w:div>
    <w:div w:id="60762919">
      <w:bodyDiv w:val="1"/>
      <w:marLeft w:val="0"/>
      <w:marRight w:val="0"/>
      <w:marTop w:val="0"/>
      <w:marBottom w:val="0"/>
      <w:divBdr>
        <w:top w:val="none" w:sz="0" w:space="0" w:color="auto"/>
        <w:left w:val="none" w:sz="0" w:space="0" w:color="auto"/>
        <w:bottom w:val="none" w:sz="0" w:space="0" w:color="auto"/>
        <w:right w:val="none" w:sz="0" w:space="0" w:color="auto"/>
      </w:divBdr>
      <w:divsChild>
        <w:div w:id="31149015">
          <w:marLeft w:val="0"/>
          <w:marRight w:val="0"/>
          <w:marTop w:val="0"/>
          <w:marBottom w:val="0"/>
          <w:divBdr>
            <w:top w:val="none" w:sz="0" w:space="0" w:color="auto"/>
            <w:left w:val="none" w:sz="0" w:space="0" w:color="auto"/>
            <w:bottom w:val="none" w:sz="0" w:space="0" w:color="auto"/>
            <w:right w:val="none" w:sz="0" w:space="0" w:color="auto"/>
          </w:divBdr>
        </w:div>
      </w:divsChild>
    </w:div>
    <w:div w:id="128522152">
      <w:bodyDiv w:val="1"/>
      <w:marLeft w:val="0"/>
      <w:marRight w:val="0"/>
      <w:marTop w:val="0"/>
      <w:marBottom w:val="0"/>
      <w:divBdr>
        <w:top w:val="none" w:sz="0" w:space="0" w:color="auto"/>
        <w:left w:val="none" w:sz="0" w:space="0" w:color="auto"/>
        <w:bottom w:val="none" w:sz="0" w:space="0" w:color="auto"/>
        <w:right w:val="none" w:sz="0" w:space="0" w:color="auto"/>
      </w:divBdr>
    </w:div>
    <w:div w:id="171071042">
      <w:bodyDiv w:val="1"/>
      <w:marLeft w:val="0"/>
      <w:marRight w:val="0"/>
      <w:marTop w:val="0"/>
      <w:marBottom w:val="0"/>
      <w:divBdr>
        <w:top w:val="none" w:sz="0" w:space="0" w:color="auto"/>
        <w:left w:val="none" w:sz="0" w:space="0" w:color="auto"/>
        <w:bottom w:val="none" w:sz="0" w:space="0" w:color="auto"/>
        <w:right w:val="none" w:sz="0" w:space="0" w:color="auto"/>
      </w:divBdr>
    </w:div>
    <w:div w:id="294288419">
      <w:bodyDiv w:val="1"/>
      <w:marLeft w:val="0"/>
      <w:marRight w:val="0"/>
      <w:marTop w:val="0"/>
      <w:marBottom w:val="0"/>
      <w:divBdr>
        <w:top w:val="none" w:sz="0" w:space="0" w:color="auto"/>
        <w:left w:val="none" w:sz="0" w:space="0" w:color="auto"/>
        <w:bottom w:val="none" w:sz="0" w:space="0" w:color="auto"/>
        <w:right w:val="none" w:sz="0" w:space="0" w:color="auto"/>
      </w:divBdr>
    </w:div>
    <w:div w:id="411322030">
      <w:bodyDiv w:val="1"/>
      <w:marLeft w:val="0"/>
      <w:marRight w:val="0"/>
      <w:marTop w:val="0"/>
      <w:marBottom w:val="0"/>
      <w:divBdr>
        <w:top w:val="none" w:sz="0" w:space="0" w:color="auto"/>
        <w:left w:val="none" w:sz="0" w:space="0" w:color="auto"/>
        <w:bottom w:val="none" w:sz="0" w:space="0" w:color="auto"/>
        <w:right w:val="none" w:sz="0" w:space="0" w:color="auto"/>
      </w:divBdr>
    </w:div>
    <w:div w:id="466313333">
      <w:bodyDiv w:val="1"/>
      <w:marLeft w:val="0"/>
      <w:marRight w:val="0"/>
      <w:marTop w:val="0"/>
      <w:marBottom w:val="0"/>
      <w:divBdr>
        <w:top w:val="none" w:sz="0" w:space="0" w:color="auto"/>
        <w:left w:val="none" w:sz="0" w:space="0" w:color="auto"/>
        <w:bottom w:val="none" w:sz="0" w:space="0" w:color="auto"/>
        <w:right w:val="none" w:sz="0" w:space="0" w:color="auto"/>
      </w:divBdr>
      <w:divsChild>
        <w:div w:id="1045518787">
          <w:marLeft w:val="0"/>
          <w:marRight w:val="0"/>
          <w:marTop w:val="0"/>
          <w:marBottom w:val="0"/>
          <w:divBdr>
            <w:top w:val="none" w:sz="0" w:space="0" w:color="auto"/>
            <w:left w:val="none" w:sz="0" w:space="0" w:color="auto"/>
            <w:bottom w:val="none" w:sz="0" w:space="0" w:color="auto"/>
            <w:right w:val="none" w:sz="0" w:space="0" w:color="auto"/>
          </w:divBdr>
        </w:div>
        <w:div w:id="902906965">
          <w:marLeft w:val="0"/>
          <w:marRight w:val="0"/>
          <w:marTop w:val="0"/>
          <w:marBottom w:val="0"/>
          <w:divBdr>
            <w:top w:val="none" w:sz="0" w:space="0" w:color="auto"/>
            <w:left w:val="none" w:sz="0" w:space="0" w:color="auto"/>
            <w:bottom w:val="none" w:sz="0" w:space="0" w:color="auto"/>
            <w:right w:val="none" w:sz="0" w:space="0" w:color="auto"/>
          </w:divBdr>
        </w:div>
      </w:divsChild>
    </w:div>
    <w:div w:id="504172798">
      <w:bodyDiv w:val="1"/>
      <w:marLeft w:val="0"/>
      <w:marRight w:val="0"/>
      <w:marTop w:val="0"/>
      <w:marBottom w:val="0"/>
      <w:divBdr>
        <w:top w:val="none" w:sz="0" w:space="0" w:color="auto"/>
        <w:left w:val="none" w:sz="0" w:space="0" w:color="auto"/>
        <w:bottom w:val="none" w:sz="0" w:space="0" w:color="auto"/>
        <w:right w:val="none" w:sz="0" w:space="0" w:color="auto"/>
      </w:divBdr>
    </w:div>
    <w:div w:id="563032562">
      <w:bodyDiv w:val="1"/>
      <w:marLeft w:val="0"/>
      <w:marRight w:val="0"/>
      <w:marTop w:val="0"/>
      <w:marBottom w:val="0"/>
      <w:divBdr>
        <w:top w:val="none" w:sz="0" w:space="0" w:color="auto"/>
        <w:left w:val="none" w:sz="0" w:space="0" w:color="auto"/>
        <w:bottom w:val="none" w:sz="0" w:space="0" w:color="auto"/>
        <w:right w:val="none" w:sz="0" w:space="0" w:color="auto"/>
      </w:divBdr>
      <w:divsChild>
        <w:div w:id="980963144">
          <w:marLeft w:val="0"/>
          <w:marRight w:val="0"/>
          <w:marTop w:val="0"/>
          <w:marBottom w:val="0"/>
          <w:divBdr>
            <w:top w:val="none" w:sz="0" w:space="0" w:color="auto"/>
            <w:left w:val="none" w:sz="0" w:space="0" w:color="auto"/>
            <w:bottom w:val="none" w:sz="0" w:space="0" w:color="auto"/>
            <w:right w:val="none" w:sz="0" w:space="0" w:color="auto"/>
          </w:divBdr>
        </w:div>
        <w:div w:id="380981307">
          <w:marLeft w:val="0"/>
          <w:marRight w:val="0"/>
          <w:marTop w:val="0"/>
          <w:marBottom w:val="0"/>
          <w:divBdr>
            <w:top w:val="none" w:sz="0" w:space="0" w:color="auto"/>
            <w:left w:val="none" w:sz="0" w:space="0" w:color="auto"/>
            <w:bottom w:val="none" w:sz="0" w:space="0" w:color="auto"/>
            <w:right w:val="none" w:sz="0" w:space="0" w:color="auto"/>
          </w:divBdr>
        </w:div>
        <w:div w:id="2006400076">
          <w:marLeft w:val="0"/>
          <w:marRight w:val="0"/>
          <w:marTop w:val="0"/>
          <w:marBottom w:val="0"/>
          <w:divBdr>
            <w:top w:val="none" w:sz="0" w:space="0" w:color="auto"/>
            <w:left w:val="none" w:sz="0" w:space="0" w:color="auto"/>
            <w:bottom w:val="none" w:sz="0" w:space="0" w:color="auto"/>
            <w:right w:val="none" w:sz="0" w:space="0" w:color="auto"/>
          </w:divBdr>
        </w:div>
        <w:div w:id="1520780020">
          <w:marLeft w:val="0"/>
          <w:marRight w:val="0"/>
          <w:marTop w:val="0"/>
          <w:marBottom w:val="0"/>
          <w:divBdr>
            <w:top w:val="none" w:sz="0" w:space="0" w:color="auto"/>
            <w:left w:val="none" w:sz="0" w:space="0" w:color="auto"/>
            <w:bottom w:val="none" w:sz="0" w:space="0" w:color="auto"/>
            <w:right w:val="none" w:sz="0" w:space="0" w:color="auto"/>
          </w:divBdr>
        </w:div>
      </w:divsChild>
    </w:div>
    <w:div w:id="773327208">
      <w:bodyDiv w:val="1"/>
      <w:marLeft w:val="0"/>
      <w:marRight w:val="0"/>
      <w:marTop w:val="0"/>
      <w:marBottom w:val="0"/>
      <w:divBdr>
        <w:top w:val="none" w:sz="0" w:space="0" w:color="auto"/>
        <w:left w:val="none" w:sz="0" w:space="0" w:color="auto"/>
        <w:bottom w:val="none" w:sz="0" w:space="0" w:color="auto"/>
        <w:right w:val="none" w:sz="0" w:space="0" w:color="auto"/>
      </w:divBdr>
    </w:div>
    <w:div w:id="778987314">
      <w:bodyDiv w:val="1"/>
      <w:marLeft w:val="0"/>
      <w:marRight w:val="0"/>
      <w:marTop w:val="0"/>
      <w:marBottom w:val="0"/>
      <w:divBdr>
        <w:top w:val="none" w:sz="0" w:space="0" w:color="auto"/>
        <w:left w:val="none" w:sz="0" w:space="0" w:color="auto"/>
        <w:bottom w:val="none" w:sz="0" w:space="0" w:color="auto"/>
        <w:right w:val="none" w:sz="0" w:space="0" w:color="auto"/>
      </w:divBdr>
    </w:div>
    <w:div w:id="797794418">
      <w:bodyDiv w:val="1"/>
      <w:marLeft w:val="0"/>
      <w:marRight w:val="0"/>
      <w:marTop w:val="0"/>
      <w:marBottom w:val="0"/>
      <w:divBdr>
        <w:top w:val="none" w:sz="0" w:space="0" w:color="auto"/>
        <w:left w:val="none" w:sz="0" w:space="0" w:color="auto"/>
        <w:bottom w:val="none" w:sz="0" w:space="0" w:color="auto"/>
        <w:right w:val="none" w:sz="0" w:space="0" w:color="auto"/>
      </w:divBdr>
    </w:div>
    <w:div w:id="816796889">
      <w:bodyDiv w:val="1"/>
      <w:marLeft w:val="0"/>
      <w:marRight w:val="0"/>
      <w:marTop w:val="0"/>
      <w:marBottom w:val="0"/>
      <w:divBdr>
        <w:top w:val="none" w:sz="0" w:space="0" w:color="auto"/>
        <w:left w:val="none" w:sz="0" w:space="0" w:color="auto"/>
        <w:bottom w:val="none" w:sz="0" w:space="0" w:color="auto"/>
        <w:right w:val="none" w:sz="0" w:space="0" w:color="auto"/>
      </w:divBdr>
      <w:divsChild>
        <w:div w:id="1482119544">
          <w:marLeft w:val="0"/>
          <w:marRight w:val="0"/>
          <w:marTop w:val="0"/>
          <w:marBottom w:val="0"/>
          <w:divBdr>
            <w:top w:val="none" w:sz="0" w:space="0" w:color="auto"/>
            <w:left w:val="none" w:sz="0" w:space="0" w:color="auto"/>
            <w:bottom w:val="none" w:sz="0" w:space="0" w:color="auto"/>
            <w:right w:val="none" w:sz="0" w:space="0" w:color="auto"/>
          </w:divBdr>
        </w:div>
        <w:div w:id="1855917422">
          <w:marLeft w:val="0"/>
          <w:marRight w:val="0"/>
          <w:marTop w:val="0"/>
          <w:marBottom w:val="0"/>
          <w:divBdr>
            <w:top w:val="none" w:sz="0" w:space="0" w:color="auto"/>
            <w:left w:val="none" w:sz="0" w:space="0" w:color="auto"/>
            <w:bottom w:val="none" w:sz="0" w:space="0" w:color="auto"/>
            <w:right w:val="none" w:sz="0" w:space="0" w:color="auto"/>
          </w:divBdr>
        </w:div>
        <w:div w:id="1070155285">
          <w:marLeft w:val="0"/>
          <w:marRight w:val="0"/>
          <w:marTop w:val="0"/>
          <w:marBottom w:val="0"/>
          <w:divBdr>
            <w:top w:val="none" w:sz="0" w:space="0" w:color="auto"/>
            <w:left w:val="none" w:sz="0" w:space="0" w:color="auto"/>
            <w:bottom w:val="none" w:sz="0" w:space="0" w:color="auto"/>
            <w:right w:val="none" w:sz="0" w:space="0" w:color="auto"/>
          </w:divBdr>
        </w:div>
      </w:divsChild>
    </w:div>
    <w:div w:id="902519529">
      <w:bodyDiv w:val="1"/>
      <w:marLeft w:val="0"/>
      <w:marRight w:val="0"/>
      <w:marTop w:val="0"/>
      <w:marBottom w:val="0"/>
      <w:divBdr>
        <w:top w:val="none" w:sz="0" w:space="0" w:color="auto"/>
        <w:left w:val="none" w:sz="0" w:space="0" w:color="auto"/>
        <w:bottom w:val="none" w:sz="0" w:space="0" w:color="auto"/>
        <w:right w:val="none" w:sz="0" w:space="0" w:color="auto"/>
      </w:divBdr>
      <w:divsChild>
        <w:div w:id="1143624352">
          <w:marLeft w:val="0"/>
          <w:marRight w:val="0"/>
          <w:marTop w:val="0"/>
          <w:marBottom w:val="0"/>
          <w:divBdr>
            <w:top w:val="none" w:sz="0" w:space="0" w:color="auto"/>
            <w:left w:val="none" w:sz="0" w:space="0" w:color="auto"/>
            <w:bottom w:val="none" w:sz="0" w:space="0" w:color="auto"/>
            <w:right w:val="none" w:sz="0" w:space="0" w:color="auto"/>
          </w:divBdr>
        </w:div>
        <w:div w:id="1703627963">
          <w:marLeft w:val="0"/>
          <w:marRight w:val="0"/>
          <w:marTop w:val="0"/>
          <w:marBottom w:val="0"/>
          <w:divBdr>
            <w:top w:val="none" w:sz="0" w:space="0" w:color="auto"/>
            <w:left w:val="none" w:sz="0" w:space="0" w:color="auto"/>
            <w:bottom w:val="none" w:sz="0" w:space="0" w:color="auto"/>
            <w:right w:val="none" w:sz="0" w:space="0" w:color="auto"/>
          </w:divBdr>
        </w:div>
        <w:div w:id="1266116604">
          <w:marLeft w:val="0"/>
          <w:marRight w:val="0"/>
          <w:marTop w:val="0"/>
          <w:marBottom w:val="0"/>
          <w:divBdr>
            <w:top w:val="none" w:sz="0" w:space="0" w:color="auto"/>
            <w:left w:val="none" w:sz="0" w:space="0" w:color="auto"/>
            <w:bottom w:val="none" w:sz="0" w:space="0" w:color="auto"/>
            <w:right w:val="none" w:sz="0" w:space="0" w:color="auto"/>
          </w:divBdr>
        </w:div>
        <w:div w:id="1667241893">
          <w:marLeft w:val="0"/>
          <w:marRight w:val="0"/>
          <w:marTop w:val="0"/>
          <w:marBottom w:val="0"/>
          <w:divBdr>
            <w:top w:val="none" w:sz="0" w:space="0" w:color="auto"/>
            <w:left w:val="none" w:sz="0" w:space="0" w:color="auto"/>
            <w:bottom w:val="none" w:sz="0" w:space="0" w:color="auto"/>
            <w:right w:val="none" w:sz="0" w:space="0" w:color="auto"/>
          </w:divBdr>
        </w:div>
        <w:div w:id="910770211">
          <w:marLeft w:val="0"/>
          <w:marRight w:val="0"/>
          <w:marTop w:val="0"/>
          <w:marBottom w:val="0"/>
          <w:divBdr>
            <w:top w:val="none" w:sz="0" w:space="0" w:color="auto"/>
            <w:left w:val="none" w:sz="0" w:space="0" w:color="auto"/>
            <w:bottom w:val="none" w:sz="0" w:space="0" w:color="auto"/>
            <w:right w:val="none" w:sz="0" w:space="0" w:color="auto"/>
          </w:divBdr>
        </w:div>
        <w:div w:id="541947068">
          <w:marLeft w:val="0"/>
          <w:marRight w:val="0"/>
          <w:marTop w:val="0"/>
          <w:marBottom w:val="0"/>
          <w:divBdr>
            <w:top w:val="none" w:sz="0" w:space="0" w:color="auto"/>
            <w:left w:val="none" w:sz="0" w:space="0" w:color="auto"/>
            <w:bottom w:val="none" w:sz="0" w:space="0" w:color="auto"/>
            <w:right w:val="none" w:sz="0" w:space="0" w:color="auto"/>
          </w:divBdr>
        </w:div>
        <w:div w:id="2123450733">
          <w:marLeft w:val="0"/>
          <w:marRight w:val="0"/>
          <w:marTop w:val="0"/>
          <w:marBottom w:val="0"/>
          <w:divBdr>
            <w:top w:val="none" w:sz="0" w:space="0" w:color="auto"/>
            <w:left w:val="none" w:sz="0" w:space="0" w:color="auto"/>
            <w:bottom w:val="none" w:sz="0" w:space="0" w:color="auto"/>
            <w:right w:val="none" w:sz="0" w:space="0" w:color="auto"/>
          </w:divBdr>
        </w:div>
        <w:div w:id="1996182761">
          <w:marLeft w:val="0"/>
          <w:marRight w:val="0"/>
          <w:marTop w:val="0"/>
          <w:marBottom w:val="0"/>
          <w:divBdr>
            <w:top w:val="none" w:sz="0" w:space="0" w:color="auto"/>
            <w:left w:val="none" w:sz="0" w:space="0" w:color="auto"/>
            <w:bottom w:val="none" w:sz="0" w:space="0" w:color="auto"/>
            <w:right w:val="none" w:sz="0" w:space="0" w:color="auto"/>
          </w:divBdr>
        </w:div>
        <w:div w:id="309789649">
          <w:marLeft w:val="0"/>
          <w:marRight w:val="0"/>
          <w:marTop w:val="0"/>
          <w:marBottom w:val="0"/>
          <w:divBdr>
            <w:top w:val="none" w:sz="0" w:space="0" w:color="auto"/>
            <w:left w:val="none" w:sz="0" w:space="0" w:color="auto"/>
            <w:bottom w:val="none" w:sz="0" w:space="0" w:color="auto"/>
            <w:right w:val="none" w:sz="0" w:space="0" w:color="auto"/>
          </w:divBdr>
        </w:div>
        <w:div w:id="1618488711">
          <w:marLeft w:val="0"/>
          <w:marRight w:val="0"/>
          <w:marTop w:val="0"/>
          <w:marBottom w:val="0"/>
          <w:divBdr>
            <w:top w:val="none" w:sz="0" w:space="0" w:color="auto"/>
            <w:left w:val="none" w:sz="0" w:space="0" w:color="auto"/>
            <w:bottom w:val="none" w:sz="0" w:space="0" w:color="auto"/>
            <w:right w:val="none" w:sz="0" w:space="0" w:color="auto"/>
          </w:divBdr>
        </w:div>
        <w:div w:id="752163239">
          <w:marLeft w:val="0"/>
          <w:marRight w:val="0"/>
          <w:marTop w:val="0"/>
          <w:marBottom w:val="0"/>
          <w:divBdr>
            <w:top w:val="none" w:sz="0" w:space="0" w:color="auto"/>
            <w:left w:val="none" w:sz="0" w:space="0" w:color="auto"/>
            <w:bottom w:val="none" w:sz="0" w:space="0" w:color="auto"/>
            <w:right w:val="none" w:sz="0" w:space="0" w:color="auto"/>
          </w:divBdr>
        </w:div>
        <w:div w:id="1026951147">
          <w:marLeft w:val="0"/>
          <w:marRight w:val="0"/>
          <w:marTop w:val="0"/>
          <w:marBottom w:val="0"/>
          <w:divBdr>
            <w:top w:val="none" w:sz="0" w:space="0" w:color="auto"/>
            <w:left w:val="none" w:sz="0" w:space="0" w:color="auto"/>
            <w:bottom w:val="none" w:sz="0" w:space="0" w:color="auto"/>
            <w:right w:val="none" w:sz="0" w:space="0" w:color="auto"/>
          </w:divBdr>
        </w:div>
        <w:div w:id="1578783214">
          <w:marLeft w:val="0"/>
          <w:marRight w:val="0"/>
          <w:marTop w:val="0"/>
          <w:marBottom w:val="0"/>
          <w:divBdr>
            <w:top w:val="none" w:sz="0" w:space="0" w:color="auto"/>
            <w:left w:val="none" w:sz="0" w:space="0" w:color="auto"/>
            <w:bottom w:val="none" w:sz="0" w:space="0" w:color="auto"/>
            <w:right w:val="none" w:sz="0" w:space="0" w:color="auto"/>
          </w:divBdr>
        </w:div>
      </w:divsChild>
    </w:div>
    <w:div w:id="909771152">
      <w:bodyDiv w:val="1"/>
      <w:marLeft w:val="0"/>
      <w:marRight w:val="0"/>
      <w:marTop w:val="0"/>
      <w:marBottom w:val="0"/>
      <w:divBdr>
        <w:top w:val="none" w:sz="0" w:space="0" w:color="auto"/>
        <w:left w:val="none" w:sz="0" w:space="0" w:color="auto"/>
        <w:bottom w:val="none" w:sz="0" w:space="0" w:color="auto"/>
        <w:right w:val="none" w:sz="0" w:space="0" w:color="auto"/>
      </w:divBdr>
    </w:div>
    <w:div w:id="914172281">
      <w:bodyDiv w:val="1"/>
      <w:marLeft w:val="0"/>
      <w:marRight w:val="0"/>
      <w:marTop w:val="0"/>
      <w:marBottom w:val="0"/>
      <w:divBdr>
        <w:top w:val="none" w:sz="0" w:space="0" w:color="auto"/>
        <w:left w:val="none" w:sz="0" w:space="0" w:color="auto"/>
        <w:bottom w:val="none" w:sz="0" w:space="0" w:color="auto"/>
        <w:right w:val="none" w:sz="0" w:space="0" w:color="auto"/>
      </w:divBdr>
      <w:divsChild>
        <w:div w:id="872115599">
          <w:marLeft w:val="0"/>
          <w:marRight w:val="0"/>
          <w:marTop w:val="0"/>
          <w:marBottom w:val="0"/>
          <w:divBdr>
            <w:top w:val="none" w:sz="0" w:space="0" w:color="auto"/>
            <w:left w:val="none" w:sz="0" w:space="0" w:color="auto"/>
            <w:bottom w:val="none" w:sz="0" w:space="0" w:color="auto"/>
            <w:right w:val="none" w:sz="0" w:space="0" w:color="auto"/>
          </w:divBdr>
        </w:div>
        <w:div w:id="933243522">
          <w:marLeft w:val="0"/>
          <w:marRight w:val="0"/>
          <w:marTop w:val="0"/>
          <w:marBottom w:val="0"/>
          <w:divBdr>
            <w:top w:val="none" w:sz="0" w:space="0" w:color="auto"/>
            <w:left w:val="none" w:sz="0" w:space="0" w:color="auto"/>
            <w:bottom w:val="none" w:sz="0" w:space="0" w:color="auto"/>
            <w:right w:val="none" w:sz="0" w:space="0" w:color="auto"/>
          </w:divBdr>
        </w:div>
        <w:div w:id="1525048242">
          <w:marLeft w:val="0"/>
          <w:marRight w:val="0"/>
          <w:marTop w:val="0"/>
          <w:marBottom w:val="0"/>
          <w:divBdr>
            <w:top w:val="none" w:sz="0" w:space="0" w:color="auto"/>
            <w:left w:val="none" w:sz="0" w:space="0" w:color="auto"/>
            <w:bottom w:val="none" w:sz="0" w:space="0" w:color="auto"/>
            <w:right w:val="none" w:sz="0" w:space="0" w:color="auto"/>
          </w:divBdr>
        </w:div>
        <w:div w:id="1017577790">
          <w:marLeft w:val="0"/>
          <w:marRight w:val="0"/>
          <w:marTop w:val="0"/>
          <w:marBottom w:val="0"/>
          <w:divBdr>
            <w:top w:val="none" w:sz="0" w:space="0" w:color="auto"/>
            <w:left w:val="none" w:sz="0" w:space="0" w:color="auto"/>
            <w:bottom w:val="none" w:sz="0" w:space="0" w:color="auto"/>
            <w:right w:val="none" w:sz="0" w:space="0" w:color="auto"/>
          </w:divBdr>
        </w:div>
      </w:divsChild>
    </w:div>
    <w:div w:id="914315913">
      <w:bodyDiv w:val="1"/>
      <w:marLeft w:val="0"/>
      <w:marRight w:val="0"/>
      <w:marTop w:val="0"/>
      <w:marBottom w:val="0"/>
      <w:divBdr>
        <w:top w:val="none" w:sz="0" w:space="0" w:color="auto"/>
        <w:left w:val="none" w:sz="0" w:space="0" w:color="auto"/>
        <w:bottom w:val="none" w:sz="0" w:space="0" w:color="auto"/>
        <w:right w:val="none" w:sz="0" w:space="0" w:color="auto"/>
      </w:divBdr>
    </w:div>
    <w:div w:id="932082716">
      <w:bodyDiv w:val="1"/>
      <w:marLeft w:val="0"/>
      <w:marRight w:val="0"/>
      <w:marTop w:val="0"/>
      <w:marBottom w:val="0"/>
      <w:divBdr>
        <w:top w:val="none" w:sz="0" w:space="0" w:color="auto"/>
        <w:left w:val="none" w:sz="0" w:space="0" w:color="auto"/>
        <w:bottom w:val="none" w:sz="0" w:space="0" w:color="auto"/>
        <w:right w:val="none" w:sz="0" w:space="0" w:color="auto"/>
      </w:divBdr>
    </w:div>
    <w:div w:id="984507138">
      <w:bodyDiv w:val="1"/>
      <w:marLeft w:val="0"/>
      <w:marRight w:val="0"/>
      <w:marTop w:val="0"/>
      <w:marBottom w:val="0"/>
      <w:divBdr>
        <w:top w:val="none" w:sz="0" w:space="0" w:color="auto"/>
        <w:left w:val="none" w:sz="0" w:space="0" w:color="auto"/>
        <w:bottom w:val="none" w:sz="0" w:space="0" w:color="auto"/>
        <w:right w:val="none" w:sz="0" w:space="0" w:color="auto"/>
      </w:divBdr>
    </w:div>
    <w:div w:id="1003817978">
      <w:bodyDiv w:val="1"/>
      <w:marLeft w:val="0"/>
      <w:marRight w:val="0"/>
      <w:marTop w:val="0"/>
      <w:marBottom w:val="0"/>
      <w:divBdr>
        <w:top w:val="none" w:sz="0" w:space="0" w:color="auto"/>
        <w:left w:val="none" w:sz="0" w:space="0" w:color="auto"/>
        <w:bottom w:val="none" w:sz="0" w:space="0" w:color="auto"/>
        <w:right w:val="none" w:sz="0" w:space="0" w:color="auto"/>
      </w:divBdr>
      <w:divsChild>
        <w:div w:id="2007828792">
          <w:marLeft w:val="0"/>
          <w:marRight w:val="0"/>
          <w:marTop w:val="0"/>
          <w:marBottom w:val="0"/>
          <w:divBdr>
            <w:top w:val="none" w:sz="0" w:space="0" w:color="auto"/>
            <w:left w:val="none" w:sz="0" w:space="0" w:color="auto"/>
            <w:bottom w:val="none" w:sz="0" w:space="0" w:color="auto"/>
            <w:right w:val="none" w:sz="0" w:space="0" w:color="auto"/>
          </w:divBdr>
        </w:div>
        <w:div w:id="950817376">
          <w:marLeft w:val="0"/>
          <w:marRight w:val="0"/>
          <w:marTop w:val="0"/>
          <w:marBottom w:val="0"/>
          <w:divBdr>
            <w:top w:val="none" w:sz="0" w:space="0" w:color="auto"/>
            <w:left w:val="none" w:sz="0" w:space="0" w:color="auto"/>
            <w:bottom w:val="none" w:sz="0" w:space="0" w:color="auto"/>
            <w:right w:val="none" w:sz="0" w:space="0" w:color="auto"/>
          </w:divBdr>
        </w:div>
        <w:div w:id="1340041731">
          <w:marLeft w:val="0"/>
          <w:marRight w:val="0"/>
          <w:marTop w:val="0"/>
          <w:marBottom w:val="0"/>
          <w:divBdr>
            <w:top w:val="none" w:sz="0" w:space="0" w:color="auto"/>
            <w:left w:val="none" w:sz="0" w:space="0" w:color="auto"/>
            <w:bottom w:val="none" w:sz="0" w:space="0" w:color="auto"/>
            <w:right w:val="none" w:sz="0" w:space="0" w:color="auto"/>
          </w:divBdr>
        </w:div>
        <w:div w:id="583610109">
          <w:marLeft w:val="0"/>
          <w:marRight w:val="0"/>
          <w:marTop w:val="0"/>
          <w:marBottom w:val="0"/>
          <w:divBdr>
            <w:top w:val="none" w:sz="0" w:space="0" w:color="auto"/>
            <w:left w:val="none" w:sz="0" w:space="0" w:color="auto"/>
            <w:bottom w:val="none" w:sz="0" w:space="0" w:color="auto"/>
            <w:right w:val="none" w:sz="0" w:space="0" w:color="auto"/>
          </w:divBdr>
        </w:div>
        <w:div w:id="812917250">
          <w:marLeft w:val="0"/>
          <w:marRight w:val="0"/>
          <w:marTop w:val="0"/>
          <w:marBottom w:val="0"/>
          <w:divBdr>
            <w:top w:val="none" w:sz="0" w:space="0" w:color="auto"/>
            <w:left w:val="none" w:sz="0" w:space="0" w:color="auto"/>
            <w:bottom w:val="none" w:sz="0" w:space="0" w:color="auto"/>
            <w:right w:val="none" w:sz="0" w:space="0" w:color="auto"/>
          </w:divBdr>
        </w:div>
        <w:div w:id="726421545">
          <w:marLeft w:val="0"/>
          <w:marRight w:val="0"/>
          <w:marTop w:val="0"/>
          <w:marBottom w:val="0"/>
          <w:divBdr>
            <w:top w:val="none" w:sz="0" w:space="0" w:color="auto"/>
            <w:left w:val="none" w:sz="0" w:space="0" w:color="auto"/>
            <w:bottom w:val="none" w:sz="0" w:space="0" w:color="auto"/>
            <w:right w:val="none" w:sz="0" w:space="0" w:color="auto"/>
          </w:divBdr>
        </w:div>
        <w:div w:id="1626883073">
          <w:marLeft w:val="0"/>
          <w:marRight w:val="0"/>
          <w:marTop w:val="0"/>
          <w:marBottom w:val="0"/>
          <w:divBdr>
            <w:top w:val="none" w:sz="0" w:space="0" w:color="auto"/>
            <w:left w:val="none" w:sz="0" w:space="0" w:color="auto"/>
            <w:bottom w:val="none" w:sz="0" w:space="0" w:color="auto"/>
            <w:right w:val="none" w:sz="0" w:space="0" w:color="auto"/>
          </w:divBdr>
        </w:div>
        <w:div w:id="2025743528">
          <w:marLeft w:val="0"/>
          <w:marRight w:val="0"/>
          <w:marTop w:val="0"/>
          <w:marBottom w:val="0"/>
          <w:divBdr>
            <w:top w:val="none" w:sz="0" w:space="0" w:color="auto"/>
            <w:left w:val="none" w:sz="0" w:space="0" w:color="auto"/>
            <w:bottom w:val="none" w:sz="0" w:space="0" w:color="auto"/>
            <w:right w:val="none" w:sz="0" w:space="0" w:color="auto"/>
          </w:divBdr>
        </w:div>
        <w:div w:id="483471973">
          <w:marLeft w:val="0"/>
          <w:marRight w:val="0"/>
          <w:marTop w:val="0"/>
          <w:marBottom w:val="0"/>
          <w:divBdr>
            <w:top w:val="none" w:sz="0" w:space="0" w:color="auto"/>
            <w:left w:val="none" w:sz="0" w:space="0" w:color="auto"/>
            <w:bottom w:val="none" w:sz="0" w:space="0" w:color="auto"/>
            <w:right w:val="none" w:sz="0" w:space="0" w:color="auto"/>
          </w:divBdr>
        </w:div>
        <w:div w:id="1889873081">
          <w:marLeft w:val="0"/>
          <w:marRight w:val="0"/>
          <w:marTop w:val="0"/>
          <w:marBottom w:val="0"/>
          <w:divBdr>
            <w:top w:val="none" w:sz="0" w:space="0" w:color="auto"/>
            <w:left w:val="none" w:sz="0" w:space="0" w:color="auto"/>
            <w:bottom w:val="none" w:sz="0" w:space="0" w:color="auto"/>
            <w:right w:val="none" w:sz="0" w:space="0" w:color="auto"/>
          </w:divBdr>
        </w:div>
        <w:div w:id="1527913471">
          <w:marLeft w:val="0"/>
          <w:marRight w:val="0"/>
          <w:marTop w:val="0"/>
          <w:marBottom w:val="0"/>
          <w:divBdr>
            <w:top w:val="none" w:sz="0" w:space="0" w:color="auto"/>
            <w:left w:val="none" w:sz="0" w:space="0" w:color="auto"/>
            <w:bottom w:val="none" w:sz="0" w:space="0" w:color="auto"/>
            <w:right w:val="none" w:sz="0" w:space="0" w:color="auto"/>
          </w:divBdr>
        </w:div>
        <w:div w:id="519512062">
          <w:marLeft w:val="0"/>
          <w:marRight w:val="0"/>
          <w:marTop w:val="0"/>
          <w:marBottom w:val="0"/>
          <w:divBdr>
            <w:top w:val="none" w:sz="0" w:space="0" w:color="auto"/>
            <w:left w:val="none" w:sz="0" w:space="0" w:color="auto"/>
            <w:bottom w:val="none" w:sz="0" w:space="0" w:color="auto"/>
            <w:right w:val="none" w:sz="0" w:space="0" w:color="auto"/>
          </w:divBdr>
        </w:div>
        <w:div w:id="1884709532">
          <w:marLeft w:val="0"/>
          <w:marRight w:val="0"/>
          <w:marTop w:val="0"/>
          <w:marBottom w:val="0"/>
          <w:divBdr>
            <w:top w:val="none" w:sz="0" w:space="0" w:color="auto"/>
            <w:left w:val="none" w:sz="0" w:space="0" w:color="auto"/>
            <w:bottom w:val="none" w:sz="0" w:space="0" w:color="auto"/>
            <w:right w:val="none" w:sz="0" w:space="0" w:color="auto"/>
          </w:divBdr>
        </w:div>
        <w:div w:id="764350081">
          <w:marLeft w:val="0"/>
          <w:marRight w:val="0"/>
          <w:marTop w:val="0"/>
          <w:marBottom w:val="0"/>
          <w:divBdr>
            <w:top w:val="none" w:sz="0" w:space="0" w:color="auto"/>
            <w:left w:val="none" w:sz="0" w:space="0" w:color="auto"/>
            <w:bottom w:val="none" w:sz="0" w:space="0" w:color="auto"/>
            <w:right w:val="none" w:sz="0" w:space="0" w:color="auto"/>
          </w:divBdr>
        </w:div>
        <w:div w:id="1980961439">
          <w:marLeft w:val="0"/>
          <w:marRight w:val="0"/>
          <w:marTop w:val="0"/>
          <w:marBottom w:val="0"/>
          <w:divBdr>
            <w:top w:val="none" w:sz="0" w:space="0" w:color="auto"/>
            <w:left w:val="none" w:sz="0" w:space="0" w:color="auto"/>
            <w:bottom w:val="none" w:sz="0" w:space="0" w:color="auto"/>
            <w:right w:val="none" w:sz="0" w:space="0" w:color="auto"/>
          </w:divBdr>
        </w:div>
        <w:div w:id="1617831497">
          <w:marLeft w:val="0"/>
          <w:marRight w:val="0"/>
          <w:marTop w:val="0"/>
          <w:marBottom w:val="0"/>
          <w:divBdr>
            <w:top w:val="none" w:sz="0" w:space="0" w:color="auto"/>
            <w:left w:val="none" w:sz="0" w:space="0" w:color="auto"/>
            <w:bottom w:val="none" w:sz="0" w:space="0" w:color="auto"/>
            <w:right w:val="none" w:sz="0" w:space="0" w:color="auto"/>
          </w:divBdr>
        </w:div>
        <w:div w:id="1276642179">
          <w:marLeft w:val="0"/>
          <w:marRight w:val="0"/>
          <w:marTop w:val="0"/>
          <w:marBottom w:val="0"/>
          <w:divBdr>
            <w:top w:val="none" w:sz="0" w:space="0" w:color="auto"/>
            <w:left w:val="none" w:sz="0" w:space="0" w:color="auto"/>
            <w:bottom w:val="none" w:sz="0" w:space="0" w:color="auto"/>
            <w:right w:val="none" w:sz="0" w:space="0" w:color="auto"/>
          </w:divBdr>
        </w:div>
        <w:div w:id="900486268">
          <w:marLeft w:val="0"/>
          <w:marRight w:val="0"/>
          <w:marTop w:val="0"/>
          <w:marBottom w:val="0"/>
          <w:divBdr>
            <w:top w:val="none" w:sz="0" w:space="0" w:color="auto"/>
            <w:left w:val="none" w:sz="0" w:space="0" w:color="auto"/>
            <w:bottom w:val="none" w:sz="0" w:space="0" w:color="auto"/>
            <w:right w:val="none" w:sz="0" w:space="0" w:color="auto"/>
          </w:divBdr>
        </w:div>
      </w:divsChild>
    </w:div>
    <w:div w:id="1110395959">
      <w:bodyDiv w:val="1"/>
      <w:marLeft w:val="0"/>
      <w:marRight w:val="0"/>
      <w:marTop w:val="0"/>
      <w:marBottom w:val="0"/>
      <w:divBdr>
        <w:top w:val="none" w:sz="0" w:space="0" w:color="auto"/>
        <w:left w:val="none" w:sz="0" w:space="0" w:color="auto"/>
        <w:bottom w:val="none" w:sz="0" w:space="0" w:color="auto"/>
        <w:right w:val="none" w:sz="0" w:space="0" w:color="auto"/>
      </w:divBdr>
    </w:div>
    <w:div w:id="1119643383">
      <w:bodyDiv w:val="1"/>
      <w:marLeft w:val="0"/>
      <w:marRight w:val="0"/>
      <w:marTop w:val="0"/>
      <w:marBottom w:val="0"/>
      <w:divBdr>
        <w:top w:val="none" w:sz="0" w:space="0" w:color="auto"/>
        <w:left w:val="none" w:sz="0" w:space="0" w:color="auto"/>
        <w:bottom w:val="none" w:sz="0" w:space="0" w:color="auto"/>
        <w:right w:val="none" w:sz="0" w:space="0" w:color="auto"/>
      </w:divBdr>
      <w:divsChild>
        <w:div w:id="1948193919">
          <w:marLeft w:val="0"/>
          <w:marRight w:val="0"/>
          <w:marTop w:val="0"/>
          <w:marBottom w:val="0"/>
          <w:divBdr>
            <w:top w:val="none" w:sz="0" w:space="0" w:color="auto"/>
            <w:left w:val="none" w:sz="0" w:space="0" w:color="auto"/>
            <w:bottom w:val="none" w:sz="0" w:space="0" w:color="auto"/>
            <w:right w:val="none" w:sz="0" w:space="0" w:color="auto"/>
          </w:divBdr>
        </w:div>
        <w:div w:id="1183861029">
          <w:marLeft w:val="0"/>
          <w:marRight w:val="0"/>
          <w:marTop w:val="0"/>
          <w:marBottom w:val="0"/>
          <w:divBdr>
            <w:top w:val="none" w:sz="0" w:space="0" w:color="auto"/>
            <w:left w:val="none" w:sz="0" w:space="0" w:color="auto"/>
            <w:bottom w:val="none" w:sz="0" w:space="0" w:color="auto"/>
            <w:right w:val="none" w:sz="0" w:space="0" w:color="auto"/>
          </w:divBdr>
          <w:divsChild>
            <w:div w:id="1532456182">
              <w:marLeft w:val="0"/>
              <w:marRight w:val="0"/>
              <w:marTop w:val="0"/>
              <w:marBottom w:val="0"/>
              <w:divBdr>
                <w:top w:val="none" w:sz="0" w:space="0" w:color="auto"/>
                <w:left w:val="none" w:sz="0" w:space="0" w:color="auto"/>
                <w:bottom w:val="none" w:sz="0" w:space="0" w:color="auto"/>
                <w:right w:val="none" w:sz="0" w:space="0" w:color="auto"/>
              </w:divBdr>
            </w:div>
            <w:div w:id="865560151">
              <w:marLeft w:val="0"/>
              <w:marRight w:val="0"/>
              <w:marTop w:val="0"/>
              <w:marBottom w:val="0"/>
              <w:divBdr>
                <w:top w:val="none" w:sz="0" w:space="0" w:color="auto"/>
                <w:left w:val="none" w:sz="0" w:space="0" w:color="auto"/>
                <w:bottom w:val="none" w:sz="0" w:space="0" w:color="auto"/>
                <w:right w:val="none" w:sz="0" w:space="0" w:color="auto"/>
              </w:divBdr>
            </w:div>
            <w:div w:id="1287393496">
              <w:marLeft w:val="0"/>
              <w:marRight w:val="0"/>
              <w:marTop w:val="0"/>
              <w:marBottom w:val="0"/>
              <w:divBdr>
                <w:top w:val="none" w:sz="0" w:space="0" w:color="auto"/>
                <w:left w:val="none" w:sz="0" w:space="0" w:color="auto"/>
                <w:bottom w:val="none" w:sz="0" w:space="0" w:color="auto"/>
                <w:right w:val="none" w:sz="0" w:space="0" w:color="auto"/>
              </w:divBdr>
            </w:div>
            <w:div w:id="1037900471">
              <w:marLeft w:val="0"/>
              <w:marRight w:val="0"/>
              <w:marTop w:val="0"/>
              <w:marBottom w:val="0"/>
              <w:divBdr>
                <w:top w:val="none" w:sz="0" w:space="0" w:color="auto"/>
                <w:left w:val="none" w:sz="0" w:space="0" w:color="auto"/>
                <w:bottom w:val="none" w:sz="0" w:space="0" w:color="auto"/>
                <w:right w:val="none" w:sz="0" w:space="0" w:color="auto"/>
              </w:divBdr>
            </w:div>
            <w:div w:id="2084797484">
              <w:marLeft w:val="0"/>
              <w:marRight w:val="0"/>
              <w:marTop w:val="0"/>
              <w:marBottom w:val="0"/>
              <w:divBdr>
                <w:top w:val="none" w:sz="0" w:space="0" w:color="auto"/>
                <w:left w:val="none" w:sz="0" w:space="0" w:color="auto"/>
                <w:bottom w:val="none" w:sz="0" w:space="0" w:color="auto"/>
                <w:right w:val="none" w:sz="0" w:space="0" w:color="auto"/>
              </w:divBdr>
            </w:div>
            <w:div w:id="1155729676">
              <w:marLeft w:val="0"/>
              <w:marRight w:val="0"/>
              <w:marTop w:val="0"/>
              <w:marBottom w:val="0"/>
              <w:divBdr>
                <w:top w:val="none" w:sz="0" w:space="0" w:color="auto"/>
                <w:left w:val="none" w:sz="0" w:space="0" w:color="auto"/>
                <w:bottom w:val="none" w:sz="0" w:space="0" w:color="auto"/>
                <w:right w:val="none" w:sz="0" w:space="0" w:color="auto"/>
              </w:divBdr>
            </w:div>
            <w:div w:id="528685236">
              <w:marLeft w:val="0"/>
              <w:marRight w:val="0"/>
              <w:marTop w:val="0"/>
              <w:marBottom w:val="0"/>
              <w:divBdr>
                <w:top w:val="none" w:sz="0" w:space="0" w:color="auto"/>
                <w:left w:val="none" w:sz="0" w:space="0" w:color="auto"/>
                <w:bottom w:val="none" w:sz="0" w:space="0" w:color="auto"/>
                <w:right w:val="none" w:sz="0" w:space="0" w:color="auto"/>
              </w:divBdr>
            </w:div>
          </w:divsChild>
        </w:div>
        <w:div w:id="820459737">
          <w:marLeft w:val="0"/>
          <w:marRight w:val="0"/>
          <w:marTop w:val="0"/>
          <w:marBottom w:val="0"/>
          <w:divBdr>
            <w:top w:val="none" w:sz="0" w:space="0" w:color="auto"/>
            <w:left w:val="none" w:sz="0" w:space="0" w:color="auto"/>
            <w:bottom w:val="none" w:sz="0" w:space="0" w:color="auto"/>
            <w:right w:val="none" w:sz="0" w:space="0" w:color="auto"/>
          </w:divBdr>
        </w:div>
        <w:div w:id="2024085862">
          <w:marLeft w:val="0"/>
          <w:marRight w:val="0"/>
          <w:marTop w:val="0"/>
          <w:marBottom w:val="0"/>
          <w:divBdr>
            <w:top w:val="none" w:sz="0" w:space="0" w:color="auto"/>
            <w:left w:val="none" w:sz="0" w:space="0" w:color="auto"/>
            <w:bottom w:val="none" w:sz="0" w:space="0" w:color="auto"/>
            <w:right w:val="none" w:sz="0" w:space="0" w:color="auto"/>
          </w:divBdr>
        </w:div>
        <w:div w:id="1659110952">
          <w:marLeft w:val="0"/>
          <w:marRight w:val="0"/>
          <w:marTop w:val="0"/>
          <w:marBottom w:val="0"/>
          <w:divBdr>
            <w:top w:val="none" w:sz="0" w:space="0" w:color="auto"/>
            <w:left w:val="none" w:sz="0" w:space="0" w:color="auto"/>
            <w:bottom w:val="none" w:sz="0" w:space="0" w:color="auto"/>
            <w:right w:val="none" w:sz="0" w:space="0" w:color="auto"/>
          </w:divBdr>
        </w:div>
        <w:div w:id="960304387">
          <w:marLeft w:val="0"/>
          <w:marRight w:val="0"/>
          <w:marTop w:val="0"/>
          <w:marBottom w:val="0"/>
          <w:divBdr>
            <w:top w:val="none" w:sz="0" w:space="0" w:color="auto"/>
            <w:left w:val="none" w:sz="0" w:space="0" w:color="auto"/>
            <w:bottom w:val="none" w:sz="0" w:space="0" w:color="auto"/>
            <w:right w:val="none" w:sz="0" w:space="0" w:color="auto"/>
          </w:divBdr>
        </w:div>
        <w:div w:id="624779311">
          <w:marLeft w:val="0"/>
          <w:marRight w:val="0"/>
          <w:marTop w:val="0"/>
          <w:marBottom w:val="0"/>
          <w:divBdr>
            <w:top w:val="none" w:sz="0" w:space="0" w:color="auto"/>
            <w:left w:val="none" w:sz="0" w:space="0" w:color="auto"/>
            <w:bottom w:val="none" w:sz="0" w:space="0" w:color="auto"/>
            <w:right w:val="none" w:sz="0" w:space="0" w:color="auto"/>
          </w:divBdr>
        </w:div>
        <w:div w:id="329715624">
          <w:marLeft w:val="0"/>
          <w:marRight w:val="0"/>
          <w:marTop w:val="0"/>
          <w:marBottom w:val="0"/>
          <w:divBdr>
            <w:top w:val="none" w:sz="0" w:space="0" w:color="auto"/>
            <w:left w:val="none" w:sz="0" w:space="0" w:color="auto"/>
            <w:bottom w:val="none" w:sz="0" w:space="0" w:color="auto"/>
            <w:right w:val="none" w:sz="0" w:space="0" w:color="auto"/>
          </w:divBdr>
        </w:div>
        <w:div w:id="496072841">
          <w:marLeft w:val="0"/>
          <w:marRight w:val="0"/>
          <w:marTop w:val="0"/>
          <w:marBottom w:val="0"/>
          <w:divBdr>
            <w:top w:val="none" w:sz="0" w:space="0" w:color="auto"/>
            <w:left w:val="none" w:sz="0" w:space="0" w:color="auto"/>
            <w:bottom w:val="none" w:sz="0" w:space="0" w:color="auto"/>
            <w:right w:val="none" w:sz="0" w:space="0" w:color="auto"/>
          </w:divBdr>
        </w:div>
      </w:divsChild>
    </w:div>
    <w:div w:id="1200095862">
      <w:bodyDiv w:val="1"/>
      <w:marLeft w:val="0"/>
      <w:marRight w:val="0"/>
      <w:marTop w:val="0"/>
      <w:marBottom w:val="0"/>
      <w:divBdr>
        <w:top w:val="none" w:sz="0" w:space="0" w:color="auto"/>
        <w:left w:val="none" w:sz="0" w:space="0" w:color="auto"/>
        <w:bottom w:val="none" w:sz="0" w:space="0" w:color="auto"/>
        <w:right w:val="none" w:sz="0" w:space="0" w:color="auto"/>
      </w:divBdr>
    </w:div>
    <w:div w:id="1212613717">
      <w:bodyDiv w:val="1"/>
      <w:marLeft w:val="0"/>
      <w:marRight w:val="0"/>
      <w:marTop w:val="0"/>
      <w:marBottom w:val="0"/>
      <w:divBdr>
        <w:top w:val="none" w:sz="0" w:space="0" w:color="auto"/>
        <w:left w:val="none" w:sz="0" w:space="0" w:color="auto"/>
        <w:bottom w:val="none" w:sz="0" w:space="0" w:color="auto"/>
        <w:right w:val="none" w:sz="0" w:space="0" w:color="auto"/>
      </w:divBdr>
    </w:div>
    <w:div w:id="1225019461">
      <w:bodyDiv w:val="1"/>
      <w:marLeft w:val="0"/>
      <w:marRight w:val="0"/>
      <w:marTop w:val="0"/>
      <w:marBottom w:val="0"/>
      <w:divBdr>
        <w:top w:val="none" w:sz="0" w:space="0" w:color="auto"/>
        <w:left w:val="none" w:sz="0" w:space="0" w:color="auto"/>
        <w:bottom w:val="none" w:sz="0" w:space="0" w:color="auto"/>
        <w:right w:val="none" w:sz="0" w:space="0" w:color="auto"/>
      </w:divBdr>
    </w:div>
    <w:div w:id="1225483956">
      <w:bodyDiv w:val="1"/>
      <w:marLeft w:val="0"/>
      <w:marRight w:val="0"/>
      <w:marTop w:val="0"/>
      <w:marBottom w:val="0"/>
      <w:divBdr>
        <w:top w:val="none" w:sz="0" w:space="0" w:color="auto"/>
        <w:left w:val="none" w:sz="0" w:space="0" w:color="auto"/>
        <w:bottom w:val="none" w:sz="0" w:space="0" w:color="auto"/>
        <w:right w:val="none" w:sz="0" w:space="0" w:color="auto"/>
      </w:divBdr>
      <w:divsChild>
        <w:div w:id="986469615">
          <w:marLeft w:val="0"/>
          <w:marRight w:val="0"/>
          <w:marTop w:val="0"/>
          <w:marBottom w:val="0"/>
          <w:divBdr>
            <w:top w:val="none" w:sz="0" w:space="0" w:color="auto"/>
            <w:left w:val="none" w:sz="0" w:space="0" w:color="auto"/>
            <w:bottom w:val="none" w:sz="0" w:space="0" w:color="auto"/>
            <w:right w:val="none" w:sz="0" w:space="0" w:color="auto"/>
          </w:divBdr>
        </w:div>
        <w:div w:id="51465878">
          <w:marLeft w:val="0"/>
          <w:marRight w:val="0"/>
          <w:marTop w:val="0"/>
          <w:marBottom w:val="0"/>
          <w:divBdr>
            <w:top w:val="none" w:sz="0" w:space="0" w:color="auto"/>
            <w:left w:val="none" w:sz="0" w:space="0" w:color="auto"/>
            <w:bottom w:val="none" w:sz="0" w:space="0" w:color="auto"/>
            <w:right w:val="none" w:sz="0" w:space="0" w:color="auto"/>
          </w:divBdr>
        </w:div>
        <w:div w:id="18357318">
          <w:marLeft w:val="0"/>
          <w:marRight w:val="0"/>
          <w:marTop w:val="0"/>
          <w:marBottom w:val="0"/>
          <w:divBdr>
            <w:top w:val="none" w:sz="0" w:space="0" w:color="auto"/>
            <w:left w:val="none" w:sz="0" w:space="0" w:color="auto"/>
            <w:bottom w:val="none" w:sz="0" w:space="0" w:color="auto"/>
            <w:right w:val="none" w:sz="0" w:space="0" w:color="auto"/>
          </w:divBdr>
        </w:div>
      </w:divsChild>
    </w:div>
    <w:div w:id="1330256213">
      <w:bodyDiv w:val="1"/>
      <w:marLeft w:val="0"/>
      <w:marRight w:val="0"/>
      <w:marTop w:val="0"/>
      <w:marBottom w:val="0"/>
      <w:divBdr>
        <w:top w:val="none" w:sz="0" w:space="0" w:color="auto"/>
        <w:left w:val="none" w:sz="0" w:space="0" w:color="auto"/>
        <w:bottom w:val="none" w:sz="0" w:space="0" w:color="auto"/>
        <w:right w:val="none" w:sz="0" w:space="0" w:color="auto"/>
      </w:divBdr>
      <w:divsChild>
        <w:div w:id="2035886943">
          <w:marLeft w:val="0"/>
          <w:marRight w:val="0"/>
          <w:marTop w:val="0"/>
          <w:marBottom w:val="0"/>
          <w:divBdr>
            <w:top w:val="none" w:sz="0" w:space="0" w:color="auto"/>
            <w:left w:val="none" w:sz="0" w:space="0" w:color="auto"/>
            <w:bottom w:val="none" w:sz="0" w:space="0" w:color="auto"/>
            <w:right w:val="none" w:sz="0" w:space="0" w:color="auto"/>
          </w:divBdr>
          <w:divsChild>
            <w:div w:id="17944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92479">
      <w:bodyDiv w:val="1"/>
      <w:marLeft w:val="0"/>
      <w:marRight w:val="0"/>
      <w:marTop w:val="0"/>
      <w:marBottom w:val="0"/>
      <w:divBdr>
        <w:top w:val="none" w:sz="0" w:space="0" w:color="auto"/>
        <w:left w:val="none" w:sz="0" w:space="0" w:color="auto"/>
        <w:bottom w:val="none" w:sz="0" w:space="0" w:color="auto"/>
        <w:right w:val="none" w:sz="0" w:space="0" w:color="auto"/>
      </w:divBdr>
    </w:div>
    <w:div w:id="1390837450">
      <w:bodyDiv w:val="1"/>
      <w:marLeft w:val="0"/>
      <w:marRight w:val="0"/>
      <w:marTop w:val="0"/>
      <w:marBottom w:val="0"/>
      <w:divBdr>
        <w:top w:val="none" w:sz="0" w:space="0" w:color="auto"/>
        <w:left w:val="none" w:sz="0" w:space="0" w:color="auto"/>
        <w:bottom w:val="none" w:sz="0" w:space="0" w:color="auto"/>
        <w:right w:val="none" w:sz="0" w:space="0" w:color="auto"/>
      </w:divBdr>
    </w:div>
    <w:div w:id="1418869762">
      <w:bodyDiv w:val="1"/>
      <w:marLeft w:val="0"/>
      <w:marRight w:val="0"/>
      <w:marTop w:val="0"/>
      <w:marBottom w:val="0"/>
      <w:divBdr>
        <w:top w:val="none" w:sz="0" w:space="0" w:color="auto"/>
        <w:left w:val="none" w:sz="0" w:space="0" w:color="auto"/>
        <w:bottom w:val="none" w:sz="0" w:space="0" w:color="auto"/>
        <w:right w:val="none" w:sz="0" w:space="0" w:color="auto"/>
      </w:divBdr>
    </w:div>
    <w:div w:id="1480271085">
      <w:bodyDiv w:val="1"/>
      <w:marLeft w:val="0"/>
      <w:marRight w:val="0"/>
      <w:marTop w:val="0"/>
      <w:marBottom w:val="0"/>
      <w:divBdr>
        <w:top w:val="none" w:sz="0" w:space="0" w:color="auto"/>
        <w:left w:val="none" w:sz="0" w:space="0" w:color="auto"/>
        <w:bottom w:val="none" w:sz="0" w:space="0" w:color="auto"/>
        <w:right w:val="none" w:sz="0" w:space="0" w:color="auto"/>
      </w:divBdr>
      <w:divsChild>
        <w:div w:id="275597289">
          <w:marLeft w:val="0"/>
          <w:marRight w:val="0"/>
          <w:marTop w:val="0"/>
          <w:marBottom w:val="0"/>
          <w:divBdr>
            <w:top w:val="none" w:sz="0" w:space="0" w:color="auto"/>
            <w:left w:val="none" w:sz="0" w:space="0" w:color="auto"/>
            <w:bottom w:val="none" w:sz="0" w:space="0" w:color="auto"/>
            <w:right w:val="none" w:sz="0" w:space="0" w:color="auto"/>
          </w:divBdr>
        </w:div>
      </w:divsChild>
    </w:div>
    <w:div w:id="1482312575">
      <w:bodyDiv w:val="1"/>
      <w:marLeft w:val="0"/>
      <w:marRight w:val="0"/>
      <w:marTop w:val="0"/>
      <w:marBottom w:val="0"/>
      <w:divBdr>
        <w:top w:val="none" w:sz="0" w:space="0" w:color="auto"/>
        <w:left w:val="none" w:sz="0" w:space="0" w:color="auto"/>
        <w:bottom w:val="none" w:sz="0" w:space="0" w:color="auto"/>
        <w:right w:val="none" w:sz="0" w:space="0" w:color="auto"/>
      </w:divBdr>
    </w:div>
    <w:div w:id="1530987314">
      <w:bodyDiv w:val="1"/>
      <w:marLeft w:val="0"/>
      <w:marRight w:val="0"/>
      <w:marTop w:val="0"/>
      <w:marBottom w:val="0"/>
      <w:divBdr>
        <w:top w:val="none" w:sz="0" w:space="0" w:color="auto"/>
        <w:left w:val="none" w:sz="0" w:space="0" w:color="auto"/>
        <w:bottom w:val="none" w:sz="0" w:space="0" w:color="auto"/>
        <w:right w:val="none" w:sz="0" w:space="0" w:color="auto"/>
      </w:divBdr>
    </w:div>
    <w:div w:id="1646931749">
      <w:bodyDiv w:val="1"/>
      <w:marLeft w:val="0"/>
      <w:marRight w:val="0"/>
      <w:marTop w:val="0"/>
      <w:marBottom w:val="0"/>
      <w:divBdr>
        <w:top w:val="none" w:sz="0" w:space="0" w:color="auto"/>
        <w:left w:val="none" w:sz="0" w:space="0" w:color="auto"/>
        <w:bottom w:val="none" w:sz="0" w:space="0" w:color="auto"/>
        <w:right w:val="none" w:sz="0" w:space="0" w:color="auto"/>
      </w:divBdr>
    </w:div>
    <w:div w:id="1686710004">
      <w:bodyDiv w:val="1"/>
      <w:marLeft w:val="0"/>
      <w:marRight w:val="0"/>
      <w:marTop w:val="0"/>
      <w:marBottom w:val="0"/>
      <w:divBdr>
        <w:top w:val="none" w:sz="0" w:space="0" w:color="auto"/>
        <w:left w:val="none" w:sz="0" w:space="0" w:color="auto"/>
        <w:bottom w:val="none" w:sz="0" w:space="0" w:color="auto"/>
        <w:right w:val="none" w:sz="0" w:space="0" w:color="auto"/>
      </w:divBdr>
    </w:div>
    <w:div w:id="1693337706">
      <w:bodyDiv w:val="1"/>
      <w:marLeft w:val="0"/>
      <w:marRight w:val="0"/>
      <w:marTop w:val="0"/>
      <w:marBottom w:val="0"/>
      <w:divBdr>
        <w:top w:val="none" w:sz="0" w:space="0" w:color="auto"/>
        <w:left w:val="none" w:sz="0" w:space="0" w:color="auto"/>
        <w:bottom w:val="none" w:sz="0" w:space="0" w:color="auto"/>
        <w:right w:val="none" w:sz="0" w:space="0" w:color="auto"/>
      </w:divBdr>
    </w:div>
    <w:div w:id="1897084710">
      <w:bodyDiv w:val="1"/>
      <w:marLeft w:val="0"/>
      <w:marRight w:val="0"/>
      <w:marTop w:val="0"/>
      <w:marBottom w:val="0"/>
      <w:divBdr>
        <w:top w:val="none" w:sz="0" w:space="0" w:color="auto"/>
        <w:left w:val="none" w:sz="0" w:space="0" w:color="auto"/>
        <w:bottom w:val="none" w:sz="0" w:space="0" w:color="auto"/>
        <w:right w:val="none" w:sz="0" w:space="0" w:color="auto"/>
      </w:divBdr>
    </w:div>
    <w:div w:id="1956596314">
      <w:bodyDiv w:val="1"/>
      <w:marLeft w:val="0"/>
      <w:marRight w:val="0"/>
      <w:marTop w:val="0"/>
      <w:marBottom w:val="0"/>
      <w:divBdr>
        <w:top w:val="none" w:sz="0" w:space="0" w:color="auto"/>
        <w:left w:val="none" w:sz="0" w:space="0" w:color="auto"/>
        <w:bottom w:val="none" w:sz="0" w:space="0" w:color="auto"/>
        <w:right w:val="none" w:sz="0" w:space="0" w:color="auto"/>
      </w:divBdr>
    </w:div>
    <w:div w:id="1971546222">
      <w:bodyDiv w:val="1"/>
      <w:marLeft w:val="0"/>
      <w:marRight w:val="0"/>
      <w:marTop w:val="0"/>
      <w:marBottom w:val="0"/>
      <w:divBdr>
        <w:top w:val="none" w:sz="0" w:space="0" w:color="auto"/>
        <w:left w:val="none" w:sz="0" w:space="0" w:color="auto"/>
        <w:bottom w:val="none" w:sz="0" w:space="0" w:color="auto"/>
        <w:right w:val="none" w:sz="0" w:space="0" w:color="auto"/>
      </w:divBdr>
    </w:div>
    <w:div w:id="209211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5" Type="http://schemas.openxmlformats.org/officeDocument/2006/relationships/webSettings" Target="webSettings.xml"/><Relationship Id="rId10" Type="http://schemas.openxmlformats.org/officeDocument/2006/relationships/hyperlink" Target="mailto:uprava@kcv.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0A0FF1-91F7-4D63-A78E-8B54109C0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1941</TotalTime>
  <Pages>4</Pages>
  <Words>1286</Words>
  <Characters>7332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Miljana</dc:creator>
  <cp:lastModifiedBy>User</cp:lastModifiedBy>
  <cp:revision>256</cp:revision>
  <cp:lastPrinted>2018-05-21T08:58:00Z</cp:lastPrinted>
  <dcterms:created xsi:type="dcterms:W3CDTF">2015-09-23T09:42:00Z</dcterms:created>
  <dcterms:modified xsi:type="dcterms:W3CDTF">2020-06-01T11:17:00Z</dcterms:modified>
</cp:coreProperties>
</file>