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8E7E5" w14:textId="050558C0" w:rsidR="00B61440" w:rsidRPr="00687359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687359">
        <w:rPr>
          <w:b/>
          <w:noProof/>
          <w:lang w:val="sr-Cyrl-RS"/>
        </w:rPr>
        <w:t xml:space="preserve">Број: </w:t>
      </w:r>
      <w:r w:rsidR="003C767A">
        <w:rPr>
          <w:b/>
          <w:noProof/>
        </w:rPr>
        <w:t>161</w:t>
      </w:r>
      <w:r w:rsidR="00862269" w:rsidRPr="00687359">
        <w:rPr>
          <w:b/>
          <w:noProof/>
          <w:lang w:val="en-US"/>
        </w:rPr>
        <w:t>-20</w:t>
      </w:r>
      <w:r w:rsidR="007F2B7B" w:rsidRPr="00687359">
        <w:rPr>
          <w:b/>
          <w:noProof/>
          <w:lang w:val="en-US"/>
        </w:rPr>
        <w:t>-O</w:t>
      </w:r>
      <w:r w:rsidRPr="00687359">
        <w:rPr>
          <w:b/>
          <w:noProof/>
          <w:lang w:val="sr-Cyrl-RS"/>
        </w:rPr>
        <w:t>/3</w:t>
      </w:r>
    </w:p>
    <w:p w14:paraId="1C750C4B" w14:textId="311A184D" w:rsidR="00B61440" w:rsidRPr="00660328" w:rsidRDefault="00B61440" w:rsidP="00B61440">
      <w:pPr>
        <w:pStyle w:val="Footer"/>
        <w:tabs>
          <w:tab w:val="left" w:pos="720"/>
        </w:tabs>
        <w:rPr>
          <w:b/>
          <w:noProof/>
          <w:lang w:val="sr-Cyrl-RS"/>
        </w:rPr>
      </w:pPr>
      <w:r w:rsidRPr="00687359">
        <w:rPr>
          <w:b/>
          <w:noProof/>
          <w:lang w:val="sr-Cyrl-RS"/>
        </w:rPr>
        <w:t xml:space="preserve">Дана: </w:t>
      </w:r>
      <w:r w:rsidR="003C767A">
        <w:rPr>
          <w:b/>
          <w:noProof/>
          <w:lang w:val="sr-Latn-RS"/>
        </w:rPr>
        <w:t>09</w:t>
      </w:r>
      <w:r w:rsidR="00687359" w:rsidRPr="00687359">
        <w:rPr>
          <w:b/>
          <w:noProof/>
          <w:lang w:val="sr-Cyrl-RS"/>
        </w:rPr>
        <w:t>.</w:t>
      </w:r>
      <w:r w:rsidR="001164DB" w:rsidRPr="00687359">
        <w:rPr>
          <w:b/>
          <w:noProof/>
          <w:lang w:val="sr-Cyrl-RS"/>
        </w:rPr>
        <w:t>0</w:t>
      </w:r>
      <w:r w:rsidR="003C767A">
        <w:rPr>
          <w:b/>
          <w:noProof/>
          <w:lang w:val="sr-Latn-RS"/>
        </w:rPr>
        <w:t>6</w:t>
      </w:r>
      <w:r w:rsidR="001164DB" w:rsidRPr="00687359">
        <w:rPr>
          <w:b/>
          <w:noProof/>
          <w:lang w:val="sr-Cyrl-RS"/>
        </w:rPr>
        <w:t>.</w:t>
      </w:r>
      <w:r w:rsidR="001164DB">
        <w:rPr>
          <w:b/>
          <w:noProof/>
          <w:lang w:val="sr-Cyrl-RS"/>
        </w:rPr>
        <w:t>2020. године</w:t>
      </w:r>
    </w:p>
    <w:p w14:paraId="25AEC952" w14:textId="77777777" w:rsidR="00A27391" w:rsidRDefault="00A27391" w:rsidP="00B61440">
      <w:pPr>
        <w:jc w:val="center"/>
        <w:rPr>
          <w:b/>
          <w:lang w:val="sr-Cyrl-RS"/>
        </w:rPr>
      </w:pPr>
    </w:p>
    <w:p w14:paraId="40C9F617" w14:textId="77777777" w:rsidR="003C767A" w:rsidRPr="003C767A" w:rsidRDefault="003C767A" w:rsidP="00B61440">
      <w:pPr>
        <w:jc w:val="center"/>
        <w:rPr>
          <w:b/>
          <w:lang w:val="sr-Cyrl-RS"/>
        </w:rPr>
      </w:pPr>
    </w:p>
    <w:p w14:paraId="39842F66" w14:textId="77E4F598" w:rsidR="00B61440" w:rsidRPr="00A27391" w:rsidRDefault="00A27391" w:rsidP="00ED2402">
      <w:pPr>
        <w:jc w:val="center"/>
        <w:rPr>
          <w:b/>
          <w:lang w:val="sr-Cyrl-RS"/>
        </w:rPr>
      </w:pPr>
      <w:r w:rsidRPr="00192E10">
        <w:rPr>
          <w:b/>
          <w:noProof/>
          <w:u w:val="single"/>
        </w:rPr>
        <w:t xml:space="preserve">ПРЕДМЕТ: ДОДАТНО ПОЈАШЊЕЊЕ КОНКУРСНЕ ДОКУМЕНТАЦИЈЕ </w:t>
      </w:r>
      <w:r w:rsidRPr="00A27391">
        <w:rPr>
          <w:b/>
          <w:u w:val="single"/>
          <w:lang w:val="sr-Cyrl-RS"/>
        </w:rPr>
        <w:t>БР</w:t>
      </w:r>
      <w:r>
        <w:rPr>
          <w:b/>
          <w:u w:val="single"/>
          <w:lang w:val="sr-Cyrl-RS"/>
        </w:rPr>
        <w:t>.</w:t>
      </w:r>
      <w:r w:rsidRPr="00A27391">
        <w:rPr>
          <w:b/>
          <w:u w:val="single"/>
          <w:lang w:val="sr-Cyrl-RS"/>
        </w:rPr>
        <w:t xml:space="preserve"> 1</w:t>
      </w:r>
    </w:p>
    <w:p w14:paraId="508D42F7" w14:textId="77777777" w:rsidR="004B3AB6" w:rsidRDefault="004B3AB6" w:rsidP="00264F0B">
      <w:pPr>
        <w:rPr>
          <w:b/>
          <w:u w:val="single"/>
          <w:lang w:val="sr-Cyrl-RS"/>
        </w:rPr>
      </w:pPr>
    </w:p>
    <w:p w14:paraId="2A25D018" w14:textId="77777777" w:rsidR="009B33B8" w:rsidRDefault="009B33B8" w:rsidP="00264F0B">
      <w:pPr>
        <w:rPr>
          <w:b/>
          <w:u w:val="single"/>
          <w:lang w:val="sr-Cyrl-RS"/>
        </w:rPr>
      </w:pPr>
    </w:p>
    <w:p w14:paraId="07ACE9C3" w14:textId="77777777" w:rsidR="009B33B8" w:rsidRDefault="009B33B8" w:rsidP="00264F0B">
      <w:pPr>
        <w:rPr>
          <w:b/>
          <w:u w:val="single"/>
          <w:lang w:val="sr-Cyrl-RS"/>
        </w:rPr>
      </w:pPr>
    </w:p>
    <w:p w14:paraId="3DB94F4D" w14:textId="68376F66" w:rsidR="009B33B8" w:rsidRPr="003C767A" w:rsidRDefault="003C767A" w:rsidP="009B33B8">
      <w:pPr>
        <w:pStyle w:val="Default0"/>
        <w:rPr>
          <w:rFonts w:ascii="Times New Roman" w:hAnsi="Times New Roman" w:cs="Times New Roman"/>
          <w:b/>
          <w:u w:val="single"/>
          <w:lang w:val="sr-Cyrl-RS"/>
        </w:rPr>
      </w:pPr>
      <w:r w:rsidRPr="003C767A">
        <w:rPr>
          <w:rFonts w:ascii="Times New Roman" w:hAnsi="Times New Roman" w:cs="Times New Roman"/>
          <w:b/>
          <w:u w:val="single"/>
          <w:lang w:val="sr-Cyrl-RS"/>
        </w:rPr>
        <w:t>ПИТАЊЕ:</w:t>
      </w:r>
    </w:p>
    <w:p w14:paraId="4970F4CD" w14:textId="5123033C" w:rsidR="00F00B82" w:rsidRDefault="009B33B8" w:rsidP="003C767A">
      <w:pPr>
        <w:pStyle w:val="Default0"/>
        <w:rPr>
          <w:sz w:val="22"/>
          <w:szCs w:val="22"/>
        </w:rPr>
      </w:pPr>
      <w:r>
        <w:t xml:space="preserve"> </w:t>
      </w:r>
    </w:p>
    <w:p w14:paraId="0F2F76D2" w14:textId="5DF89B1F" w:rsidR="003C767A" w:rsidRPr="003C767A" w:rsidRDefault="003C767A" w:rsidP="003C767A">
      <w:pPr>
        <w:pStyle w:val="v1v1msonormal"/>
        <w:shd w:val="clear" w:color="auto" w:fill="FFFFFF"/>
        <w:spacing w:before="0" w:beforeAutospacing="0" w:after="0" w:afterAutospacing="0"/>
        <w:rPr>
          <w:color w:val="2C363A"/>
          <w:lang w:val="sr-Cyrl-RS"/>
        </w:rPr>
      </w:pPr>
      <w:r>
        <w:rPr>
          <w:rFonts w:ascii="Verdana" w:hAnsi="Verdana"/>
          <w:color w:val="2C363A"/>
          <w:sz w:val="20"/>
          <w:szCs w:val="20"/>
          <w:lang w:val="sr-Latn-RS"/>
        </w:rPr>
        <w:t>Поштовани,</w:t>
      </w:r>
    </w:p>
    <w:p w14:paraId="579D751A" w14:textId="4CE7A3FD" w:rsidR="003C767A" w:rsidRPr="003C767A" w:rsidRDefault="003C767A" w:rsidP="003C767A">
      <w:pPr>
        <w:pStyle w:val="v1v1msonormal"/>
        <w:shd w:val="clear" w:color="auto" w:fill="FFFFFF"/>
        <w:spacing w:before="0" w:beforeAutospacing="0" w:after="0" w:afterAutospacing="0"/>
        <w:rPr>
          <w:color w:val="2C363A"/>
          <w:lang w:val="sr-Cyrl-RS"/>
        </w:rPr>
      </w:pPr>
      <w:r>
        <w:rPr>
          <w:rFonts w:ascii="Verdana" w:hAnsi="Verdana"/>
          <w:color w:val="2C363A"/>
          <w:sz w:val="20"/>
          <w:szCs w:val="20"/>
          <w:lang w:val="sr-Latn-RS"/>
        </w:rPr>
        <w:t>По конкурсној документацији за јавну набавку 161-20-O предвиђено je:</w:t>
      </w:r>
    </w:p>
    <w:p w14:paraId="4EA253B1" w14:textId="77777777" w:rsidR="003C767A" w:rsidRDefault="003C767A" w:rsidP="00394483">
      <w:pPr>
        <w:pStyle w:val="v1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rFonts w:ascii="Verdana" w:hAnsi="Verdana"/>
          <w:color w:val="2C363A"/>
          <w:sz w:val="20"/>
          <w:szCs w:val="20"/>
          <w:lang w:val="sr-Latn-RS"/>
        </w:rPr>
        <w:t>                  Сервис и заменa комплетa резервних делова за годишњи сервис апарата за анестезију "SATURN EVO"</w:t>
      </w:r>
    </w:p>
    <w:p w14:paraId="447180B2" w14:textId="77777777" w:rsidR="003C767A" w:rsidRDefault="003C767A" w:rsidP="00394483">
      <w:pPr>
        <w:pStyle w:val="v1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rFonts w:ascii="Verdana" w:hAnsi="Verdana"/>
          <w:color w:val="2C363A"/>
          <w:sz w:val="20"/>
          <w:szCs w:val="20"/>
          <w:lang w:val="sr-Latn-RS"/>
        </w:rPr>
        <w:t>•               Замена O2 сензора                                                                                  </w:t>
      </w:r>
    </w:p>
    <w:p w14:paraId="51630CDF" w14:textId="77777777" w:rsidR="003C767A" w:rsidRDefault="003C767A" w:rsidP="00394483">
      <w:pPr>
        <w:pStyle w:val="v1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rFonts w:ascii="Verdana" w:hAnsi="Verdana"/>
          <w:color w:val="2C363A"/>
          <w:sz w:val="20"/>
          <w:szCs w:val="20"/>
          <w:lang w:val="sr-Latn-RS"/>
        </w:rPr>
        <w:t>•               Инспекција вентилатора (тест опремом) са издавањем тест рапорта и уверења о исправности</w:t>
      </w:r>
    </w:p>
    <w:p w14:paraId="5FF1A98A" w14:textId="77777777" w:rsidR="003C767A" w:rsidRDefault="003C767A" w:rsidP="00394483">
      <w:pPr>
        <w:pStyle w:val="v1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rFonts w:ascii="Verdana" w:hAnsi="Verdana"/>
          <w:color w:val="2C363A"/>
          <w:sz w:val="20"/>
          <w:szCs w:val="20"/>
          <w:lang w:val="sr-Latn-RS"/>
        </w:rPr>
        <w:t>•               Инспекција вапоризера (тест опремом - Сево, Исо, Хало, Енф) са издавањем уверења о исправности</w:t>
      </w:r>
    </w:p>
    <w:p w14:paraId="55020DDD" w14:textId="77777777" w:rsidR="003C767A" w:rsidRDefault="003C767A" w:rsidP="00394483">
      <w:pPr>
        <w:pStyle w:val="v1v1msonormal"/>
        <w:shd w:val="clear" w:color="auto" w:fill="FFFFFF"/>
        <w:spacing w:before="0" w:beforeAutospacing="0" w:after="0" w:afterAutospacing="0"/>
        <w:jc w:val="both"/>
        <w:rPr>
          <w:color w:val="2C363A"/>
        </w:rPr>
      </w:pPr>
      <w:r>
        <w:rPr>
          <w:rFonts w:ascii="Verdana" w:hAnsi="Verdana"/>
          <w:color w:val="2C363A"/>
          <w:sz w:val="20"/>
          <w:szCs w:val="20"/>
          <w:lang w:val="sr-Latn-RS"/>
        </w:rPr>
        <w:t>•               Инспекција бронхијалних аспиратора,са издавањем уверења о исправности</w:t>
      </w:r>
    </w:p>
    <w:p w14:paraId="2571ED7B" w14:textId="0FCA46A0" w:rsidR="003C767A" w:rsidRPr="003C767A" w:rsidRDefault="003C767A" w:rsidP="00394483">
      <w:pPr>
        <w:pStyle w:val="v1v1msonormal"/>
        <w:shd w:val="clear" w:color="auto" w:fill="FFFFFF"/>
        <w:spacing w:before="0" w:beforeAutospacing="0" w:after="0" w:afterAutospacing="0"/>
        <w:jc w:val="both"/>
        <w:rPr>
          <w:color w:val="2C363A"/>
          <w:lang w:val="sr-Cyrl-RS"/>
        </w:rPr>
      </w:pPr>
      <w:r>
        <w:rPr>
          <w:rFonts w:ascii="Verdana" w:hAnsi="Verdana"/>
          <w:color w:val="2C363A"/>
          <w:sz w:val="20"/>
          <w:szCs w:val="20"/>
          <w:lang w:val="sr-Latn-RS"/>
        </w:rPr>
        <w:t>•               Инспекцијски преглед који подразумева комплетан преглед свих склопова апарата, чишћење, калибрацију и  верификацију функционалности апарата, као и евентуалну замену делова.</w:t>
      </w:r>
    </w:p>
    <w:p w14:paraId="2380005F" w14:textId="794F8F27" w:rsidR="003C767A" w:rsidRPr="003C767A" w:rsidRDefault="003C767A" w:rsidP="00394483">
      <w:pPr>
        <w:pStyle w:val="v1v1msonormal"/>
        <w:shd w:val="clear" w:color="auto" w:fill="FFFFFF"/>
        <w:spacing w:before="0" w:beforeAutospacing="0" w:after="0" w:afterAutospacing="0"/>
        <w:jc w:val="both"/>
        <w:rPr>
          <w:color w:val="2C363A"/>
          <w:lang w:val="sr-Cyrl-RS"/>
        </w:rPr>
      </w:pPr>
      <w:r>
        <w:rPr>
          <w:rFonts w:ascii="Verdana" w:hAnsi="Verdana"/>
          <w:color w:val="2C363A"/>
          <w:sz w:val="20"/>
          <w:szCs w:val="20"/>
          <w:lang w:val="sr-Latn-RS"/>
        </w:rPr>
        <w:t>Даљим увидом у документацију смо установили даје један од додатних услова за учествовање у јавној набавци по тачком три:</w:t>
      </w:r>
    </w:p>
    <w:tbl>
      <w:tblPr>
        <w:tblW w:w="0" w:type="dxa"/>
        <w:tblInd w:w="-3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3467"/>
        <w:gridCol w:w="5244"/>
      </w:tblGrid>
      <w:tr w:rsidR="003C767A" w14:paraId="4544E937" w14:textId="77777777" w:rsidTr="003C767A">
        <w:trPr>
          <w:trHeight w:val="132"/>
        </w:trPr>
        <w:tc>
          <w:tcPr>
            <w:tcW w:w="8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AFE14" w14:textId="77777777" w:rsidR="003C767A" w:rsidRDefault="003C767A">
            <w:pPr>
              <w:pStyle w:val="v1v1msonormal"/>
              <w:spacing w:line="132" w:lineRule="atLeast"/>
              <w:rPr>
                <w:color w:val="2C363A"/>
              </w:rPr>
            </w:pPr>
            <w:r>
              <w:rPr>
                <w:color w:val="2C363A"/>
              </w:rPr>
              <w:t> </w:t>
            </w:r>
          </w:p>
        </w:tc>
        <w:tc>
          <w:tcPr>
            <w:tcW w:w="3467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1F645" w14:textId="77777777" w:rsidR="003C767A" w:rsidRDefault="003C767A">
            <w:pPr>
              <w:pStyle w:val="v1v1msonormal"/>
              <w:rPr>
                <w:color w:val="2C363A"/>
              </w:rPr>
            </w:pPr>
            <w:proofErr w:type="spellStart"/>
            <w:r>
              <w:rPr>
                <w:color w:val="2C363A"/>
              </w:rPr>
              <w:t>Понуђач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има</w:t>
            </w:r>
            <w:proofErr w:type="spellEnd"/>
            <w:r>
              <w:rPr>
                <w:color w:val="2C363A"/>
              </w:rPr>
              <w:t>:</w:t>
            </w:r>
          </w:p>
          <w:p w14:paraId="2D2186F7" w14:textId="77777777" w:rsidR="003C767A" w:rsidRDefault="003C767A">
            <w:pPr>
              <w:pStyle w:val="v1v1msonormal"/>
              <w:spacing w:line="132" w:lineRule="atLeast"/>
              <w:ind w:hanging="360"/>
              <w:rPr>
                <w:color w:val="2C363A"/>
              </w:rPr>
            </w:pPr>
            <w:r>
              <w:rPr>
                <w:color w:val="2C363A"/>
              </w:rPr>
              <w:t>1.</w:t>
            </w:r>
            <w:r>
              <w:rPr>
                <w:color w:val="2C363A"/>
                <w:sz w:val="14"/>
                <w:szCs w:val="14"/>
              </w:rPr>
              <w:t>      </w:t>
            </w:r>
            <w:proofErr w:type="spellStart"/>
            <w:r>
              <w:rPr>
                <w:color w:val="2C363A"/>
              </w:rPr>
              <w:t>Тестер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ел</w:t>
            </w:r>
            <w:proofErr w:type="spellEnd"/>
            <w:r>
              <w:rPr>
                <w:color w:val="2C363A"/>
              </w:rPr>
              <w:t xml:space="preserve">. </w:t>
            </w:r>
            <w:proofErr w:type="spellStart"/>
            <w:r>
              <w:rPr>
                <w:color w:val="2C363A"/>
              </w:rPr>
              <w:t>безбедности</w:t>
            </w:r>
            <w:proofErr w:type="spellEnd"/>
          </w:p>
        </w:tc>
        <w:tc>
          <w:tcPr>
            <w:tcW w:w="524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3851F" w14:textId="77777777" w:rsidR="003C767A" w:rsidRDefault="003C767A">
            <w:pPr>
              <w:pStyle w:val="v1v1msonormal"/>
              <w:rPr>
                <w:color w:val="2C363A"/>
              </w:rPr>
            </w:pPr>
            <w:proofErr w:type="spellStart"/>
            <w:r>
              <w:rPr>
                <w:color w:val="2C363A"/>
              </w:rPr>
              <w:t>Доказ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за</w:t>
            </w:r>
            <w:proofErr w:type="spellEnd"/>
            <w:r>
              <w:rPr>
                <w:color w:val="2C363A"/>
              </w:rPr>
              <w:t> </w:t>
            </w:r>
            <w:proofErr w:type="spellStart"/>
            <w:r>
              <w:rPr>
                <w:rStyle w:val="Strong"/>
                <w:color w:val="2C363A"/>
              </w:rPr>
              <w:t>правна</w:t>
            </w:r>
            <w:proofErr w:type="spellEnd"/>
            <w:r>
              <w:rPr>
                <w:rStyle w:val="Strong"/>
                <w:color w:val="2C363A"/>
              </w:rPr>
              <w:t xml:space="preserve"> </w:t>
            </w:r>
            <w:proofErr w:type="spellStart"/>
            <w:r>
              <w:rPr>
                <w:rStyle w:val="Strong"/>
                <w:color w:val="2C363A"/>
              </w:rPr>
              <w:t>лица</w:t>
            </w:r>
            <w:proofErr w:type="spellEnd"/>
            <w:r>
              <w:rPr>
                <w:rStyle w:val="Strong"/>
                <w:color w:val="2C363A"/>
              </w:rPr>
              <w:t xml:space="preserve"> / </w:t>
            </w:r>
            <w:proofErr w:type="spellStart"/>
            <w:r>
              <w:rPr>
                <w:rStyle w:val="Strong"/>
                <w:color w:val="2C363A"/>
              </w:rPr>
              <w:t>предузетнике</w:t>
            </w:r>
            <w:proofErr w:type="spellEnd"/>
            <w:r>
              <w:rPr>
                <w:rStyle w:val="Strong"/>
                <w:color w:val="2C363A"/>
              </w:rPr>
              <w:t xml:space="preserve"> / </w:t>
            </w:r>
            <w:proofErr w:type="spellStart"/>
            <w:r>
              <w:rPr>
                <w:rStyle w:val="Strong"/>
                <w:color w:val="2C363A"/>
              </w:rPr>
              <w:t>физичка</w:t>
            </w:r>
            <w:proofErr w:type="spellEnd"/>
            <w:r>
              <w:rPr>
                <w:rStyle w:val="Strong"/>
                <w:color w:val="2C363A"/>
              </w:rPr>
              <w:t xml:space="preserve"> </w:t>
            </w:r>
            <w:proofErr w:type="spellStart"/>
            <w:r>
              <w:rPr>
                <w:rStyle w:val="Strong"/>
                <w:color w:val="2C363A"/>
              </w:rPr>
              <w:t>лица</w:t>
            </w:r>
            <w:proofErr w:type="spellEnd"/>
            <w:r>
              <w:rPr>
                <w:rStyle w:val="Strong"/>
                <w:color w:val="2C363A"/>
              </w:rPr>
              <w:t>:</w:t>
            </w:r>
          </w:p>
          <w:p w14:paraId="0B56FCD6" w14:textId="77777777" w:rsidR="003C767A" w:rsidRDefault="003C767A">
            <w:pPr>
              <w:pStyle w:val="v1v1msonormal"/>
              <w:ind w:hanging="360"/>
              <w:rPr>
                <w:color w:val="2C363A"/>
              </w:rPr>
            </w:pPr>
            <w:r>
              <w:rPr>
                <w:color w:val="2C363A"/>
              </w:rPr>
              <w:t>1.</w:t>
            </w:r>
            <w:r>
              <w:rPr>
                <w:color w:val="2C363A"/>
                <w:sz w:val="14"/>
                <w:szCs w:val="14"/>
              </w:rPr>
              <w:t>      </w:t>
            </w:r>
            <w:proofErr w:type="spellStart"/>
            <w:r>
              <w:rPr>
                <w:color w:val="2C363A"/>
              </w:rPr>
              <w:t>Пописна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листа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понуђача</w:t>
            </w:r>
            <w:proofErr w:type="spellEnd"/>
            <w:r>
              <w:rPr>
                <w:color w:val="2C363A"/>
              </w:rPr>
              <w:t xml:space="preserve"> у </w:t>
            </w:r>
            <w:proofErr w:type="spellStart"/>
            <w:r>
              <w:rPr>
                <w:color w:val="2C363A"/>
              </w:rPr>
              <w:t>којој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је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наведена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тражена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опрема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са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типом</w:t>
            </w:r>
            <w:proofErr w:type="spellEnd"/>
            <w:r>
              <w:rPr>
                <w:color w:val="2C363A"/>
              </w:rPr>
              <w:t xml:space="preserve"> и </w:t>
            </w:r>
            <w:proofErr w:type="spellStart"/>
            <w:r>
              <w:rPr>
                <w:color w:val="2C363A"/>
              </w:rPr>
              <w:t>серијским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бројем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или</w:t>
            </w:r>
            <w:proofErr w:type="spellEnd"/>
          </w:p>
          <w:p w14:paraId="232E59E9" w14:textId="77777777" w:rsidR="003C767A" w:rsidRDefault="003C767A">
            <w:pPr>
              <w:pStyle w:val="v1v1msonormal"/>
              <w:rPr>
                <w:color w:val="2C363A"/>
              </w:rPr>
            </w:pPr>
            <w:proofErr w:type="spellStart"/>
            <w:r>
              <w:rPr>
                <w:color w:val="2C363A"/>
              </w:rPr>
              <w:t>Уговор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или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неки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други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документ</w:t>
            </w:r>
            <w:proofErr w:type="spellEnd"/>
            <w:r>
              <w:rPr>
                <w:color w:val="2C363A"/>
              </w:rPr>
              <w:t xml:space="preserve"> о </w:t>
            </w:r>
            <w:proofErr w:type="spellStart"/>
            <w:r>
              <w:rPr>
                <w:color w:val="2C363A"/>
              </w:rPr>
              <w:t>изнајмљивању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или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пословној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сарадњи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који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доказује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поседовање</w:t>
            </w:r>
            <w:proofErr w:type="spellEnd"/>
            <w:r>
              <w:rPr>
                <w:color w:val="2C363A"/>
              </w:rPr>
              <w:t>.</w:t>
            </w:r>
          </w:p>
          <w:p w14:paraId="443C1404" w14:textId="77777777" w:rsidR="003C767A" w:rsidRDefault="003C767A">
            <w:pPr>
              <w:pStyle w:val="v1v1msonormal"/>
              <w:rPr>
                <w:color w:val="2C363A"/>
              </w:rPr>
            </w:pPr>
            <w:r>
              <w:rPr>
                <w:color w:val="2C363A"/>
              </w:rPr>
              <w:t> </w:t>
            </w:r>
          </w:p>
          <w:p w14:paraId="4FD8A529" w14:textId="77777777" w:rsidR="003C767A" w:rsidRDefault="003C767A">
            <w:pPr>
              <w:pStyle w:val="v1v1msonormal"/>
              <w:spacing w:line="132" w:lineRule="atLeast"/>
              <w:ind w:hanging="360"/>
              <w:rPr>
                <w:color w:val="2C363A"/>
              </w:rPr>
            </w:pPr>
            <w:r>
              <w:rPr>
                <w:color w:val="2C363A"/>
              </w:rPr>
              <w:t>2.</w:t>
            </w:r>
            <w:r>
              <w:rPr>
                <w:color w:val="2C363A"/>
                <w:sz w:val="14"/>
                <w:szCs w:val="14"/>
              </w:rPr>
              <w:t>      </w:t>
            </w:r>
            <w:proofErr w:type="spellStart"/>
            <w:r>
              <w:rPr>
                <w:color w:val="2C363A"/>
              </w:rPr>
              <w:t>Важеће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уверење</w:t>
            </w:r>
            <w:proofErr w:type="spellEnd"/>
            <w:r>
              <w:rPr>
                <w:color w:val="2C363A"/>
              </w:rPr>
              <w:t xml:space="preserve"> о </w:t>
            </w:r>
            <w:proofErr w:type="spellStart"/>
            <w:r>
              <w:rPr>
                <w:color w:val="2C363A"/>
              </w:rPr>
              <w:t>еталонирању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издато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од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сертификоване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лабораторије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или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важећа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потврда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или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сертификат</w:t>
            </w:r>
            <w:proofErr w:type="spellEnd"/>
            <w:r>
              <w:rPr>
                <w:color w:val="2C363A"/>
              </w:rPr>
              <w:t xml:space="preserve"> о </w:t>
            </w:r>
            <w:proofErr w:type="spellStart"/>
            <w:r>
              <w:rPr>
                <w:color w:val="2C363A"/>
              </w:rPr>
              <w:t>калибрацији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коју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је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издао</w:t>
            </w:r>
            <w:proofErr w:type="spellEnd"/>
            <w:r>
              <w:rPr>
                <w:color w:val="2C363A"/>
              </w:rPr>
              <w:t xml:space="preserve"> </w:t>
            </w:r>
            <w:proofErr w:type="spellStart"/>
            <w:r>
              <w:rPr>
                <w:color w:val="2C363A"/>
              </w:rPr>
              <w:t>произвођач</w:t>
            </w:r>
            <w:proofErr w:type="spellEnd"/>
            <w:r>
              <w:rPr>
                <w:color w:val="2C363A"/>
              </w:rPr>
              <w:t>.</w:t>
            </w:r>
          </w:p>
        </w:tc>
      </w:tr>
    </w:tbl>
    <w:p w14:paraId="54D588A1" w14:textId="77777777" w:rsidR="003C767A" w:rsidRDefault="003C767A" w:rsidP="003C767A">
      <w:pPr>
        <w:pStyle w:val="v1v1msonormal"/>
        <w:shd w:val="clear" w:color="auto" w:fill="FFFFFF"/>
        <w:rPr>
          <w:rFonts w:ascii="Verdana" w:hAnsi="Verdana"/>
          <w:color w:val="2C363A"/>
          <w:sz w:val="20"/>
          <w:szCs w:val="20"/>
          <w:lang w:val="sr-Cyrl-RS"/>
        </w:rPr>
      </w:pPr>
      <w:r>
        <w:rPr>
          <w:rFonts w:ascii="Verdana" w:hAnsi="Verdana"/>
          <w:color w:val="2C363A"/>
          <w:sz w:val="20"/>
          <w:szCs w:val="20"/>
          <w:lang w:val="sr-Latn-RS"/>
        </w:rPr>
        <w:t>Обзиром да предмет јавне набавке није и електробезбедност, молимо наручиоца да измени захтев додатног услова тако да обрише ставку која је тренутно у документацији (тастер ел.безбедности) а да тражи опрему у складу са захтеваном сепцификацијом радова.</w:t>
      </w:r>
    </w:p>
    <w:p w14:paraId="5E3314F0" w14:textId="77777777" w:rsidR="003C767A" w:rsidRPr="003C767A" w:rsidRDefault="003C767A" w:rsidP="003C767A">
      <w:pPr>
        <w:pStyle w:val="v1v1msonormal"/>
        <w:shd w:val="clear" w:color="auto" w:fill="FFFFFF"/>
        <w:rPr>
          <w:color w:val="2C363A"/>
          <w:lang w:val="sr-Cyrl-RS"/>
        </w:rPr>
      </w:pPr>
    </w:p>
    <w:p w14:paraId="7AF5E42A" w14:textId="6D639073" w:rsidR="003C767A" w:rsidRPr="003C767A" w:rsidRDefault="003C767A" w:rsidP="003C767A">
      <w:pPr>
        <w:pStyle w:val="v1v1msonormal"/>
        <w:shd w:val="clear" w:color="auto" w:fill="FFFFFF"/>
        <w:spacing w:before="0" w:beforeAutospacing="0" w:after="0" w:afterAutospacing="0"/>
        <w:rPr>
          <w:color w:val="2C363A"/>
          <w:lang w:val="sr-Cyrl-RS"/>
        </w:rPr>
      </w:pPr>
      <w:r>
        <w:rPr>
          <w:rFonts w:ascii="Verdana" w:hAnsi="Verdana"/>
          <w:color w:val="2C363A"/>
          <w:sz w:val="20"/>
          <w:szCs w:val="20"/>
          <w:lang w:val="sr-Latn-RS"/>
        </w:rPr>
        <w:lastRenderedPageBreak/>
        <w:t>Понуђач располаже:</w:t>
      </w:r>
    </w:p>
    <w:p w14:paraId="463F1785" w14:textId="77777777" w:rsidR="003C767A" w:rsidRDefault="003C767A" w:rsidP="003C767A">
      <w:pPr>
        <w:pStyle w:val="v1v1msonormal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rFonts w:ascii="Verdana" w:hAnsi="Verdana"/>
          <w:color w:val="2C363A"/>
          <w:sz w:val="20"/>
          <w:szCs w:val="20"/>
          <w:lang w:val="sr-Latn-RS"/>
        </w:rPr>
        <w:t>Мерном опремом за инспекцију вентилатора и вапоризера.</w:t>
      </w:r>
    </w:p>
    <w:p w14:paraId="7D761152" w14:textId="77777777" w:rsidR="003C767A" w:rsidRDefault="003C767A" w:rsidP="003C767A">
      <w:pPr>
        <w:pStyle w:val="v1v1msonormal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rFonts w:ascii="Verdana" w:hAnsi="Verdana"/>
          <w:color w:val="2C363A"/>
          <w:sz w:val="20"/>
          <w:szCs w:val="20"/>
          <w:lang w:val="sr-Latn-RS"/>
        </w:rPr>
        <w:t>Мерачем протока (flow-tester)</w:t>
      </w:r>
    </w:p>
    <w:p w14:paraId="358365FC" w14:textId="77777777" w:rsidR="003C767A" w:rsidRDefault="003C767A" w:rsidP="003C767A">
      <w:pPr>
        <w:pStyle w:val="v1v1msonormal"/>
        <w:shd w:val="clear" w:color="auto" w:fill="FFFFFF"/>
        <w:spacing w:before="0" w:beforeAutospacing="0" w:after="0" w:afterAutospacing="0"/>
        <w:rPr>
          <w:color w:val="2C363A"/>
        </w:rPr>
      </w:pPr>
      <w:r>
        <w:rPr>
          <w:rFonts w:ascii="Verdana" w:hAnsi="Verdana"/>
          <w:color w:val="2C363A"/>
          <w:sz w:val="20"/>
          <w:szCs w:val="20"/>
          <w:lang w:val="sr-Latn-RS"/>
        </w:rPr>
        <w:t>Вапор тестером</w:t>
      </w:r>
    </w:p>
    <w:p w14:paraId="40DB6CC7" w14:textId="77777777" w:rsidR="009B33B8" w:rsidRDefault="009B33B8" w:rsidP="00A27391">
      <w:pPr>
        <w:jc w:val="both"/>
        <w:rPr>
          <w:b/>
          <w:noProof/>
          <w:u w:val="single"/>
        </w:rPr>
      </w:pPr>
    </w:p>
    <w:p w14:paraId="3CE8F4DF" w14:textId="77777777" w:rsidR="009B33B8" w:rsidRDefault="009B33B8" w:rsidP="00A27391">
      <w:pPr>
        <w:jc w:val="both"/>
        <w:rPr>
          <w:b/>
          <w:noProof/>
          <w:u w:val="single"/>
        </w:rPr>
      </w:pPr>
    </w:p>
    <w:p w14:paraId="5006DC0A" w14:textId="77777777" w:rsidR="009B33B8" w:rsidRDefault="009B33B8" w:rsidP="00A27391">
      <w:pPr>
        <w:jc w:val="both"/>
        <w:rPr>
          <w:b/>
          <w:noProof/>
          <w:u w:val="single"/>
        </w:rPr>
      </w:pPr>
    </w:p>
    <w:p w14:paraId="168615B0" w14:textId="77777777" w:rsidR="003C767A" w:rsidRDefault="00A27391" w:rsidP="003C767A">
      <w:pPr>
        <w:jc w:val="both"/>
        <w:rPr>
          <w:b/>
          <w:noProof/>
          <w:u w:val="single"/>
          <w:lang w:val="sr-Cyrl-RS"/>
        </w:rPr>
      </w:pPr>
      <w:r w:rsidRPr="00C16AC8">
        <w:rPr>
          <w:b/>
          <w:noProof/>
          <w:u w:val="single"/>
        </w:rPr>
        <w:t>ОДГОВОР</w:t>
      </w:r>
      <w:r>
        <w:rPr>
          <w:b/>
          <w:noProof/>
          <w:u w:val="single"/>
        </w:rPr>
        <w:t xml:space="preserve"> </w:t>
      </w:r>
      <w:r w:rsidRPr="00C16AC8">
        <w:rPr>
          <w:b/>
          <w:noProof/>
          <w:u w:val="single"/>
        </w:rPr>
        <w:t xml:space="preserve"> НАРУЧИОЦА:</w:t>
      </w:r>
    </w:p>
    <w:p w14:paraId="1D0A96A1" w14:textId="77777777" w:rsidR="003C767A" w:rsidRDefault="003C767A" w:rsidP="003C767A">
      <w:pPr>
        <w:jc w:val="both"/>
        <w:rPr>
          <w:b/>
          <w:noProof/>
          <w:u w:val="single"/>
          <w:lang w:val="sr-Cyrl-RS"/>
        </w:rPr>
      </w:pPr>
    </w:p>
    <w:p w14:paraId="2FF83721" w14:textId="30FAB550" w:rsidR="00A07CB4" w:rsidRPr="003C767A" w:rsidRDefault="00A07CB4" w:rsidP="003C767A">
      <w:pPr>
        <w:jc w:val="both"/>
        <w:rPr>
          <w:b/>
          <w:noProof/>
          <w:u w:val="single"/>
        </w:rPr>
      </w:pPr>
      <w:r>
        <w:rPr>
          <w:lang w:val="sr-Cyrl-RS"/>
        </w:rPr>
        <w:t>Наручилац ће приступити измени конкурсне документације предметног поступка јавне набавке.</w:t>
      </w:r>
    </w:p>
    <w:p w14:paraId="6067AF39" w14:textId="77777777" w:rsidR="00A07CB4" w:rsidRDefault="00A07CB4" w:rsidP="00A07CB4">
      <w:pPr>
        <w:shd w:val="clear" w:color="auto" w:fill="FFFFFF"/>
        <w:jc w:val="both"/>
        <w:rPr>
          <w:lang w:val="sr-Cyrl-RS"/>
        </w:rPr>
      </w:pPr>
    </w:p>
    <w:p w14:paraId="2FF84FD0" w14:textId="77777777" w:rsidR="00EF793D" w:rsidRDefault="00EF793D" w:rsidP="00EF793D">
      <w:pPr>
        <w:shd w:val="clear" w:color="auto" w:fill="FFFFFF"/>
        <w:spacing w:after="100" w:afterAutospacing="1"/>
        <w:rPr>
          <w:noProof/>
          <w:lang w:val="sl-SI"/>
        </w:rPr>
      </w:pPr>
    </w:p>
    <w:p w14:paraId="786D66FB" w14:textId="77777777" w:rsidR="00EF793D" w:rsidRDefault="00A27391" w:rsidP="00EF793D">
      <w:pPr>
        <w:shd w:val="clear" w:color="auto" w:fill="FFFFFF"/>
        <w:spacing w:after="100" w:afterAutospacing="1"/>
        <w:ind w:left="5040" w:firstLine="720"/>
        <w:jc w:val="center"/>
        <w:rPr>
          <w:b/>
          <w:i/>
          <w:iCs/>
          <w:color w:val="1F497D"/>
          <w:lang w:val="sr-Latn-RS" w:eastAsia="sr-Latn-RS"/>
        </w:rPr>
      </w:pPr>
      <w:r w:rsidRPr="00C16AC8">
        <w:rPr>
          <w:noProof/>
          <w:lang w:val="sl-SI"/>
        </w:rPr>
        <w:t>С поштовањем,</w:t>
      </w:r>
      <w:r w:rsidR="009F25E0" w:rsidRPr="00A45C55">
        <w:rPr>
          <w:b/>
          <w:i/>
          <w:iCs/>
          <w:color w:val="1F497D"/>
          <w:lang w:val="sr-Latn-RS" w:eastAsia="sr-Latn-RS"/>
        </w:rPr>
        <w:t> </w:t>
      </w:r>
    </w:p>
    <w:p w14:paraId="645347A9" w14:textId="480ADE8C" w:rsidR="00B61440" w:rsidRDefault="009974ED" w:rsidP="00EF793D">
      <w:pPr>
        <w:shd w:val="clear" w:color="auto" w:fill="FFFFFF"/>
        <w:spacing w:after="100" w:afterAutospacing="1"/>
        <w:ind w:left="5040" w:firstLine="720"/>
        <w:jc w:val="center"/>
        <w:rPr>
          <w:rFonts w:asciiTheme="minorHAnsi" w:hAnsiTheme="minorHAnsi"/>
          <w:sz w:val="28"/>
          <w:szCs w:val="28"/>
          <w:lang w:val="sr-Cyrl-RS"/>
        </w:rPr>
      </w:pPr>
      <w:r>
        <w:rPr>
          <w:lang w:val="sr-Cyrl-RS"/>
        </w:rPr>
        <w:t xml:space="preserve">Комисија за јавну набавку </w:t>
      </w:r>
      <w:r w:rsidR="003C767A">
        <w:rPr>
          <w:lang w:val="sr-Cyrl-RS"/>
        </w:rPr>
        <w:t>16</w:t>
      </w:r>
      <w:r w:rsidR="00394483">
        <w:rPr>
          <w:lang w:val="en-US"/>
        </w:rPr>
        <w:t>1</w:t>
      </w:r>
      <w:r w:rsidR="00862269">
        <w:t>-20</w:t>
      </w:r>
      <w:r>
        <w:rPr>
          <w:lang w:val="en-US"/>
        </w:rPr>
        <w:t>-O</w:t>
      </w:r>
      <w:bookmarkStart w:id="0" w:name="_GoBack"/>
      <w:bookmarkEnd w:id="0"/>
    </w:p>
    <w:sectPr w:rsidR="00B61440" w:rsidSect="00EF793D">
      <w:headerReference w:type="default" r:id="rId9"/>
      <w:footerReference w:type="default" r:id="rId10"/>
      <w:pgSz w:w="11907" w:h="16840" w:code="9"/>
      <w:pgMar w:top="810" w:right="1134" w:bottom="1134" w:left="1134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7B4343" w:rsidRDefault="007B4343" w:rsidP="00C068CE">
      <w:r>
        <w:separator/>
      </w:r>
    </w:p>
  </w:endnote>
  <w:endnote w:type="continuationSeparator" w:id="0">
    <w:p w14:paraId="552E876F" w14:textId="77777777" w:rsidR="007B4343" w:rsidRDefault="007B4343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23248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7B4343" w:rsidRPr="00C068CE" w:rsidRDefault="007B4343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394483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7B4343" w:rsidRDefault="007B43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7B4343" w:rsidRDefault="007B4343" w:rsidP="00C068CE">
      <w:r>
        <w:separator/>
      </w:r>
    </w:p>
  </w:footnote>
  <w:footnote w:type="continuationSeparator" w:id="0">
    <w:p w14:paraId="157B2BB5" w14:textId="77777777" w:rsidR="007B4343" w:rsidRDefault="007B4343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4E158" w14:textId="77777777" w:rsidR="007B4343" w:rsidRDefault="00394483" w:rsidP="00511D3E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786496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9pt;margin-top:-5.4pt;width:65.5pt;height:62.3pt;z-index:251660288">
          <v:imagedata r:id="rId1" o:title=""/>
          <w10:wrap type="square"/>
        </v:shape>
        <o:OLEObject Type="Embed" ProgID="PBrush" ShapeID="_x0000_s2050" DrawAspect="Content" ObjectID="_1653209431" r:id="rId2"/>
      </w:pict>
    </w:r>
    <w:r w:rsidR="007B4343" w:rsidRPr="00435FB2">
      <w:rPr>
        <w:b/>
        <w:sz w:val="22"/>
      </w:rPr>
      <w:t>КЛИНИЧКИ ЦЕНТАР ВОЈВОДИНЕ</w:t>
    </w:r>
  </w:p>
  <w:p w14:paraId="23C5BBDF" w14:textId="77777777" w:rsidR="007B4343" w:rsidRPr="00435FB2" w:rsidRDefault="007B4343" w:rsidP="00511D3E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73C517C0" w14:textId="77777777" w:rsidR="007B4343" w:rsidRDefault="007B4343" w:rsidP="00511D3E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6B2D145D" w14:textId="77777777" w:rsidR="007B4343" w:rsidRDefault="007B4343" w:rsidP="00511D3E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3B73181D" w14:textId="77777777" w:rsidR="007B4343" w:rsidRPr="00506658" w:rsidRDefault="00394483" w:rsidP="00511D3E">
    <w:pPr>
      <w:pStyle w:val="Header"/>
      <w:jc w:val="center"/>
      <w:rPr>
        <w:sz w:val="22"/>
      </w:rPr>
    </w:pPr>
    <w:hyperlink r:id="rId4" w:history="1">
      <w:r w:rsidR="007B4343" w:rsidRPr="00582B61">
        <w:rPr>
          <w:rStyle w:val="Hyperlink"/>
          <w:sz w:val="22"/>
        </w:rPr>
        <w:t>www.kcv.rs</w:t>
      </w:r>
    </w:hyperlink>
    <w:r w:rsidR="007B4343">
      <w:rPr>
        <w:sz w:val="22"/>
      </w:rPr>
      <w:t xml:space="preserve"> </w:t>
    </w:r>
  </w:p>
  <w:p w14:paraId="7EC6A2B3" w14:textId="2F16052E" w:rsidR="007B4343" w:rsidRPr="00FF144C" w:rsidRDefault="007B4343" w:rsidP="00FF144C">
    <w:pPr>
      <w:pStyle w:val="Header"/>
      <w:spacing w:after="120"/>
      <w:rPr>
        <w:rFonts w:ascii="Lucida Sans Unicode" w:hAnsi="Lucida Sans Unicode" w:cs="Lucida Sans Unicode"/>
        <w:sz w:val="18"/>
        <w:szCs w:val="20"/>
        <w:lang w:val="sr-Cyrl-R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408AFF94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6C790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0AC7160"/>
    <w:multiLevelType w:val="hybridMultilevel"/>
    <w:tmpl w:val="41CA16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C0F93"/>
    <w:multiLevelType w:val="hybridMultilevel"/>
    <w:tmpl w:val="22CBC1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2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7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9"/>
  </w:num>
  <w:num w:numId="5">
    <w:abstractNumId w:val="17"/>
  </w:num>
  <w:num w:numId="6">
    <w:abstractNumId w:val="8"/>
  </w:num>
  <w:num w:numId="7">
    <w:abstractNumId w:val="9"/>
  </w:num>
  <w:num w:numId="8">
    <w:abstractNumId w:val="7"/>
  </w:num>
  <w:num w:numId="9">
    <w:abstractNumId w:val="16"/>
  </w:num>
  <w:num w:numId="10">
    <w:abstractNumId w:val="11"/>
  </w:num>
  <w:num w:numId="11">
    <w:abstractNumId w:val="18"/>
  </w:num>
  <w:num w:numId="12">
    <w:abstractNumId w:val="22"/>
  </w:num>
  <w:num w:numId="13">
    <w:abstractNumId w:val="13"/>
  </w:num>
  <w:num w:numId="14">
    <w:abstractNumId w:val="6"/>
  </w:num>
  <w:num w:numId="15">
    <w:abstractNumId w:val="4"/>
  </w:num>
  <w:num w:numId="16">
    <w:abstractNumId w:val="2"/>
  </w:num>
  <w:num w:numId="17">
    <w:abstractNumId w:val="15"/>
  </w:num>
  <w:num w:numId="18">
    <w:abstractNumId w:val="3"/>
  </w:num>
  <w:num w:numId="19">
    <w:abstractNumId w:val="12"/>
  </w:num>
  <w:num w:numId="20">
    <w:abstractNumId w:val="14"/>
  </w:num>
  <w:num w:numId="21">
    <w:abstractNumId w:val="23"/>
  </w:num>
  <w:num w:numId="22">
    <w:abstractNumId w:val="1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17D15"/>
    <w:rsid w:val="00024423"/>
    <w:rsid w:val="00027461"/>
    <w:rsid w:val="00035F08"/>
    <w:rsid w:val="0005685B"/>
    <w:rsid w:val="0007182E"/>
    <w:rsid w:val="000A5241"/>
    <w:rsid w:val="000A7C80"/>
    <w:rsid w:val="000B5E35"/>
    <w:rsid w:val="000C018D"/>
    <w:rsid w:val="000E6EB7"/>
    <w:rsid w:val="000E7B0F"/>
    <w:rsid w:val="000F0D99"/>
    <w:rsid w:val="000F317E"/>
    <w:rsid w:val="000F5E1E"/>
    <w:rsid w:val="00100359"/>
    <w:rsid w:val="00101E3B"/>
    <w:rsid w:val="001164DB"/>
    <w:rsid w:val="00131879"/>
    <w:rsid w:val="001402AC"/>
    <w:rsid w:val="0014635E"/>
    <w:rsid w:val="00166493"/>
    <w:rsid w:val="00182D90"/>
    <w:rsid w:val="00184F9A"/>
    <w:rsid w:val="0019520B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64F0B"/>
    <w:rsid w:val="00265984"/>
    <w:rsid w:val="002661A9"/>
    <w:rsid w:val="0026727F"/>
    <w:rsid w:val="00284143"/>
    <w:rsid w:val="002854A7"/>
    <w:rsid w:val="0029498F"/>
    <w:rsid w:val="00295C15"/>
    <w:rsid w:val="002B7507"/>
    <w:rsid w:val="002C6E97"/>
    <w:rsid w:val="002D0DBF"/>
    <w:rsid w:val="002D282D"/>
    <w:rsid w:val="002D4534"/>
    <w:rsid w:val="002E26CE"/>
    <w:rsid w:val="002E2DD9"/>
    <w:rsid w:val="00317426"/>
    <w:rsid w:val="003411CD"/>
    <w:rsid w:val="003539C7"/>
    <w:rsid w:val="00360292"/>
    <w:rsid w:val="00374E56"/>
    <w:rsid w:val="00391E7D"/>
    <w:rsid w:val="00394483"/>
    <w:rsid w:val="003A15D9"/>
    <w:rsid w:val="003A1F96"/>
    <w:rsid w:val="003C767A"/>
    <w:rsid w:val="003D06D3"/>
    <w:rsid w:val="003D2F66"/>
    <w:rsid w:val="003D49B7"/>
    <w:rsid w:val="003E20C2"/>
    <w:rsid w:val="004012F4"/>
    <w:rsid w:val="00401E87"/>
    <w:rsid w:val="00411941"/>
    <w:rsid w:val="004246DA"/>
    <w:rsid w:val="00452E43"/>
    <w:rsid w:val="004710E4"/>
    <w:rsid w:val="00477333"/>
    <w:rsid w:val="004870D2"/>
    <w:rsid w:val="004B1027"/>
    <w:rsid w:val="004B3AB6"/>
    <w:rsid w:val="004C2257"/>
    <w:rsid w:val="004F18CE"/>
    <w:rsid w:val="005055C3"/>
    <w:rsid w:val="00511D3E"/>
    <w:rsid w:val="005174BC"/>
    <w:rsid w:val="005247D1"/>
    <w:rsid w:val="00533389"/>
    <w:rsid w:val="00575465"/>
    <w:rsid w:val="00584011"/>
    <w:rsid w:val="00585511"/>
    <w:rsid w:val="00587542"/>
    <w:rsid w:val="005E0BB3"/>
    <w:rsid w:val="005E0D75"/>
    <w:rsid w:val="005E366F"/>
    <w:rsid w:val="005E64EE"/>
    <w:rsid w:val="005E6639"/>
    <w:rsid w:val="005F3E73"/>
    <w:rsid w:val="005F66ED"/>
    <w:rsid w:val="00613C01"/>
    <w:rsid w:val="0062445B"/>
    <w:rsid w:val="006271F2"/>
    <w:rsid w:val="00627529"/>
    <w:rsid w:val="0063083E"/>
    <w:rsid w:val="0063297B"/>
    <w:rsid w:val="00643EEE"/>
    <w:rsid w:val="00660328"/>
    <w:rsid w:val="00661C6E"/>
    <w:rsid w:val="00666F6C"/>
    <w:rsid w:val="00687359"/>
    <w:rsid w:val="006C6B53"/>
    <w:rsid w:val="00705050"/>
    <w:rsid w:val="00726A70"/>
    <w:rsid w:val="00742ED7"/>
    <w:rsid w:val="00744D01"/>
    <w:rsid w:val="00747FD9"/>
    <w:rsid w:val="00762498"/>
    <w:rsid w:val="007B4343"/>
    <w:rsid w:val="007D1FE3"/>
    <w:rsid w:val="007E25ED"/>
    <w:rsid w:val="007F2B7B"/>
    <w:rsid w:val="007F2C78"/>
    <w:rsid w:val="0080277E"/>
    <w:rsid w:val="00862269"/>
    <w:rsid w:val="00863F9C"/>
    <w:rsid w:val="00891FF5"/>
    <w:rsid w:val="008B2B3E"/>
    <w:rsid w:val="008C5376"/>
    <w:rsid w:val="008C5728"/>
    <w:rsid w:val="008D3E30"/>
    <w:rsid w:val="008E5C97"/>
    <w:rsid w:val="009103A5"/>
    <w:rsid w:val="00956C5B"/>
    <w:rsid w:val="009632DD"/>
    <w:rsid w:val="009974ED"/>
    <w:rsid w:val="009A1966"/>
    <w:rsid w:val="009A5469"/>
    <w:rsid w:val="009B33B8"/>
    <w:rsid w:val="009B59A0"/>
    <w:rsid w:val="009D63F9"/>
    <w:rsid w:val="009F25E0"/>
    <w:rsid w:val="00A07CB4"/>
    <w:rsid w:val="00A13C46"/>
    <w:rsid w:val="00A223DE"/>
    <w:rsid w:val="00A2720D"/>
    <w:rsid w:val="00A27391"/>
    <w:rsid w:val="00A45C55"/>
    <w:rsid w:val="00A63599"/>
    <w:rsid w:val="00A90564"/>
    <w:rsid w:val="00AA3C53"/>
    <w:rsid w:val="00AD4A1F"/>
    <w:rsid w:val="00AD6FF7"/>
    <w:rsid w:val="00AE01EF"/>
    <w:rsid w:val="00AE0F03"/>
    <w:rsid w:val="00AE4D53"/>
    <w:rsid w:val="00AF699B"/>
    <w:rsid w:val="00B070A8"/>
    <w:rsid w:val="00B36B6F"/>
    <w:rsid w:val="00B47F23"/>
    <w:rsid w:val="00B552DE"/>
    <w:rsid w:val="00B60256"/>
    <w:rsid w:val="00B61440"/>
    <w:rsid w:val="00B65FA7"/>
    <w:rsid w:val="00B779D2"/>
    <w:rsid w:val="00C068CE"/>
    <w:rsid w:val="00C21BA8"/>
    <w:rsid w:val="00C53356"/>
    <w:rsid w:val="00C5382B"/>
    <w:rsid w:val="00C64A29"/>
    <w:rsid w:val="00C71CA2"/>
    <w:rsid w:val="00C86567"/>
    <w:rsid w:val="00CB01A8"/>
    <w:rsid w:val="00CB66B4"/>
    <w:rsid w:val="00CB79C4"/>
    <w:rsid w:val="00CC34E6"/>
    <w:rsid w:val="00CF0239"/>
    <w:rsid w:val="00D07EBA"/>
    <w:rsid w:val="00D13C94"/>
    <w:rsid w:val="00D2282C"/>
    <w:rsid w:val="00D26C8E"/>
    <w:rsid w:val="00D54E58"/>
    <w:rsid w:val="00D74F49"/>
    <w:rsid w:val="00DB6463"/>
    <w:rsid w:val="00DC1E5A"/>
    <w:rsid w:val="00DC68B7"/>
    <w:rsid w:val="00DD1A4A"/>
    <w:rsid w:val="00DE2156"/>
    <w:rsid w:val="00DE626F"/>
    <w:rsid w:val="00E07181"/>
    <w:rsid w:val="00E246BB"/>
    <w:rsid w:val="00E357F1"/>
    <w:rsid w:val="00E450DC"/>
    <w:rsid w:val="00E5125C"/>
    <w:rsid w:val="00E517E8"/>
    <w:rsid w:val="00E51CB5"/>
    <w:rsid w:val="00EC1F59"/>
    <w:rsid w:val="00ED2402"/>
    <w:rsid w:val="00EF4F85"/>
    <w:rsid w:val="00EF793D"/>
    <w:rsid w:val="00F00B82"/>
    <w:rsid w:val="00F07587"/>
    <w:rsid w:val="00F275F9"/>
    <w:rsid w:val="00F4315C"/>
    <w:rsid w:val="00F84E18"/>
    <w:rsid w:val="00F863D4"/>
    <w:rsid w:val="00F92CAB"/>
    <w:rsid w:val="00FB5C1A"/>
    <w:rsid w:val="00FB6148"/>
    <w:rsid w:val="00FC6CEA"/>
    <w:rsid w:val="00FE090D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744D01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B33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  <w:style w:type="paragraph" w:customStyle="1" w:styleId="v1v1msonormal">
    <w:name w:val="v1v1msonormal"/>
    <w:basedOn w:val="Normal"/>
    <w:rsid w:val="003C767A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uiPriority w:val="99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styleId="NormalWeb">
    <w:name w:val="Normal (Web)"/>
    <w:basedOn w:val="Normal"/>
    <w:uiPriority w:val="99"/>
    <w:unhideWhenUsed/>
    <w:rsid w:val="00744D01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B33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r-Latn-RS"/>
    </w:rPr>
  </w:style>
  <w:style w:type="paragraph" w:customStyle="1" w:styleId="v1v1msonormal">
    <w:name w:val="v1v1msonormal"/>
    <w:basedOn w:val="Normal"/>
    <w:rsid w:val="003C767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0317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42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2127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0244-2ADC-475D-A7FA-0D1468B3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245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8</cp:revision>
  <cp:lastPrinted>2011-12-19T08:37:00Z</cp:lastPrinted>
  <dcterms:created xsi:type="dcterms:W3CDTF">2020-05-04T12:01:00Z</dcterms:created>
  <dcterms:modified xsi:type="dcterms:W3CDTF">2020-06-09T10:04:00Z</dcterms:modified>
</cp:coreProperties>
</file>