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2855396" r:id="rId9"/>
              </w:object>
            </w:r>
          </w:p>
        </w:tc>
        <w:tc>
          <w:tcPr>
            <w:tcW w:w="8063" w:type="dxa"/>
          </w:tcPr>
          <w:p w:rsidR="00EE7EA6" w:rsidRPr="002F23C6" w:rsidRDefault="00EE7EA6" w:rsidP="00EE7EA6">
            <w:pPr>
              <w:pStyle w:val="Heading1"/>
              <w:jc w:val="center"/>
              <w:rPr>
                <w:sz w:val="28"/>
                <w:szCs w:val="28"/>
              </w:rPr>
            </w:pPr>
            <w:bookmarkStart w:id="0" w:name="_Toc364158540"/>
            <w:bookmarkStart w:id="1" w:name="_Toc477351221"/>
            <w:bookmarkStart w:id="2" w:name="_Toc7097054"/>
            <w:r w:rsidRPr="002F23C6">
              <w:rPr>
                <w:sz w:val="28"/>
                <w:szCs w:val="28"/>
              </w:rPr>
              <w:t>КЛИНИЧКИ ЦЕНТАР ВОЈВОДИНЕ</w:t>
            </w:r>
            <w:bookmarkEnd w:id="0"/>
            <w:bookmarkEnd w:id="1"/>
            <w:bookmarkEnd w:id="2"/>
          </w:p>
          <w:p w:rsidR="00EE7EA6" w:rsidRPr="002F23C6" w:rsidRDefault="00EE7EA6" w:rsidP="00EE7EA6">
            <w:pPr>
              <w:jc w:val="center"/>
            </w:pPr>
            <w:r w:rsidRPr="002F23C6">
              <w:t>Аутономна покрајина Војводина, Република Србија</w:t>
            </w:r>
          </w:p>
          <w:p w:rsidR="00EE7EA6" w:rsidRPr="002F23C6" w:rsidRDefault="00EE7EA6" w:rsidP="00EE7EA6">
            <w:pPr>
              <w:jc w:val="center"/>
            </w:pPr>
            <w:r w:rsidRPr="002F23C6">
              <w:t>Хајдук Вељкова 1, 21000 Нови Сад</w:t>
            </w:r>
          </w:p>
          <w:p w:rsidR="00EE7EA6" w:rsidRPr="002F23C6" w:rsidRDefault="00EE7EA6" w:rsidP="00EE7EA6">
            <w:pPr>
              <w:jc w:val="center"/>
            </w:pPr>
            <w:r w:rsidRPr="002F23C6">
              <w:t xml:space="preserve">т: +381 21/484 3 484 ; е-адреса: </w:t>
            </w:r>
            <w:hyperlink r:id="rId10" w:history="1">
              <w:r w:rsidRPr="002F23C6">
                <w:rPr>
                  <w:rStyle w:val="Hyperlink"/>
                </w:rPr>
                <w:t>uprava@kcv.rs</w:t>
              </w:r>
            </w:hyperlink>
          </w:p>
          <w:p w:rsidR="006740A8" w:rsidRPr="00BA3695" w:rsidRDefault="005C32C2" w:rsidP="00EE7EA6">
            <w:pPr>
              <w:jc w:val="center"/>
              <w:rPr>
                <w:rFonts w:ascii="Lucida Sans Unicode" w:hAnsi="Lucida Sans Unicode" w:cs="Lucida Sans Unicode"/>
                <w:sz w:val="10"/>
                <w:szCs w:val="20"/>
                <w:lang w:val="sl-SI"/>
              </w:rPr>
            </w:pPr>
            <w:hyperlink r:id="rId11" w:history="1">
              <w:r w:rsidR="00EE7EA6" w:rsidRPr="002F23C6">
                <w:rPr>
                  <w:rStyle w:val="Hyperlink"/>
                </w:rPr>
                <w:t>www.kcv.rs</w:t>
              </w:r>
            </w:hyperlink>
          </w:p>
        </w:tc>
      </w:tr>
    </w:tbl>
    <w:p w:rsidR="002D5B2C" w:rsidRPr="00412C70" w:rsidRDefault="00412C70" w:rsidP="00412C70">
      <w:pPr>
        <w:pStyle w:val="Footer"/>
        <w:tabs>
          <w:tab w:val="left" w:pos="720"/>
        </w:tabs>
        <w:spacing w:after="4000"/>
        <w:ind w:right="-64"/>
        <w:rPr>
          <w:b/>
          <w:noProof/>
        </w:rPr>
      </w:pPr>
      <w:r>
        <w:rPr>
          <w:b/>
          <w:noProof/>
        </w:rPr>
        <w:t xml:space="preserve">Број:  </w:t>
      </w:r>
      <w:r w:rsidR="00EE7EA6">
        <w:rPr>
          <w:b/>
          <w:noProof/>
        </w:rPr>
        <w:t>1</w:t>
      </w:r>
      <w:r w:rsidR="00AE6895">
        <w:rPr>
          <w:b/>
          <w:noProof/>
        </w:rPr>
        <w:t>6</w:t>
      </w:r>
      <w:r w:rsidR="00B50218">
        <w:rPr>
          <w:b/>
          <w:noProof/>
        </w:rPr>
        <w:t>8</w:t>
      </w:r>
      <w:r w:rsidR="00533E56">
        <w:rPr>
          <w:b/>
          <w:noProof/>
        </w:rPr>
        <w:t>-20</w:t>
      </w:r>
      <w:r>
        <w:rPr>
          <w:b/>
          <w:noProof/>
        </w:rPr>
        <w:t>-О</w:t>
      </w:r>
      <w:r w:rsidR="00533E56">
        <w:rPr>
          <w:b/>
          <w:noProof/>
        </w:rPr>
        <w:t>П</w:t>
      </w:r>
      <w:r w:rsidR="00C73890">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2E35D8" w:rsidRDefault="005B4BDC" w:rsidP="002D5B2C">
      <w:pPr>
        <w:pStyle w:val="Footer"/>
        <w:jc w:val="center"/>
        <w:rPr>
          <w:b/>
          <w:noProof/>
          <w:sz w:val="28"/>
          <w:szCs w:val="28"/>
        </w:rPr>
      </w:pPr>
    </w:p>
    <w:p w:rsidR="000F19A4" w:rsidRPr="00AE6895" w:rsidRDefault="00AE6895" w:rsidP="00860BBB">
      <w:pPr>
        <w:pStyle w:val="Footer"/>
        <w:jc w:val="center"/>
        <w:rPr>
          <w:b/>
          <w:sz w:val="28"/>
          <w:szCs w:val="28"/>
        </w:rPr>
      </w:pPr>
      <w:r w:rsidRPr="00AE6895">
        <w:rPr>
          <w:b/>
          <w:sz w:val="28"/>
          <w:szCs w:val="28"/>
          <w:lang w:val="sr-Cyrl-CS"/>
        </w:rPr>
        <w:t xml:space="preserve">Набавка </w:t>
      </w:r>
      <w:r w:rsidRPr="00AE6895">
        <w:rPr>
          <w:b/>
          <w:sz w:val="28"/>
          <w:szCs w:val="28"/>
        </w:rPr>
        <w:t>индиректног калориметра за интубиране болеснике</w:t>
      </w:r>
      <w:r w:rsidRPr="00AE6895">
        <w:rPr>
          <w:b/>
          <w:sz w:val="28"/>
          <w:szCs w:val="28"/>
          <w:lang w:val="sr-Cyrl-CS"/>
        </w:rPr>
        <w:t xml:space="preserve"> у циљу реализације </w:t>
      </w:r>
      <w:r w:rsidRPr="00AE6895">
        <w:rPr>
          <w:rFonts w:eastAsia="Calibri"/>
          <w:b/>
          <w:sz w:val="28"/>
          <w:szCs w:val="28"/>
        </w:rPr>
        <w:t>Програма ране процене нутритивног статуса критично оболелог хируршког болесника у</w:t>
      </w:r>
      <w:r w:rsidRPr="00AE6895">
        <w:rPr>
          <w:rFonts w:eastAsia="Calibri"/>
          <w:b/>
          <w:color w:val="FF0000"/>
          <w:sz w:val="28"/>
          <w:szCs w:val="28"/>
        </w:rPr>
        <w:t xml:space="preserve"> </w:t>
      </w:r>
      <w:r w:rsidRPr="00AE6895">
        <w:rPr>
          <w:rFonts w:eastAsia="Calibri"/>
          <w:b/>
          <w:sz w:val="28"/>
          <w:szCs w:val="28"/>
        </w:rPr>
        <w:t>Аутономној покрајини Војводини за 2020. годину</w:t>
      </w:r>
    </w:p>
    <w:p w:rsidR="00AD2285" w:rsidRPr="00AD2285" w:rsidRDefault="00AD2285" w:rsidP="00860BBB">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252490" w:rsidRDefault="00B84C11" w:rsidP="00734367">
      <w:pPr>
        <w:pStyle w:val="Footer"/>
        <w:jc w:val="center"/>
        <w:rPr>
          <w:b/>
          <w:noProof/>
          <w:sz w:val="28"/>
          <w:szCs w:val="28"/>
        </w:rPr>
      </w:pPr>
      <w:r w:rsidRPr="00D1462D">
        <w:rPr>
          <w:b/>
          <w:noProof/>
          <w:sz w:val="28"/>
          <w:szCs w:val="28"/>
        </w:rPr>
        <w:t xml:space="preserve">БРОЈ </w:t>
      </w:r>
      <w:r w:rsidR="002E35D8">
        <w:rPr>
          <w:b/>
          <w:noProof/>
          <w:sz w:val="28"/>
          <w:szCs w:val="28"/>
        </w:rPr>
        <w:t>1</w:t>
      </w:r>
      <w:r w:rsidR="00AE6895">
        <w:rPr>
          <w:b/>
          <w:noProof/>
          <w:sz w:val="28"/>
          <w:szCs w:val="28"/>
        </w:rPr>
        <w:t>6</w:t>
      </w:r>
      <w:r w:rsidR="00B50218">
        <w:rPr>
          <w:b/>
          <w:noProof/>
          <w:sz w:val="28"/>
          <w:szCs w:val="28"/>
        </w:rPr>
        <w:t>8</w:t>
      </w:r>
      <w:r w:rsidR="00252490">
        <w:rPr>
          <w:b/>
          <w:noProof/>
          <w:sz w:val="28"/>
          <w:szCs w:val="28"/>
        </w:rPr>
        <w:t>-20</w:t>
      </w:r>
      <w:r w:rsidR="002174BB" w:rsidRPr="00D1462D">
        <w:rPr>
          <w:b/>
          <w:noProof/>
          <w:sz w:val="28"/>
          <w:szCs w:val="28"/>
        </w:rPr>
        <w:t>-О</w:t>
      </w:r>
      <w:r w:rsidR="00252490">
        <w:rPr>
          <w:b/>
          <w:noProof/>
          <w:sz w:val="28"/>
          <w:szCs w:val="28"/>
        </w:rPr>
        <w:t>П</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2D5B2C" w:rsidRPr="00EF2D28"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E6895">
        <w:rPr>
          <w:b/>
          <w:noProof/>
        </w:rPr>
        <w:t>јун</w:t>
      </w:r>
      <w:r w:rsidR="0025301F">
        <w:rPr>
          <w:b/>
          <w:noProof/>
        </w:rPr>
        <w:t xml:space="preserve"> </w:t>
      </w:r>
      <w:r w:rsidR="002174BB">
        <w:rPr>
          <w:b/>
          <w:noProof/>
        </w:rPr>
        <w:t>20</w:t>
      </w:r>
      <w:r w:rsidR="00252490">
        <w:rPr>
          <w:b/>
          <w:noProof/>
        </w:rPr>
        <w:t>20</w:t>
      </w:r>
      <w:r w:rsidRPr="00734367">
        <w:rPr>
          <w:b/>
          <w:noProof/>
        </w:rPr>
        <w:t>.</w:t>
      </w:r>
      <w:r w:rsidR="00EF2D28">
        <w:rPr>
          <w:b/>
          <w:noProof/>
        </w:rPr>
        <w:t xml:space="preserve"> године</w:t>
      </w:r>
    </w:p>
    <w:p w:rsidR="009B7439" w:rsidRPr="00AE1407" w:rsidRDefault="00B60424" w:rsidP="009B7439">
      <w:pPr>
        <w:ind w:firstLine="720"/>
        <w:jc w:val="both"/>
        <w:rPr>
          <w:rFonts w:eastAsia="TimesNewRomanPSMT"/>
        </w:rPr>
      </w:pPr>
      <w:r>
        <w:rPr>
          <w:b/>
          <w:noProof/>
        </w:rPr>
        <w:br w:type="page"/>
      </w:r>
      <w:bookmarkStart w:id="3" w:name="_Toc354658137"/>
      <w:bookmarkStart w:id="4" w:name="_Toc354658270"/>
      <w:bookmarkStart w:id="5" w:name="_Toc354658304"/>
      <w:bookmarkStart w:id="6" w:name="_Toc354658398"/>
      <w:r w:rsidR="00E45538">
        <w:rPr>
          <w:b/>
          <w:noProof/>
          <w:lang w:val="sr-Cyrl-CS"/>
        </w:rPr>
        <w:lastRenderedPageBreak/>
        <w:t xml:space="preserve">        </w:t>
      </w:r>
      <w:r w:rsidR="00412C70" w:rsidRPr="00150683">
        <w:rPr>
          <w:rFonts w:eastAsia="TimesNewRomanPSMT"/>
        </w:rPr>
        <w:t>На основу Закона о јавним набавкама („Сл. гласник РС” бр. 124/2012,</w:t>
      </w:r>
      <w:r w:rsidR="00412C70">
        <w:rPr>
          <w:rFonts w:eastAsia="TimesNewRomanPSMT"/>
        </w:rPr>
        <w:t xml:space="preserve"> </w:t>
      </w:r>
      <w:r w:rsidR="00412C70">
        <w:rPr>
          <w:noProof/>
          <w:color w:val="000000" w:themeColor="text1"/>
        </w:rPr>
        <w:t>14/15 и 68/15</w:t>
      </w:r>
      <w:r w:rsidR="00412C70" w:rsidRPr="00150683">
        <w:rPr>
          <w:rFonts w:eastAsia="TimesNewRomanPSMT"/>
        </w:rPr>
        <w:t xml:space="preserve"> у даљем тексту: Закон), </w:t>
      </w:r>
      <w:r w:rsidR="00412C70">
        <w:rPr>
          <w:rFonts w:eastAsia="TimesNewRomanPSMT"/>
        </w:rPr>
        <w:t xml:space="preserve">и </w:t>
      </w:r>
      <w:r w:rsidR="00412C70"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0191F">
        <w:rPr>
          <w:rFonts w:eastAsia="TimesNewRomanPSMT"/>
        </w:rPr>
        <w:t>86</w:t>
      </w:r>
      <w:r w:rsidR="00412C70">
        <w:rPr>
          <w:rFonts w:eastAsia="TimesNewRomanPSMT"/>
        </w:rPr>
        <w:t>/</w:t>
      </w:r>
      <w:r w:rsidR="00412C70" w:rsidRPr="00150683">
        <w:rPr>
          <w:rFonts w:eastAsia="TimesNewRomanPSMT"/>
        </w:rPr>
        <w:t>1</w:t>
      </w:r>
      <w:r w:rsidR="00412C70">
        <w:rPr>
          <w:rFonts w:eastAsia="TimesNewRomanPSMT"/>
        </w:rPr>
        <w:t>5</w:t>
      </w:r>
      <w:r w:rsidR="0063415D">
        <w:rPr>
          <w:rFonts w:eastAsia="TimesNewRomanPSMT"/>
        </w:rPr>
        <w:t xml:space="preserve"> и 41/2019</w:t>
      </w:r>
      <w:r w:rsidR="00412C70" w:rsidRPr="00150683">
        <w:rPr>
          <w:rFonts w:eastAsia="TimesNewRomanPSMT"/>
        </w:rPr>
        <w:t xml:space="preserve">), </w:t>
      </w:r>
      <w:r w:rsidR="00412C70" w:rsidRPr="00150683">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F2D28" w:rsidRPr="002E35D8" w:rsidRDefault="00B84C11" w:rsidP="002E35D8">
      <w:pPr>
        <w:pStyle w:val="Footer"/>
        <w:jc w:val="center"/>
        <w:rPr>
          <w:b/>
          <w:lang w:val="sr-Cyrl-C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F2D28">
        <w:rPr>
          <w:b/>
          <w:noProof/>
        </w:rPr>
        <w:t>1</w:t>
      </w:r>
      <w:r w:rsidR="00AE6895">
        <w:rPr>
          <w:b/>
          <w:noProof/>
        </w:rPr>
        <w:t>6</w:t>
      </w:r>
      <w:r w:rsidR="00B50218">
        <w:rPr>
          <w:b/>
          <w:noProof/>
        </w:rPr>
        <w:t>8</w:t>
      </w:r>
      <w:r w:rsidR="00252490">
        <w:rPr>
          <w:b/>
          <w:noProof/>
          <w:lang w:val="sr-Cyrl-CS"/>
        </w:rPr>
        <w:t>-20</w:t>
      </w:r>
      <w:r w:rsidR="0023541D">
        <w:rPr>
          <w:b/>
          <w:noProof/>
        </w:rPr>
        <w:t>-O</w:t>
      </w:r>
      <w:r w:rsidR="00252490">
        <w:rPr>
          <w:b/>
          <w:noProof/>
        </w:rPr>
        <w:t>П</w:t>
      </w:r>
      <w:r w:rsidR="0023541D">
        <w:rPr>
          <w:b/>
          <w:noProof/>
        </w:rPr>
        <w:t xml:space="preserve"> </w:t>
      </w:r>
      <w:r w:rsidRPr="00E13123">
        <w:rPr>
          <w:b/>
          <w:noProof/>
        </w:rPr>
        <w:t xml:space="preserve">- </w:t>
      </w:r>
      <w:bookmarkEnd w:id="3"/>
      <w:bookmarkEnd w:id="4"/>
      <w:bookmarkEnd w:id="5"/>
      <w:bookmarkEnd w:id="6"/>
      <w:r w:rsidR="00AE6895" w:rsidRPr="00156431">
        <w:rPr>
          <w:b/>
          <w:lang w:val="sr-Cyrl-CS"/>
        </w:rPr>
        <w:t xml:space="preserve">Набавка </w:t>
      </w:r>
      <w:r w:rsidR="00AE6895">
        <w:rPr>
          <w:b/>
        </w:rPr>
        <w:t>индиректног калориметра за интубиране болеснике</w:t>
      </w:r>
      <w:r w:rsidR="00AE6895">
        <w:rPr>
          <w:b/>
          <w:lang w:val="sr-Cyrl-CS"/>
        </w:rPr>
        <w:t xml:space="preserve"> у циљу реализације </w:t>
      </w:r>
      <w:r w:rsidR="00AE6895" w:rsidRPr="00A1320B">
        <w:rPr>
          <w:rFonts w:eastAsia="Calibri"/>
          <w:b/>
        </w:rPr>
        <w:t>Програм</w:t>
      </w:r>
      <w:r w:rsidR="00AE6895">
        <w:rPr>
          <w:rFonts w:eastAsia="Calibri"/>
          <w:b/>
        </w:rPr>
        <w:t>а</w:t>
      </w:r>
      <w:r w:rsidR="00AE6895" w:rsidRPr="00A1320B">
        <w:rPr>
          <w:rFonts w:eastAsia="Calibri"/>
          <w:b/>
        </w:rPr>
        <w:t xml:space="preserve"> ране процене нутритивног статуса критично оболелог хируршког болесника у</w:t>
      </w:r>
      <w:r w:rsidR="00AE6895" w:rsidRPr="00A1320B">
        <w:rPr>
          <w:rFonts w:eastAsia="Calibri"/>
          <w:b/>
          <w:color w:val="FF0000"/>
        </w:rPr>
        <w:t xml:space="preserve"> </w:t>
      </w:r>
      <w:r w:rsidR="00AE6895" w:rsidRPr="00A1320B">
        <w:rPr>
          <w:rFonts w:eastAsia="Calibri"/>
          <w:b/>
        </w:rPr>
        <w:t>Аутономној покрајини Војводини за 2020. годину</w:t>
      </w:r>
    </w:p>
    <w:p w:rsidR="00860BBB" w:rsidRPr="00860BBB" w:rsidRDefault="00860BBB" w:rsidP="00860BBB">
      <w:pPr>
        <w:jc w:val="center"/>
        <w:rPr>
          <w:b/>
          <w:lang w:val="sr-Cyrl-CS"/>
        </w:rPr>
      </w:pPr>
    </w:p>
    <w:p w:rsidR="00F0184C" w:rsidRPr="00F0184C" w:rsidRDefault="00F0184C" w:rsidP="002208B6">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5C5C87" w:rsidRDefault="005C32C2">
          <w:pPr>
            <w:pStyle w:val="TOC1"/>
            <w:rPr>
              <w:rFonts w:asciiTheme="minorHAnsi" w:eastAsiaTheme="minorEastAsia" w:hAnsiTheme="minorHAnsi" w:cstheme="minorBidi"/>
              <w:sz w:val="22"/>
              <w:szCs w:val="22"/>
              <w:lang w:val="en-US"/>
            </w:rPr>
          </w:pPr>
          <w:r w:rsidRPr="005C32C2">
            <w:fldChar w:fldCharType="begin"/>
          </w:r>
          <w:r w:rsidR="009B75C5">
            <w:instrText xml:space="preserve"> TOC \o "1-3" \h \z \u </w:instrText>
          </w:r>
          <w:r w:rsidRPr="005C32C2">
            <w:fldChar w:fldCharType="separate"/>
          </w:r>
          <w:hyperlink w:anchor="_Toc7097054" w:history="1">
            <w:r w:rsidR="005C5C87" w:rsidRPr="00FF768F">
              <w:rPr>
                <w:rStyle w:val="Hyperlink"/>
              </w:rPr>
              <w:t>КЛИНИЧКИ ЦЕНТАР ВОЈВОДИНЕ</w:t>
            </w:r>
            <w:r w:rsidR="005C5C87">
              <w:rPr>
                <w:webHidden/>
              </w:rPr>
              <w:tab/>
            </w:r>
            <w:r>
              <w:rPr>
                <w:webHidden/>
              </w:rPr>
              <w:fldChar w:fldCharType="begin"/>
            </w:r>
            <w:r w:rsidR="005C5C87">
              <w:rPr>
                <w:webHidden/>
              </w:rPr>
              <w:instrText xml:space="preserve"> PAGEREF _Toc7097054 \h </w:instrText>
            </w:r>
            <w:r>
              <w:rPr>
                <w:webHidden/>
              </w:rPr>
            </w:r>
            <w:r>
              <w:rPr>
                <w:webHidden/>
              </w:rPr>
              <w:fldChar w:fldCharType="separate"/>
            </w:r>
            <w:r w:rsidR="00FD3E90">
              <w:rPr>
                <w:webHidden/>
              </w:rPr>
              <w:t>1</w:t>
            </w:r>
            <w:r>
              <w:rPr>
                <w:webHidden/>
              </w:rPr>
              <w:fldChar w:fldCharType="end"/>
            </w:r>
          </w:hyperlink>
        </w:p>
        <w:p w:rsidR="005C5C87" w:rsidRDefault="005C32C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5" w:history="1">
            <w:r w:rsidR="005C5C87" w:rsidRPr="00FF768F">
              <w:rPr>
                <w:rStyle w:val="Hyperlink"/>
                <w:noProof/>
              </w:rPr>
              <w:t>1.</w:t>
            </w:r>
            <w:r w:rsidR="005C5C87">
              <w:rPr>
                <w:rFonts w:asciiTheme="minorHAnsi" w:eastAsiaTheme="minorEastAsia" w:hAnsiTheme="minorHAnsi" w:cstheme="minorBidi"/>
                <w:noProof/>
                <w:sz w:val="22"/>
                <w:szCs w:val="22"/>
                <w:lang w:val="en-US"/>
              </w:rPr>
              <w:tab/>
            </w:r>
            <w:r w:rsidR="005C5C87" w:rsidRPr="00FF768F">
              <w:rPr>
                <w:rStyle w:val="Hyperlink"/>
                <w:noProof/>
              </w:rPr>
              <w:t>ОПШТИ ПОДАЦИ О НАБАВЦИ</w:t>
            </w:r>
            <w:r w:rsidR="005C5C87">
              <w:rPr>
                <w:noProof/>
                <w:webHidden/>
              </w:rPr>
              <w:tab/>
            </w:r>
            <w:r>
              <w:rPr>
                <w:noProof/>
                <w:webHidden/>
              </w:rPr>
              <w:fldChar w:fldCharType="begin"/>
            </w:r>
            <w:r w:rsidR="005C5C87">
              <w:rPr>
                <w:noProof/>
                <w:webHidden/>
              </w:rPr>
              <w:instrText xml:space="preserve"> PAGEREF _Toc7097055 \h </w:instrText>
            </w:r>
            <w:r>
              <w:rPr>
                <w:noProof/>
                <w:webHidden/>
              </w:rPr>
            </w:r>
            <w:r>
              <w:rPr>
                <w:noProof/>
                <w:webHidden/>
              </w:rPr>
              <w:fldChar w:fldCharType="separate"/>
            </w:r>
            <w:r w:rsidR="00FD3E90">
              <w:rPr>
                <w:noProof/>
                <w:webHidden/>
              </w:rPr>
              <w:t>3</w:t>
            </w:r>
            <w:r>
              <w:rPr>
                <w:noProof/>
                <w:webHidden/>
              </w:rPr>
              <w:fldChar w:fldCharType="end"/>
            </w:r>
          </w:hyperlink>
        </w:p>
        <w:p w:rsidR="005C5C87" w:rsidRDefault="005C32C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6" w:history="1">
            <w:r w:rsidR="005C5C87" w:rsidRPr="00FF768F">
              <w:rPr>
                <w:rStyle w:val="Hyperlink"/>
                <w:noProof/>
                <w:lang w:val="sl-SI"/>
              </w:rPr>
              <w:t>2.</w:t>
            </w:r>
            <w:r w:rsidR="005C5C87">
              <w:rPr>
                <w:rFonts w:asciiTheme="minorHAnsi" w:eastAsiaTheme="minorEastAsia" w:hAnsiTheme="minorHAnsi" w:cstheme="minorBidi"/>
                <w:noProof/>
                <w:sz w:val="22"/>
                <w:szCs w:val="22"/>
                <w:lang w:val="en-US"/>
              </w:rPr>
              <w:tab/>
            </w:r>
            <w:r w:rsidR="005C5C87" w:rsidRPr="00FF768F">
              <w:rPr>
                <w:rStyle w:val="Hyperlink"/>
                <w:noProof/>
              </w:rPr>
              <w:t>ПОДАЦИ О ПРЕДМЕТУ ЈАВНЕ НАБАВКЕ</w:t>
            </w:r>
            <w:r w:rsidR="005C5C87">
              <w:rPr>
                <w:noProof/>
                <w:webHidden/>
              </w:rPr>
              <w:tab/>
            </w:r>
            <w:r>
              <w:rPr>
                <w:noProof/>
                <w:webHidden/>
              </w:rPr>
              <w:fldChar w:fldCharType="begin"/>
            </w:r>
            <w:r w:rsidR="005C5C87">
              <w:rPr>
                <w:noProof/>
                <w:webHidden/>
              </w:rPr>
              <w:instrText xml:space="preserve"> PAGEREF _Toc7097056 \h </w:instrText>
            </w:r>
            <w:r>
              <w:rPr>
                <w:noProof/>
                <w:webHidden/>
              </w:rPr>
            </w:r>
            <w:r>
              <w:rPr>
                <w:noProof/>
                <w:webHidden/>
              </w:rPr>
              <w:fldChar w:fldCharType="separate"/>
            </w:r>
            <w:r w:rsidR="00FD3E90">
              <w:rPr>
                <w:noProof/>
                <w:webHidden/>
              </w:rPr>
              <w:t>4</w:t>
            </w:r>
            <w:r>
              <w:rPr>
                <w:noProof/>
                <w:webHidden/>
              </w:rPr>
              <w:fldChar w:fldCharType="end"/>
            </w:r>
          </w:hyperlink>
        </w:p>
        <w:p w:rsidR="005C5C87" w:rsidRDefault="005C32C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7" w:history="1">
            <w:r w:rsidR="005C5C87" w:rsidRPr="00FF768F">
              <w:rPr>
                <w:rStyle w:val="Hyperlink"/>
                <w:noProof/>
              </w:rPr>
              <w:t>3.</w:t>
            </w:r>
            <w:r w:rsidR="005C5C87">
              <w:rPr>
                <w:rFonts w:asciiTheme="minorHAnsi" w:eastAsiaTheme="minorEastAsia" w:hAnsiTheme="minorHAnsi" w:cstheme="minorBidi"/>
                <w:noProof/>
                <w:sz w:val="22"/>
                <w:szCs w:val="22"/>
                <w:lang w:val="en-US"/>
              </w:rPr>
              <w:tab/>
            </w:r>
            <w:r w:rsidR="005C5C87" w:rsidRPr="00FF768F">
              <w:rPr>
                <w:rStyle w:val="Hyperlink"/>
                <w:noProof/>
              </w:rPr>
              <w:t>ОПИС ПРЕДМЕТА ЈАВНЕ НАБАВКЕ</w:t>
            </w:r>
            <w:r w:rsidR="005C5C87">
              <w:rPr>
                <w:noProof/>
                <w:webHidden/>
              </w:rPr>
              <w:tab/>
            </w:r>
            <w:r>
              <w:rPr>
                <w:noProof/>
                <w:webHidden/>
              </w:rPr>
              <w:fldChar w:fldCharType="begin"/>
            </w:r>
            <w:r w:rsidR="005C5C87">
              <w:rPr>
                <w:noProof/>
                <w:webHidden/>
              </w:rPr>
              <w:instrText xml:space="preserve"> PAGEREF _Toc7097057 \h </w:instrText>
            </w:r>
            <w:r>
              <w:rPr>
                <w:noProof/>
                <w:webHidden/>
              </w:rPr>
            </w:r>
            <w:r>
              <w:rPr>
                <w:noProof/>
                <w:webHidden/>
              </w:rPr>
              <w:fldChar w:fldCharType="separate"/>
            </w:r>
            <w:r w:rsidR="00FD3E90">
              <w:rPr>
                <w:noProof/>
                <w:webHidden/>
              </w:rPr>
              <w:t>5</w:t>
            </w:r>
            <w:r>
              <w:rPr>
                <w:noProof/>
                <w:webHidden/>
              </w:rPr>
              <w:fldChar w:fldCharType="end"/>
            </w:r>
          </w:hyperlink>
        </w:p>
        <w:p w:rsidR="005C5C87" w:rsidRDefault="005C32C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8" w:history="1">
            <w:r w:rsidR="005C5C87" w:rsidRPr="00FF768F">
              <w:rPr>
                <w:rStyle w:val="Hyperlink"/>
                <w:noProof/>
              </w:rPr>
              <w:t>4.</w:t>
            </w:r>
            <w:r w:rsidR="005C5C87">
              <w:rPr>
                <w:rFonts w:asciiTheme="minorHAnsi" w:eastAsiaTheme="minorEastAsia" w:hAnsiTheme="minorHAnsi" w:cstheme="minorBidi"/>
                <w:noProof/>
                <w:sz w:val="22"/>
                <w:szCs w:val="22"/>
                <w:lang w:val="en-US"/>
              </w:rPr>
              <w:tab/>
            </w:r>
            <w:r w:rsidR="005C5C87" w:rsidRPr="00FF768F">
              <w:rPr>
                <w:rStyle w:val="Hyperlink"/>
                <w:noProof/>
              </w:rPr>
              <w:t>УСЛОВИ ЗА УЧЕШЋЕ У ПОСТУПКУ ЈАВНЕ НАБАВКЕ ИЗ ЧЛ. 75. И 76. ЗАКОНА И УПУТСТВО КАКО СЕ ДОКАЗУЈЕ ИСПУЊЕНОСТ ТИХ УСЛОВА</w:t>
            </w:r>
            <w:r w:rsidR="005C5C87">
              <w:rPr>
                <w:noProof/>
                <w:webHidden/>
              </w:rPr>
              <w:tab/>
            </w:r>
            <w:r>
              <w:rPr>
                <w:noProof/>
                <w:webHidden/>
              </w:rPr>
              <w:fldChar w:fldCharType="begin"/>
            </w:r>
            <w:r w:rsidR="005C5C87">
              <w:rPr>
                <w:noProof/>
                <w:webHidden/>
              </w:rPr>
              <w:instrText xml:space="preserve"> PAGEREF _Toc7097058 \h </w:instrText>
            </w:r>
            <w:r>
              <w:rPr>
                <w:noProof/>
                <w:webHidden/>
              </w:rPr>
            </w:r>
            <w:r>
              <w:rPr>
                <w:noProof/>
                <w:webHidden/>
              </w:rPr>
              <w:fldChar w:fldCharType="separate"/>
            </w:r>
            <w:r w:rsidR="00FD3E90">
              <w:rPr>
                <w:noProof/>
                <w:webHidden/>
              </w:rPr>
              <w:t>7</w:t>
            </w:r>
            <w:r>
              <w:rPr>
                <w:noProof/>
                <w:webHidden/>
              </w:rPr>
              <w:fldChar w:fldCharType="end"/>
            </w:r>
          </w:hyperlink>
        </w:p>
        <w:p w:rsidR="005C5C87" w:rsidRDefault="005C32C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9" w:history="1">
            <w:r w:rsidR="005C5C87" w:rsidRPr="00FF768F">
              <w:rPr>
                <w:rStyle w:val="Hyperlink"/>
                <w:noProof/>
              </w:rPr>
              <w:t>5.</w:t>
            </w:r>
            <w:r w:rsidR="005C5C87">
              <w:rPr>
                <w:rFonts w:asciiTheme="minorHAnsi" w:eastAsiaTheme="minorEastAsia" w:hAnsiTheme="minorHAnsi" w:cstheme="minorBidi"/>
                <w:noProof/>
                <w:sz w:val="22"/>
                <w:szCs w:val="22"/>
                <w:lang w:val="en-US"/>
              </w:rPr>
              <w:tab/>
            </w:r>
            <w:r w:rsidR="005C5C87" w:rsidRPr="00FF768F">
              <w:rPr>
                <w:rStyle w:val="Hyperlink"/>
                <w:noProof/>
              </w:rPr>
              <w:t>УПУТСТВО ПОНУЂАЧИМА КАКО ДА САЧИНЕ ПОНУДУ</w:t>
            </w:r>
            <w:r w:rsidR="005C5C87">
              <w:rPr>
                <w:noProof/>
                <w:webHidden/>
              </w:rPr>
              <w:tab/>
            </w:r>
            <w:r>
              <w:rPr>
                <w:noProof/>
                <w:webHidden/>
              </w:rPr>
              <w:fldChar w:fldCharType="begin"/>
            </w:r>
            <w:r w:rsidR="005C5C87">
              <w:rPr>
                <w:noProof/>
                <w:webHidden/>
              </w:rPr>
              <w:instrText xml:space="preserve"> PAGEREF _Toc7097059 \h </w:instrText>
            </w:r>
            <w:r>
              <w:rPr>
                <w:noProof/>
                <w:webHidden/>
              </w:rPr>
            </w:r>
            <w:r>
              <w:rPr>
                <w:noProof/>
                <w:webHidden/>
              </w:rPr>
              <w:fldChar w:fldCharType="separate"/>
            </w:r>
            <w:r w:rsidR="00FD3E90">
              <w:rPr>
                <w:noProof/>
                <w:webHidden/>
              </w:rPr>
              <w:t>11</w:t>
            </w:r>
            <w:r>
              <w:rPr>
                <w:noProof/>
                <w:webHidden/>
              </w:rPr>
              <w:fldChar w:fldCharType="end"/>
            </w:r>
          </w:hyperlink>
        </w:p>
        <w:p w:rsidR="005C5C87" w:rsidRDefault="005C32C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60" w:history="1">
            <w:r w:rsidR="005C5C87" w:rsidRPr="00FF768F">
              <w:rPr>
                <w:rStyle w:val="Hyperlink"/>
                <w:noProof/>
              </w:rPr>
              <w:t>6.</w:t>
            </w:r>
            <w:r w:rsidR="005C5C87">
              <w:rPr>
                <w:rFonts w:asciiTheme="minorHAnsi" w:eastAsiaTheme="minorEastAsia" w:hAnsiTheme="minorHAnsi" w:cstheme="minorBidi"/>
                <w:noProof/>
                <w:sz w:val="22"/>
                <w:szCs w:val="22"/>
                <w:lang w:val="en-US"/>
              </w:rPr>
              <w:tab/>
            </w:r>
            <w:r w:rsidR="005C5C87" w:rsidRPr="00FF768F">
              <w:rPr>
                <w:rStyle w:val="Hyperlink"/>
                <w:noProof/>
              </w:rPr>
              <w:t>МОДЕЛ УГОВОРА</w:t>
            </w:r>
            <w:r w:rsidR="005C5C87">
              <w:rPr>
                <w:noProof/>
                <w:webHidden/>
              </w:rPr>
              <w:tab/>
            </w:r>
            <w:r>
              <w:rPr>
                <w:noProof/>
                <w:webHidden/>
              </w:rPr>
              <w:fldChar w:fldCharType="begin"/>
            </w:r>
            <w:r w:rsidR="005C5C87">
              <w:rPr>
                <w:noProof/>
                <w:webHidden/>
              </w:rPr>
              <w:instrText xml:space="preserve"> PAGEREF _Toc7097060 \h </w:instrText>
            </w:r>
            <w:r>
              <w:rPr>
                <w:noProof/>
                <w:webHidden/>
              </w:rPr>
            </w:r>
            <w:r>
              <w:rPr>
                <w:noProof/>
                <w:webHidden/>
              </w:rPr>
              <w:fldChar w:fldCharType="separate"/>
            </w:r>
            <w:r w:rsidR="00FD3E90">
              <w:rPr>
                <w:noProof/>
                <w:webHidden/>
              </w:rPr>
              <w:t>22</w:t>
            </w:r>
            <w:r>
              <w:rPr>
                <w:noProof/>
                <w:webHidden/>
              </w:rPr>
              <w:fldChar w:fldCharType="end"/>
            </w:r>
          </w:hyperlink>
        </w:p>
        <w:p w:rsidR="005C5C87" w:rsidRDefault="005C32C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84" w:history="1">
            <w:r w:rsidR="005C5C87" w:rsidRPr="00FF768F">
              <w:rPr>
                <w:rStyle w:val="Hyperlink"/>
                <w:noProof/>
              </w:rPr>
              <w:t>7.</w:t>
            </w:r>
            <w:r w:rsidR="005C5C87">
              <w:rPr>
                <w:rFonts w:asciiTheme="minorHAnsi" w:eastAsiaTheme="minorEastAsia" w:hAnsiTheme="minorHAnsi" w:cstheme="minorBidi"/>
                <w:noProof/>
                <w:sz w:val="22"/>
                <w:szCs w:val="22"/>
                <w:lang w:val="en-US"/>
              </w:rPr>
              <w:tab/>
            </w:r>
            <w:r w:rsidR="005C5C87" w:rsidRPr="00FF768F">
              <w:rPr>
                <w:rStyle w:val="Hyperlink"/>
                <w:noProof/>
              </w:rPr>
              <w:t>ИЗЈАВА О НЕЗАВИСНОЈ ПОНУДИ</w:t>
            </w:r>
            <w:r w:rsidR="005C5C87">
              <w:rPr>
                <w:noProof/>
                <w:webHidden/>
              </w:rPr>
              <w:tab/>
            </w:r>
            <w:r>
              <w:rPr>
                <w:noProof/>
                <w:webHidden/>
              </w:rPr>
              <w:fldChar w:fldCharType="begin"/>
            </w:r>
            <w:r w:rsidR="005C5C87">
              <w:rPr>
                <w:noProof/>
                <w:webHidden/>
              </w:rPr>
              <w:instrText xml:space="preserve"> PAGEREF _Toc7097084 \h </w:instrText>
            </w:r>
            <w:r>
              <w:rPr>
                <w:noProof/>
                <w:webHidden/>
              </w:rPr>
            </w:r>
            <w:r>
              <w:rPr>
                <w:noProof/>
                <w:webHidden/>
              </w:rPr>
              <w:fldChar w:fldCharType="separate"/>
            </w:r>
            <w:r w:rsidR="00FD3E90">
              <w:rPr>
                <w:noProof/>
                <w:webHidden/>
              </w:rPr>
              <w:t>28</w:t>
            </w:r>
            <w:r>
              <w:rPr>
                <w:noProof/>
                <w:webHidden/>
              </w:rPr>
              <w:fldChar w:fldCharType="end"/>
            </w:r>
          </w:hyperlink>
        </w:p>
        <w:p w:rsidR="005C5C87" w:rsidRDefault="005C32C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85" w:history="1">
            <w:r w:rsidR="005C5C87" w:rsidRPr="00FF768F">
              <w:rPr>
                <w:rStyle w:val="Hyperlink"/>
                <w:noProof/>
              </w:rPr>
              <w:t>8.</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ИЗЈАВЕ О ПОШТОВАЊУ ОБАВЕЗА</w:t>
            </w:r>
            <w:r w:rsidR="005C5C87">
              <w:rPr>
                <w:noProof/>
                <w:webHidden/>
              </w:rPr>
              <w:tab/>
            </w:r>
            <w:r>
              <w:rPr>
                <w:noProof/>
                <w:webHidden/>
              </w:rPr>
              <w:fldChar w:fldCharType="begin"/>
            </w:r>
            <w:r w:rsidR="005C5C87">
              <w:rPr>
                <w:noProof/>
                <w:webHidden/>
              </w:rPr>
              <w:instrText xml:space="preserve"> PAGEREF _Toc7097085 \h </w:instrText>
            </w:r>
            <w:r>
              <w:rPr>
                <w:noProof/>
                <w:webHidden/>
              </w:rPr>
            </w:r>
            <w:r>
              <w:rPr>
                <w:noProof/>
                <w:webHidden/>
              </w:rPr>
              <w:fldChar w:fldCharType="separate"/>
            </w:r>
            <w:r w:rsidR="00FD3E90">
              <w:rPr>
                <w:noProof/>
                <w:webHidden/>
              </w:rPr>
              <w:t>29</w:t>
            </w:r>
            <w:r>
              <w:rPr>
                <w:noProof/>
                <w:webHidden/>
              </w:rPr>
              <w:fldChar w:fldCharType="end"/>
            </w:r>
          </w:hyperlink>
        </w:p>
        <w:p w:rsidR="005C5C87" w:rsidRDefault="005C32C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86" w:history="1">
            <w:r w:rsidR="005C5C87" w:rsidRPr="00FF768F">
              <w:rPr>
                <w:rStyle w:val="Hyperlink"/>
                <w:noProof/>
              </w:rPr>
              <w:t>9.</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СТРУКТУРЕ ПОНУЂЕНЕ ЦЕНЕ</w:t>
            </w:r>
            <w:r w:rsidR="005C5C87">
              <w:rPr>
                <w:noProof/>
                <w:webHidden/>
              </w:rPr>
              <w:tab/>
            </w:r>
            <w:r>
              <w:rPr>
                <w:noProof/>
                <w:webHidden/>
              </w:rPr>
              <w:fldChar w:fldCharType="begin"/>
            </w:r>
            <w:r w:rsidR="005C5C87">
              <w:rPr>
                <w:noProof/>
                <w:webHidden/>
              </w:rPr>
              <w:instrText xml:space="preserve"> PAGEREF _Toc7097086 \h </w:instrText>
            </w:r>
            <w:r>
              <w:rPr>
                <w:noProof/>
                <w:webHidden/>
              </w:rPr>
            </w:r>
            <w:r>
              <w:rPr>
                <w:noProof/>
                <w:webHidden/>
              </w:rPr>
              <w:fldChar w:fldCharType="separate"/>
            </w:r>
            <w:r w:rsidR="00FD3E90">
              <w:rPr>
                <w:noProof/>
                <w:webHidden/>
              </w:rPr>
              <w:t>30</w:t>
            </w:r>
            <w:r>
              <w:rPr>
                <w:noProof/>
                <w:webHidden/>
              </w:rPr>
              <w:fldChar w:fldCharType="end"/>
            </w:r>
          </w:hyperlink>
        </w:p>
        <w:p w:rsidR="005C5C87" w:rsidRDefault="005C32C2">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87" w:history="1">
            <w:r w:rsidR="005C5C87" w:rsidRPr="00FF768F">
              <w:rPr>
                <w:rStyle w:val="Hyperlink"/>
                <w:noProof/>
              </w:rPr>
              <w:t>10.</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ТРОШКОВА ПРИПРЕМЕ ПОНУДЕ</w:t>
            </w:r>
            <w:r w:rsidR="005C5C87">
              <w:rPr>
                <w:noProof/>
                <w:webHidden/>
              </w:rPr>
              <w:tab/>
            </w:r>
            <w:r>
              <w:rPr>
                <w:noProof/>
                <w:webHidden/>
              </w:rPr>
              <w:fldChar w:fldCharType="begin"/>
            </w:r>
            <w:r w:rsidR="005C5C87">
              <w:rPr>
                <w:noProof/>
                <w:webHidden/>
              </w:rPr>
              <w:instrText xml:space="preserve"> PAGEREF _Toc7097087 \h </w:instrText>
            </w:r>
            <w:r>
              <w:rPr>
                <w:noProof/>
                <w:webHidden/>
              </w:rPr>
            </w:r>
            <w:r>
              <w:rPr>
                <w:noProof/>
                <w:webHidden/>
              </w:rPr>
              <w:fldChar w:fldCharType="separate"/>
            </w:r>
            <w:r w:rsidR="00FD3E90">
              <w:rPr>
                <w:noProof/>
                <w:webHidden/>
              </w:rPr>
              <w:t>31</w:t>
            </w:r>
            <w:r>
              <w:rPr>
                <w:noProof/>
                <w:webHidden/>
              </w:rPr>
              <w:fldChar w:fldCharType="end"/>
            </w:r>
          </w:hyperlink>
        </w:p>
        <w:p w:rsidR="005C5C87" w:rsidRDefault="005C32C2">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88" w:history="1">
            <w:r w:rsidR="005C5C87" w:rsidRPr="00FF768F">
              <w:rPr>
                <w:rStyle w:val="Hyperlink"/>
                <w:noProof/>
              </w:rPr>
              <w:t>11.</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ПОНУДЕ</w:t>
            </w:r>
            <w:r w:rsidR="005C5C87">
              <w:rPr>
                <w:noProof/>
                <w:webHidden/>
              </w:rPr>
              <w:tab/>
            </w:r>
            <w:r>
              <w:rPr>
                <w:noProof/>
                <w:webHidden/>
              </w:rPr>
              <w:fldChar w:fldCharType="begin"/>
            </w:r>
            <w:r w:rsidR="005C5C87">
              <w:rPr>
                <w:noProof/>
                <w:webHidden/>
              </w:rPr>
              <w:instrText xml:space="preserve"> PAGEREF _Toc7097088 \h </w:instrText>
            </w:r>
            <w:r>
              <w:rPr>
                <w:noProof/>
                <w:webHidden/>
              </w:rPr>
            </w:r>
            <w:r>
              <w:rPr>
                <w:noProof/>
                <w:webHidden/>
              </w:rPr>
              <w:fldChar w:fldCharType="separate"/>
            </w:r>
            <w:r w:rsidR="00FD3E90">
              <w:rPr>
                <w:noProof/>
                <w:webHidden/>
              </w:rPr>
              <w:t>32</w:t>
            </w:r>
            <w:r>
              <w:rPr>
                <w:noProof/>
                <w:webHidden/>
              </w:rPr>
              <w:fldChar w:fldCharType="end"/>
            </w:r>
          </w:hyperlink>
        </w:p>
        <w:p w:rsidR="005C5C87" w:rsidRDefault="005C32C2">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89" w:history="1">
            <w:r w:rsidR="005C5C87" w:rsidRPr="00FF768F">
              <w:rPr>
                <w:rStyle w:val="Hyperlink"/>
                <w:noProof/>
              </w:rPr>
              <w:t>12.</w:t>
            </w:r>
            <w:r w:rsidR="005C5C87">
              <w:rPr>
                <w:rFonts w:asciiTheme="minorHAnsi" w:eastAsiaTheme="minorEastAsia" w:hAnsiTheme="minorHAnsi" w:cstheme="minorBidi"/>
                <w:noProof/>
                <w:sz w:val="22"/>
                <w:szCs w:val="22"/>
                <w:lang w:val="en-US"/>
              </w:rPr>
              <w:tab/>
            </w:r>
            <w:r w:rsidR="005C5C87" w:rsidRPr="00FF768F">
              <w:rPr>
                <w:rStyle w:val="Hyperlink"/>
                <w:noProof/>
              </w:rPr>
              <w:t>ОПШТИ ПОДАЦИ О ПОНУЂАЧУ ИЗ ГРУПЕ ПОНУЂАЧА</w:t>
            </w:r>
            <w:r w:rsidR="005C5C87">
              <w:rPr>
                <w:noProof/>
                <w:webHidden/>
              </w:rPr>
              <w:tab/>
            </w:r>
            <w:r>
              <w:rPr>
                <w:noProof/>
                <w:webHidden/>
              </w:rPr>
              <w:fldChar w:fldCharType="begin"/>
            </w:r>
            <w:r w:rsidR="005C5C87">
              <w:rPr>
                <w:noProof/>
                <w:webHidden/>
              </w:rPr>
              <w:instrText xml:space="preserve"> PAGEREF _Toc7097089 \h </w:instrText>
            </w:r>
            <w:r>
              <w:rPr>
                <w:noProof/>
                <w:webHidden/>
              </w:rPr>
            </w:r>
            <w:r>
              <w:rPr>
                <w:noProof/>
                <w:webHidden/>
              </w:rPr>
              <w:fldChar w:fldCharType="separate"/>
            </w:r>
            <w:r w:rsidR="00FD3E90">
              <w:rPr>
                <w:noProof/>
                <w:webHidden/>
              </w:rPr>
              <w:t>33</w:t>
            </w:r>
            <w:r>
              <w:rPr>
                <w:noProof/>
                <w:webHidden/>
              </w:rPr>
              <w:fldChar w:fldCharType="end"/>
            </w:r>
          </w:hyperlink>
        </w:p>
        <w:p w:rsidR="005C5C87" w:rsidRDefault="005C32C2">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90" w:history="1">
            <w:r w:rsidR="005C5C87" w:rsidRPr="00FF768F">
              <w:rPr>
                <w:rStyle w:val="Hyperlink"/>
                <w:noProof/>
              </w:rPr>
              <w:t>13.</w:t>
            </w:r>
            <w:r w:rsidR="005C5C87">
              <w:rPr>
                <w:rFonts w:asciiTheme="minorHAnsi" w:eastAsiaTheme="minorEastAsia" w:hAnsiTheme="minorHAnsi" w:cstheme="minorBidi"/>
                <w:noProof/>
                <w:sz w:val="22"/>
                <w:szCs w:val="22"/>
                <w:lang w:val="en-US"/>
              </w:rPr>
              <w:tab/>
            </w:r>
            <w:r w:rsidR="005C5C87" w:rsidRPr="00FF768F">
              <w:rPr>
                <w:rStyle w:val="Hyperlink"/>
                <w:noProof/>
              </w:rPr>
              <w:t>ОПШТИ ПОДАЦИ О ПОДИЗВОЂАЧИМА</w:t>
            </w:r>
            <w:r w:rsidR="005C5C87">
              <w:rPr>
                <w:noProof/>
                <w:webHidden/>
              </w:rPr>
              <w:tab/>
            </w:r>
            <w:r>
              <w:rPr>
                <w:noProof/>
                <w:webHidden/>
              </w:rPr>
              <w:fldChar w:fldCharType="begin"/>
            </w:r>
            <w:r w:rsidR="005C5C87">
              <w:rPr>
                <w:noProof/>
                <w:webHidden/>
              </w:rPr>
              <w:instrText xml:space="preserve"> PAGEREF _Toc7097090 \h </w:instrText>
            </w:r>
            <w:r>
              <w:rPr>
                <w:noProof/>
                <w:webHidden/>
              </w:rPr>
            </w:r>
            <w:r>
              <w:rPr>
                <w:noProof/>
                <w:webHidden/>
              </w:rPr>
              <w:fldChar w:fldCharType="separate"/>
            </w:r>
            <w:r w:rsidR="00FD3E90">
              <w:rPr>
                <w:noProof/>
                <w:webHidden/>
              </w:rPr>
              <w:t>34</w:t>
            </w:r>
            <w:r>
              <w:rPr>
                <w:noProof/>
                <w:webHidden/>
              </w:rPr>
              <w:fldChar w:fldCharType="end"/>
            </w:r>
          </w:hyperlink>
        </w:p>
        <w:p w:rsidR="009B75C5" w:rsidRDefault="005C32C2">
          <w:r>
            <w:rPr>
              <w:b/>
              <w:bCs/>
              <w:noProof/>
            </w:rPr>
            <w:fldChar w:fldCharType="end"/>
          </w:r>
        </w:p>
      </w:sdtContent>
    </w:sdt>
    <w:p w:rsidR="006C3FC7" w:rsidRPr="00AD2285" w:rsidRDefault="002D5B2C" w:rsidP="00AD2285">
      <w:pPr>
        <w:pStyle w:val="Heading2"/>
        <w:jc w:val="left"/>
        <w:rPr>
          <w:noProof/>
        </w:rPr>
      </w:pPr>
      <w:r w:rsidRPr="002D5B2C">
        <w:rPr>
          <w:noProof/>
        </w:rPr>
        <w:br w:type="page"/>
      </w:r>
      <w:bookmarkStart w:id="7" w:name="_Toc354658139"/>
      <w:bookmarkStart w:id="8" w:name="_Toc354658271"/>
      <w:bookmarkStart w:id="9" w:name="_Toc354658305"/>
      <w:bookmarkStart w:id="10" w:name="_Toc354658399"/>
      <w:bookmarkStart w:id="11" w:name="_Toc364158541"/>
    </w:p>
    <w:p w:rsidR="002D5B2C" w:rsidRPr="002D5B2C" w:rsidRDefault="002D5B2C" w:rsidP="00E23F9F">
      <w:pPr>
        <w:pStyle w:val="Heading2"/>
        <w:numPr>
          <w:ilvl w:val="0"/>
          <w:numId w:val="4"/>
        </w:numPr>
        <w:rPr>
          <w:noProof/>
        </w:rPr>
      </w:pPr>
      <w:bookmarkStart w:id="12" w:name="_Toc7097055"/>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Наручилац</w:t>
            </w:r>
          </w:p>
        </w:tc>
        <w:tc>
          <w:tcPr>
            <w:tcW w:w="4468" w:type="dxa"/>
            <w:vAlign w:val="center"/>
          </w:tcPr>
          <w:p w:rsidR="00564722" w:rsidRPr="002D5B2C" w:rsidRDefault="00564722" w:rsidP="00EF2D28">
            <w:pPr>
              <w:rPr>
                <w:noProof/>
              </w:rPr>
            </w:pPr>
            <w:r>
              <w:rPr>
                <w:noProof/>
              </w:rPr>
              <w:t>КЛИНИЧКИ ЦЕНТАР ВОЈВОДИНЕ,</w:t>
            </w:r>
          </w:p>
          <w:p w:rsidR="00564722" w:rsidRPr="00DB5C21" w:rsidRDefault="00564722" w:rsidP="00EF2D28">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Врста поступка</w:t>
            </w:r>
          </w:p>
        </w:tc>
        <w:tc>
          <w:tcPr>
            <w:tcW w:w="4468" w:type="dxa"/>
            <w:vAlign w:val="center"/>
          </w:tcPr>
          <w:p w:rsidR="00564722" w:rsidRPr="00EF2D28" w:rsidRDefault="00564722" w:rsidP="00EF2D28">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r w:rsidR="00EF2D28">
              <w:t>.</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Предмет јавне набавке</w:t>
            </w:r>
          </w:p>
        </w:tc>
        <w:tc>
          <w:tcPr>
            <w:tcW w:w="4468" w:type="dxa"/>
            <w:vAlign w:val="center"/>
          </w:tcPr>
          <w:p w:rsidR="00EF2D28" w:rsidRDefault="00B84C11" w:rsidP="002E35D8">
            <w:pPr>
              <w:pStyle w:val="Footer"/>
              <w:jc w:val="both"/>
            </w:pPr>
            <w:r w:rsidRPr="00734367">
              <w:t>Предмет јавне набавке</w:t>
            </w:r>
            <w:r w:rsidR="00EF2D28">
              <w:t xml:space="preserve"> су </w:t>
            </w:r>
            <w:r w:rsidR="00EF2D28" w:rsidRPr="00521985">
              <w:rPr>
                <w:b/>
              </w:rPr>
              <w:t>добра</w:t>
            </w:r>
            <w:r w:rsidR="00EF2D28">
              <w:t>.</w:t>
            </w:r>
          </w:p>
          <w:p w:rsidR="00564722" w:rsidRPr="00860BBB" w:rsidRDefault="00EF2D28" w:rsidP="002E35D8">
            <w:pPr>
              <w:pStyle w:val="Footer"/>
              <w:jc w:val="both"/>
              <w:rPr>
                <w:b/>
                <w:lang w:val="sr-Cyrl-CS"/>
              </w:rPr>
            </w:pPr>
            <w:r w:rsidRPr="00EF2D28">
              <w:t>Број и назив јавне набавке:</w:t>
            </w:r>
            <w:r>
              <w:rPr>
                <w:b/>
              </w:rPr>
              <w:t xml:space="preserve"> </w:t>
            </w:r>
            <w:r w:rsidR="00521985">
              <w:rPr>
                <w:b/>
              </w:rPr>
              <w:t>1</w:t>
            </w:r>
            <w:r w:rsidR="00AE6895">
              <w:rPr>
                <w:b/>
              </w:rPr>
              <w:t>6</w:t>
            </w:r>
            <w:r w:rsidR="00B50218">
              <w:rPr>
                <w:b/>
              </w:rPr>
              <w:t>8</w:t>
            </w:r>
            <w:r w:rsidR="00252490">
              <w:rPr>
                <w:b/>
                <w:lang w:val="sr-Cyrl-CS"/>
              </w:rPr>
              <w:t>-20</w:t>
            </w:r>
            <w:r w:rsidR="0023541D" w:rsidRPr="002174BB">
              <w:rPr>
                <w:b/>
              </w:rPr>
              <w:t>-O</w:t>
            </w:r>
            <w:r w:rsidR="00252490">
              <w:rPr>
                <w:b/>
              </w:rPr>
              <w:t>П</w:t>
            </w:r>
            <w:r>
              <w:t xml:space="preserve"> - </w:t>
            </w:r>
            <w:r w:rsidR="00AE6895" w:rsidRPr="00156431">
              <w:rPr>
                <w:b/>
                <w:lang w:val="sr-Cyrl-CS"/>
              </w:rPr>
              <w:t xml:space="preserve">Набавка </w:t>
            </w:r>
            <w:r w:rsidR="00AE6895">
              <w:rPr>
                <w:b/>
              </w:rPr>
              <w:t>индиректног калориметра за интубиране болеснике</w:t>
            </w:r>
            <w:r w:rsidR="00AE6895">
              <w:rPr>
                <w:b/>
                <w:lang w:val="sr-Cyrl-CS"/>
              </w:rPr>
              <w:t xml:space="preserve"> у циљу реализације </w:t>
            </w:r>
            <w:r w:rsidR="00AE6895" w:rsidRPr="00A1320B">
              <w:rPr>
                <w:rFonts w:eastAsia="Calibri"/>
                <w:b/>
              </w:rPr>
              <w:t>Програм</w:t>
            </w:r>
            <w:r w:rsidR="00AE6895">
              <w:rPr>
                <w:rFonts w:eastAsia="Calibri"/>
                <w:b/>
              </w:rPr>
              <w:t>а</w:t>
            </w:r>
            <w:r w:rsidR="00AE6895" w:rsidRPr="00A1320B">
              <w:rPr>
                <w:rFonts w:eastAsia="Calibri"/>
                <w:b/>
              </w:rPr>
              <w:t xml:space="preserve"> ране процене нутритивног статуса критично оболелог хируршког болесника у</w:t>
            </w:r>
            <w:r w:rsidR="00AE6895" w:rsidRPr="00A1320B">
              <w:rPr>
                <w:rFonts w:eastAsia="Calibri"/>
                <w:b/>
                <w:color w:val="FF0000"/>
              </w:rPr>
              <w:t xml:space="preserve"> </w:t>
            </w:r>
            <w:r w:rsidR="00AE6895" w:rsidRPr="00A1320B">
              <w:rPr>
                <w:rFonts w:eastAsia="Calibri"/>
                <w:b/>
              </w:rPr>
              <w:t>Аутономној покрајини Војводини за 2020. годину</w:t>
            </w:r>
            <w:r w:rsidR="00860BBB">
              <w:rPr>
                <w:b/>
                <w:lang w:val="sr-Cyrl-CS"/>
              </w:rPr>
              <w:t>.</w:t>
            </w:r>
          </w:p>
        </w:tc>
      </w:tr>
      <w:tr w:rsidR="00564722" w:rsidRPr="002D5B2C" w:rsidTr="00EF2D28">
        <w:trPr>
          <w:jc w:val="center"/>
        </w:trPr>
        <w:tc>
          <w:tcPr>
            <w:tcW w:w="4622" w:type="dxa"/>
            <w:vAlign w:val="center"/>
          </w:tcPr>
          <w:p w:rsidR="00564722" w:rsidRPr="001366BB" w:rsidRDefault="00564722" w:rsidP="00EF2D28">
            <w:pPr>
              <w:rPr>
                <w:noProof/>
              </w:rPr>
            </w:pPr>
            <w:r w:rsidRPr="001366BB">
              <w:rPr>
                <w:b/>
                <w:bCs/>
                <w:lang w:val="sr-Cyrl-CS"/>
              </w:rPr>
              <w:t>Циљ поступка</w:t>
            </w:r>
          </w:p>
        </w:tc>
        <w:tc>
          <w:tcPr>
            <w:tcW w:w="4468" w:type="dxa"/>
            <w:vAlign w:val="center"/>
          </w:tcPr>
          <w:p w:rsidR="00564722" w:rsidRPr="00B84C11" w:rsidRDefault="00B84C11" w:rsidP="00EF2D28">
            <w:pPr>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EF2D28">
              <w:rPr>
                <w:lang w:val="sr-Cyrl-CS"/>
              </w:rPr>
              <w:t>.</w:t>
            </w:r>
          </w:p>
        </w:tc>
      </w:tr>
      <w:tr w:rsidR="00564722" w:rsidRPr="002D5B2C" w:rsidTr="00EF2D28">
        <w:trPr>
          <w:jc w:val="center"/>
        </w:trPr>
        <w:tc>
          <w:tcPr>
            <w:tcW w:w="4622" w:type="dxa"/>
            <w:vAlign w:val="center"/>
          </w:tcPr>
          <w:p w:rsidR="00564722" w:rsidRPr="00734367" w:rsidRDefault="00564722" w:rsidP="00EF2D28">
            <w:pPr>
              <w:rPr>
                <w:noProof/>
              </w:rPr>
            </w:pPr>
            <w:r w:rsidRPr="002D5B2C">
              <w:rPr>
                <w:b/>
                <w:noProof/>
              </w:rPr>
              <w:t>Напомена</w:t>
            </w:r>
            <w:r w:rsidR="00734367">
              <w:rPr>
                <w:noProof/>
              </w:rPr>
              <w:t>:</w:t>
            </w:r>
          </w:p>
          <w:p w:rsidR="00564722" w:rsidRPr="002D5B2C" w:rsidRDefault="00564722" w:rsidP="00EF2D2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EF2D28">
            <w:pPr>
              <w:pStyle w:val="ListParagraph"/>
              <w:numPr>
                <w:ilvl w:val="0"/>
                <w:numId w:val="3"/>
              </w:numPr>
              <w:rPr>
                <w:noProof/>
              </w:rPr>
            </w:pPr>
            <w:r w:rsidRPr="002D5B2C">
              <w:rPr>
                <w:noProof/>
              </w:rPr>
              <w:t>Спроводи се електронска лицитација</w:t>
            </w:r>
          </w:p>
        </w:tc>
        <w:tc>
          <w:tcPr>
            <w:tcW w:w="4468" w:type="dxa"/>
            <w:vAlign w:val="center"/>
          </w:tcPr>
          <w:p w:rsidR="00564722" w:rsidRPr="002D5B2C" w:rsidRDefault="00564722" w:rsidP="00EF2D28">
            <w:pPr>
              <w:rPr>
                <w:noProof/>
              </w:rPr>
            </w:pPr>
          </w:p>
          <w:p w:rsidR="00564722" w:rsidRPr="002D5B2C" w:rsidRDefault="00564722" w:rsidP="00EF2D28">
            <w:pPr>
              <w:rPr>
                <w:noProof/>
              </w:rPr>
            </w:pPr>
            <w:r w:rsidRPr="002D5B2C">
              <w:rPr>
                <w:noProof/>
              </w:rPr>
              <w:t>Не</w:t>
            </w:r>
          </w:p>
          <w:p w:rsidR="00564722" w:rsidRPr="002D5B2C" w:rsidRDefault="00564722" w:rsidP="00EF2D28">
            <w:pPr>
              <w:rPr>
                <w:noProof/>
              </w:rPr>
            </w:pPr>
          </w:p>
          <w:p w:rsidR="00564722" w:rsidRPr="002D5B2C" w:rsidRDefault="00564722" w:rsidP="00EF2D28">
            <w:pPr>
              <w:rPr>
                <w:noProof/>
              </w:rPr>
            </w:pPr>
            <w:r w:rsidRPr="002D5B2C">
              <w:rPr>
                <w:noProof/>
              </w:rPr>
              <w:t>Не</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Контакт</w:t>
            </w:r>
          </w:p>
        </w:tc>
        <w:tc>
          <w:tcPr>
            <w:tcW w:w="4468" w:type="dxa"/>
            <w:vAlign w:val="center"/>
          </w:tcPr>
          <w:p w:rsidR="00564722" w:rsidRPr="002A6122" w:rsidRDefault="002E35D8" w:rsidP="00EF2D28">
            <w:pPr>
              <w:rPr>
                <w:noProof/>
              </w:rPr>
            </w:pPr>
            <w:r>
              <w:rPr>
                <w:noProof/>
              </w:rPr>
              <w:t>Одсек</w:t>
            </w:r>
            <w:r w:rsidR="00564722" w:rsidRPr="002A6122">
              <w:rPr>
                <w:noProof/>
              </w:rPr>
              <w:t xml:space="preserve"> за медицинске јавне набавке</w:t>
            </w:r>
          </w:p>
        </w:tc>
      </w:tr>
      <w:tr w:rsidR="00564722" w:rsidRPr="002D5B2C" w:rsidTr="00EF2D28">
        <w:trPr>
          <w:jc w:val="center"/>
        </w:trPr>
        <w:tc>
          <w:tcPr>
            <w:tcW w:w="4622" w:type="dxa"/>
            <w:vAlign w:val="center"/>
          </w:tcPr>
          <w:p w:rsidR="00564722" w:rsidRPr="00CD4064" w:rsidRDefault="00564722" w:rsidP="00EF2D28">
            <w:pP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EF2D28">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EF2D28">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3" w:name="_Toc364158542"/>
      <w:bookmarkStart w:id="14" w:name="_Toc7097056"/>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0191F" w:rsidRDefault="00B84C11" w:rsidP="005F2E6D">
            <w:pPr>
              <w:pStyle w:val="Footer"/>
              <w:jc w:val="both"/>
              <w:rPr>
                <w:b/>
                <w:lang w:val="sr-Cyrl-CS"/>
              </w:rPr>
            </w:pPr>
            <w:r w:rsidRPr="001B2B46">
              <w:t xml:space="preserve">Предмет јавне набавке </w:t>
            </w:r>
            <w:r w:rsidR="001F197D">
              <w:rPr>
                <w:b/>
                <w:noProof/>
              </w:rPr>
              <w:t>доб</w:t>
            </w:r>
            <w:r w:rsidR="00521985">
              <w:rPr>
                <w:b/>
                <w:noProof/>
              </w:rPr>
              <w:t>а</w:t>
            </w:r>
            <w:r w:rsidRPr="001B2B46">
              <w:rPr>
                <w:b/>
                <w:noProof/>
              </w:rPr>
              <w:t>ра</w:t>
            </w:r>
            <w:r w:rsidRPr="001B2B46">
              <w:t xml:space="preserve"> бр</w:t>
            </w:r>
            <w:r w:rsidRPr="001B2B46">
              <w:rPr>
                <w:lang w:val="ru-RU"/>
              </w:rPr>
              <w:t>.</w:t>
            </w:r>
            <w:r w:rsidR="00734367" w:rsidRPr="001B2B46">
              <w:t xml:space="preserve"> </w:t>
            </w:r>
            <w:r w:rsidR="00521985">
              <w:rPr>
                <w:b/>
              </w:rPr>
              <w:t>1</w:t>
            </w:r>
            <w:r w:rsidR="00AE6895">
              <w:rPr>
                <w:b/>
              </w:rPr>
              <w:t>68</w:t>
            </w:r>
            <w:r w:rsidR="00252490">
              <w:rPr>
                <w:b/>
                <w:lang w:val="sr-Cyrl-CS"/>
              </w:rPr>
              <w:t>-20</w:t>
            </w:r>
            <w:r w:rsidR="0023541D" w:rsidRPr="002174BB">
              <w:rPr>
                <w:b/>
              </w:rPr>
              <w:t>-O</w:t>
            </w:r>
            <w:r w:rsidR="00252490">
              <w:rPr>
                <w:b/>
              </w:rPr>
              <w:t>П</w:t>
            </w:r>
            <w:r w:rsidR="0023541D">
              <w:t xml:space="preserve"> </w:t>
            </w:r>
            <w:r w:rsidRPr="001B2B46">
              <w:t xml:space="preserve">је </w:t>
            </w:r>
            <w:r w:rsidR="005F2E6D">
              <w:rPr>
                <w:b/>
                <w:lang w:val="sr-Cyrl-CS"/>
              </w:rPr>
              <w:t>н</w:t>
            </w:r>
            <w:r w:rsidR="00AE6895" w:rsidRPr="00156431">
              <w:rPr>
                <w:b/>
                <w:lang w:val="sr-Cyrl-CS"/>
              </w:rPr>
              <w:t xml:space="preserve">абавка </w:t>
            </w:r>
            <w:r w:rsidR="00AE6895">
              <w:rPr>
                <w:b/>
              </w:rPr>
              <w:t>индиректног калориметра за интубиране болеснике</w:t>
            </w:r>
            <w:r w:rsidR="00AE6895">
              <w:rPr>
                <w:b/>
                <w:lang w:val="sr-Cyrl-CS"/>
              </w:rPr>
              <w:t xml:space="preserve"> у циљу реализације </w:t>
            </w:r>
            <w:r w:rsidR="00AE6895" w:rsidRPr="00A1320B">
              <w:rPr>
                <w:rFonts w:eastAsia="Calibri"/>
                <w:b/>
              </w:rPr>
              <w:t>Програм</w:t>
            </w:r>
            <w:r w:rsidR="00AE6895">
              <w:rPr>
                <w:rFonts w:eastAsia="Calibri"/>
                <w:b/>
              </w:rPr>
              <w:t>а</w:t>
            </w:r>
            <w:r w:rsidR="00AE6895" w:rsidRPr="00A1320B">
              <w:rPr>
                <w:rFonts w:eastAsia="Calibri"/>
                <w:b/>
              </w:rPr>
              <w:t xml:space="preserve"> ране процене нутритивног статуса критично оболелог хируршког болесника у</w:t>
            </w:r>
            <w:r w:rsidR="00AE6895" w:rsidRPr="00A1320B">
              <w:rPr>
                <w:rFonts w:eastAsia="Calibri"/>
                <w:b/>
                <w:color w:val="FF0000"/>
              </w:rPr>
              <w:t xml:space="preserve"> </w:t>
            </w:r>
            <w:r w:rsidR="00AE6895" w:rsidRPr="00A1320B">
              <w:rPr>
                <w:rFonts w:eastAsia="Calibri"/>
                <w:b/>
              </w:rPr>
              <w:t>Аутономној покрајини Војводини за 2020. годину</w:t>
            </w:r>
            <w:r w:rsidR="00860BBB">
              <w:rPr>
                <w:b/>
                <w:lang w:val="sr-Cyrl-CS"/>
              </w:rPr>
              <w:t>.</w:t>
            </w:r>
          </w:p>
        </w:tc>
      </w:tr>
      <w:tr w:rsidR="00B84C11" w:rsidRPr="002D5B2C" w:rsidTr="006F21DB">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173" w:type="dxa"/>
            <w:vAlign w:val="center"/>
          </w:tcPr>
          <w:p w:rsidR="00EE2539" w:rsidRPr="002E35D8" w:rsidRDefault="00AD2285" w:rsidP="00F13194">
            <w:pPr>
              <w:rPr>
                <w:lang w:val="sr-Cyrl-CS"/>
              </w:rPr>
            </w:pPr>
            <w:r w:rsidRPr="000D38EB">
              <w:rPr>
                <w:lang w:val="sr-Cyrl-CS"/>
              </w:rPr>
              <w:t>33100000 – медицинска опрем</w:t>
            </w:r>
            <w:r>
              <w:rPr>
                <w:lang w:val="sr-Cyrl-CS"/>
              </w:rPr>
              <w:t>a</w:t>
            </w:r>
          </w:p>
        </w:tc>
      </w:tr>
    </w:tbl>
    <w:p w:rsidR="006F21DB" w:rsidRDefault="006F21DB" w:rsidP="00B84C11">
      <w:pPr>
        <w:rPr>
          <w:b/>
          <w:noProof/>
          <w:lang w:val="sr-Cyrl-CS"/>
        </w:rPr>
      </w:pPr>
    </w:p>
    <w:p w:rsidR="00C17C5C" w:rsidRPr="00F13194" w:rsidRDefault="00C17C5C" w:rsidP="00B84C11">
      <w:pPr>
        <w:rPr>
          <w:b/>
          <w:noProof/>
        </w:rPr>
      </w:pPr>
    </w:p>
    <w:p w:rsidR="00695E3A" w:rsidRDefault="00EB23DB" w:rsidP="00695E3A">
      <w:pPr>
        <w:rPr>
          <w:b/>
          <w:noProof/>
        </w:rPr>
      </w:pPr>
      <w:r>
        <w:rPr>
          <w:b/>
          <w:noProof/>
        </w:rPr>
        <w:t>Предмет јавне набавке</w:t>
      </w:r>
      <w:r w:rsidR="00BE4DC6">
        <w:rPr>
          <w:b/>
          <w:noProof/>
        </w:rPr>
        <w:t xml:space="preserve"> </w:t>
      </w:r>
      <w:r w:rsidR="000F19A4">
        <w:rPr>
          <w:b/>
          <w:noProof/>
        </w:rPr>
        <w:t>ни</w:t>
      </w:r>
      <w:r w:rsidR="003954FF" w:rsidRPr="0060191F">
        <w:rPr>
          <w:b/>
          <w:noProof/>
        </w:rPr>
        <w:t>је</w:t>
      </w:r>
      <w:r w:rsidR="00BE4DC6">
        <w:rPr>
          <w:b/>
          <w:noProof/>
        </w:rPr>
        <w:t xml:space="preserve"> </w:t>
      </w:r>
      <w:r w:rsidR="0053716E">
        <w:rPr>
          <w:b/>
          <w:noProof/>
        </w:rPr>
        <w:t>обликован по партијам</w:t>
      </w:r>
      <w:r w:rsidR="003954FF">
        <w:rPr>
          <w:b/>
          <w:noProof/>
        </w:rPr>
        <w:t>а</w:t>
      </w:r>
      <w:r w:rsidR="00C17C5C">
        <w:rPr>
          <w:b/>
          <w:noProof/>
        </w:rPr>
        <w:t>.</w:t>
      </w:r>
    </w:p>
    <w:p w:rsidR="002E35D8" w:rsidRDefault="002E35D8" w:rsidP="00695E3A">
      <w:pPr>
        <w:rPr>
          <w:b/>
          <w:noProof/>
        </w:rPr>
      </w:pPr>
    </w:p>
    <w:p w:rsidR="00252490" w:rsidRPr="00DA2981" w:rsidRDefault="00252490" w:rsidP="00252490">
      <w:pPr>
        <w:jc w:val="both"/>
        <w:rPr>
          <w:b/>
        </w:rPr>
      </w:pPr>
      <w:r w:rsidRPr="000D38EB">
        <w:t>Укупна п</w:t>
      </w:r>
      <w:r w:rsidRPr="000D38EB">
        <w:rPr>
          <w:lang w:val="hr-HR"/>
        </w:rPr>
        <w:t xml:space="preserve">роцењена вредност набавке </w:t>
      </w:r>
      <w:r>
        <w:rPr>
          <w:lang w:val="hr-HR"/>
        </w:rPr>
        <w:t>износи:</w:t>
      </w:r>
      <w:r w:rsidRPr="000D38EB">
        <w:rPr>
          <w:b/>
          <w:lang w:val="sr-Cyrl-CS"/>
        </w:rPr>
        <w:t xml:space="preserve"> </w:t>
      </w:r>
      <w:r w:rsidR="00AE6895">
        <w:rPr>
          <w:b/>
        </w:rPr>
        <w:t>2.666.667,00</w:t>
      </w:r>
      <w:r w:rsidR="00AE6895">
        <w:rPr>
          <w:b/>
          <w:lang w:val="sr-Cyrl-CS"/>
        </w:rPr>
        <w:t xml:space="preserve"> </w:t>
      </w:r>
      <w:r w:rsidRPr="000D38EB">
        <w:rPr>
          <w:b/>
          <w:lang w:val="sr-Cyrl-CS"/>
        </w:rPr>
        <w:t>динара</w:t>
      </w:r>
      <w:r w:rsidRPr="00B87FBC">
        <w:rPr>
          <w:lang w:val="hr-HR"/>
        </w:rPr>
        <w:t xml:space="preserve"> </w:t>
      </w:r>
      <w:r w:rsidRPr="000D38EB">
        <w:rPr>
          <w:lang w:val="hr-HR"/>
        </w:rPr>
        <w:t>без</w:t>
      </w:r>
      <w:r>
        <w:rPr>
          <w:lang w:val="hr-HR"/>
        </w:rPr>
        <w:t xml:space="preserve"> </w:t>
      </w:r>
      <w:r>
        <w:t xml:space="preserve">урачунатог </w:t>
      </w:r>
      <w:r w:rsidRPr="000D38EB">
        <w:rPr>
          <w:lang w:val="hr-HR"/>
        </w:rPr>
        <w:t>ПДВ</w:t>
      </w:r>
      <w:r>
        <w:t>-а</w:t>
      </w:r>
      <w:r>
        <w:rPr>
          <w:b/>
        </w:rPr>
        <w:t>.</w:t>
      </w:r>
    </w:p>
    <w:p w:rsidR="00D56555" w:rsidRPr="00D56555"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AD2285" w:rsidRPr="00AD2285" w:rsidRDefault="00AD2285" w:rsidP="00B84C11">
      <w:pPr>
        <w:rPr>
          <w:b/>
          <w:noProof/>
        </w:rPr>
      </w:pPr>
    </w:p>
    <w:p w:rsidR="006E2A9B" w:rsidRPr="00D56555" w:rsidRDefault="006E2A9B" w:rsidP="00B84C11">
      <w:pPr>
        <w:rPr>
          <w:b/>
          <w:noProof/>
        </w:rPr>
      </w:pPr>
    </w:p>
    <w:p w:rsidR="00E43FAE" w:rsidRPr="006045B1" w:rsidRDefault="00E43FAE" w:rsidP="00E23F9F">
      <w:pPr>
        <w:pStyle w:val="Heading2"/>
        <w:numPr>
          <w:ilvl w:val="0"/>
          <w:numId w:val="4"/>
        </w:numPr>
        <w:rPr>
          <w:noProof/>
        </w:rPr>
      </w:pPr>
      <w:bookmarkStart w:id="16" w:name="_Toc7097057"/>
      <w:r w:rsidRPr="006045B1">
        <w:rPr>
          <w:noProof/>
        </w:rPr>
        <w:t>ОПИС ПРЕДМЕТА ЈАВНЕ НАБАВКЕ</w:t>
      </w:r>
      <w:bookmarkEnd w:id="15"/>
      <w:bookmarkEnd w:id="16"/>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7B6FC3" w:rsidRDefault="007B6FC3" w:rsidP="007B6FC3">
      <w:pPr>
        <w:jc w:val="both"/>
        <w:rPr>
          <w:lang w:val="sr-Cyrl-BA"/>
        </w:rPr>
      </w:pPr>
    </w:p>
    <w:p w:rsidR="002E35D8" w:rsidRDefault="006F21DB" w:rsidP="002E35D8">
      <w:pPr>
        <w:ind w:firstLine="720"/>
        <w:jc w:val="both"/>
      </w:pPr>
      <w:r w:rsidRPr="00F518C5">
        <w:rPr>
          <w:lang w:val="sr-Cyrl-BA"/>
        </w:rPr>
        <w:t xml:space="preserve">Предмет ове јавне набавке </w:t>
      </w:r>
      <w:r w:rsidR="009D75A5">
        <w:rPr>
          <w:lang w:val="sr-Cyrl-CS"/>
        </w:rPr>
        <w:t xml:space="preserve">је </w:t>
      </w:r>
      <w:r w:rsidR="00AE6895">
        <w:rPr>
          <w:b/>
          <w:lang w:val="sr-Cyrl-CS"/>
        </w:rPr>
        <w:t>н</w:t>
      </w:r>
      <w:r w:rsidR="00AE6895" w:rsidRPr="00156431">
        <w:rPr>
          <w:b/>
          <w:lang w:val="sr-Cyrl-CS"/>
        </w:rPr>
        <w:t xml:space="preserve">абавка </w:t>
      </w:r>
      <w:r w:rsidR="00AE6895">
        <w:rPr>
          <w:b/>
        </w:rPr>
        <w:t>индиректног калориметра за интубиране болеснике</w:t>
      </w:r>
      <w:r w:rsidR="00AE6895">
        <w:rPr>
          <w:b/>
          <w:lang w:val="sr-Cyrl-CS"/>
        </w:rPr>
        <w:t xml:space="preserve"> у циљу реализације </w:t>
      </w:r>
      <w:r w:rsidR="00AE6895" w:rsidRPr="00A1320B">
        <w:rPr>
          <w:rFonts w:eastAsia="Calibri"/>
          <w:b/>
        </w:rPr>
        <w:t>Програм</w:t>
      </w:r>
      <w:r w:rsidR="00AE6895">
        <w:rPr>
          <w:rFonts w:eastAsia="Calibri"/>
          <w:b/>
        </w:rPr>
        <w:t>а</w:t>
      </w:r>
      <w:r w:rsidR="00AE6895" w:rsidRPr="00A1320B">
        <w:rPr>
          <w:rFonts w:eastAsia="Calibri"/>
          <w:b/>
        </w:rPr>
        <w:t xml:space="preserve"> ране процене нутритивног статуса критично оболелог хируршког болесника у</w:t>
      </w:r>
      <w:r w:rsidR="00AE6895" w:rsidRPr="00A1320B">
        <w:rPr>
          <w:rFonts w:eastAsia="Calibri"/>
          <w:b/>
          <w:color w:val="FF0000"/>
        </w:rPr>
        <w:t xml:space="preserve"> </w:t>
      </w:r>
      <w:r w:rsidR="00AE6895" w:rsidRPr="00A1320B">
        <w:rPr>
          <w:rFonts w:eastAsia="Calibri"/>
          <w:b/>
        </w:rPr>
        <w:t>Аутономној покрајини Војводини за 2020. годину</w:t>
      </w:r>
      <w:r w:rsidR="002E35D8">
        <w:rPr>
          <w:lang w:val="sr-Cyrl-CS"/>
        </w:rPr>
        <w:t xml:space="preserve">, </w:t>
      </w:r>
      <w:r w:rsidR="002E35D8" w:rsidRPr="002B0F07">
        <w:t xml:space="preserve">а </w:t>
      </w:r>
      <w:r w:rsidR="002E35D8" w:rsidRPr="002B0F07">
        <w:rPr>
          <w:u w:val="single"/>
        </w:rPr>
        <w:t>минималне</w:t>
      </w:r>
      <w:r w:rsidR="002E35D8" w:rsidRPr="00CE2672">
        <w:rPr>
          <w:u w:val="single"/>
        </w:rPr>
        <w:t xml:space="preserve"> </w:t>
      </w:r>
      <w:r w:rsidR="002E35D8" w:rsidRPr="002B0F07">
        <w:rPr>
          <w:u w:val="single"/>
        </w:rPr>
        <w:t>техничке карактеристике</w:t>
      </w:r>
      <w:r w:rsidR="002E35D8" w:rsidRPr="002B0F07">
        <w:t xml:space="preserve"> које предметна </w:t>
      </w:r>
      <w:r w:rsidR="00AD2285">
        <w:t>опрема</w:t>
      </w:r>
      <w:r w:rsidR="002E35D8" w:rsidRPr="002B0F07">
        <w:t xml:space="preserve"> мора да задовољ</w:t>
      </w:r>
      <w:r w:rsidR="00AD2285">
        <w:t>и</w:t>
      </w:r>
      <w:r w:rsidR="002E35D8" w:rsidRPr="002B0F07">
        <w:t xml:space="preserve"> су следеће</w:t>
      </w:r>
      <w:r w:rsidR="002E35D8" w:rsidRPr="00F518C5">
        <w:t>:</w:t>
      </w:r>
    </w:p>
    <w:p w:rsidR="006257D2" w:rsidRDefault="006257D2" w:rsidP="00E43FAE">
      <w:pPr>
        <w:rPr>
          <w:bCs/>
          <w:iCs/>
        </w:rPr>
      </w:pPr>
    </w:p>
    <w:tbl>
      <w:tblPr>
        <w:tblStyle w:val="TableGrid"/>
        <w:tblW w:w="0" w:type="auto"/>
        <w:tblLook w:val="04A0"/>
      </w:tblPr>
      <w:tblGrid>
        <w:gridCol w:w="846"/>
        <w:gridCol w:w="4671"/>
        <w:gridCol w:w="1245"/>
        <w:gridCol w:w="2254"/>
      </w:tblGrid>
      <w:tr w:rsidR="00B50218" w:rsidRPr="00B50218" w:rsidTr="00B50218">
        <w:tc>
          <w:tcPr>
            <w:tcW w:w="846" w:type="dxa"/>
            <w:vAlign w:val="center"/>
          </w:tcPr>
          <w:p w:rsidR="00B50218" w:rsidRPr="00B50218" w:rsidRDefault="00B50218" w:rsidP="00B50218">
            <w:pPr>
              <w:jc w:val="center"/>
            </w:pPr>
            <w:r w:rsidRPr="00B50218">
              <w:t>Р.бр.</w:t>
            </w:r>
          </w:p>
        </w:tc>
        <w:tc>
          <w:tcPr>
            <w:tcW w:w="4671" w:type="dxa"/>
            <w:vAlign w:val="center"/>
          </w:tcPr>
          <w:p w:rsidR="00B50218" w:rsidRPr="00B50218" w:rsidRDefault="00B50218" w:rsidP="00B50218">
            <w:pPr>
              <w:jc w:val="center"/>
            </w:pPr>
            <w:r w:rsidRPr="00B50218">
              <w:t xml:space="preserve">Опис </w:t>
            </w:r>
          </w:p>
        </w:tc>
        <w:tc>
          <w:tcPr>
            <w:tcW w:w="1245" w:type="dxa"/>
            <w:vAlign w:val="center"/>
          </w:tcPr>
          <w:p w:rsidR="00B50218" w:rsidRPr="00B50218" w:rsidRDefault="00B50218" w:rsidP="00B50218">
            <w:pPr>
              <w:jc w:val="center"/>
            </w:pPr>
            <w:r w:rsidRPr="00B50218">
              <w:t>Испуњава (ДА/НЕ)</w:t>
            </w:r>
          </w:p>
        </w:tc>
        <w:tc>
          <w:tcPr>
            <w:tcW w:w="2254" w:type="dxa"/>
            <w:vAlign w:val="center"/>
          </w:tcPr>
          <w:p w:rsidR="00B50218" w:rsidRPr="00B50218" w:rsidRDefault="00B50218" w:rsidP="00B50218">
            <w:pPr>
              <w:jc w:val="center"/>
            </w:pPr>
            <w:r w:rsidRPr="00B50218">
              <w:t>Локација у документацији којом се доказује испуњеност</w:t>
            </w:r>
          </w:p>
        </w:tc>
      </w:tr>
      <w:tr w:rsidR="00B50218" w:rsidRPr="00B50218" w:rsidTr="004E0DF4">
        <w:tc>
          <w:tcPr>
            <w:tcW w:w="846" w:type="dxa"/>
            <w:vAlign w:val="center"/>
          </w:tcPr>
          <w:p w:rsidR="00B50218" w:rsidRPr="00B50218" w:rsidRDefault="00B50218" w:rsidP="00B50218">
            <w:pPr>
              <w:jc w:val="center"/>
            </w:pPr>
            <w:r w:rsidRPr="00B50218">
              <w:t>1.</w:t>
            </w:r>
          </w:p>
        </w:tc>
        <w:tc>
          <w:tcPr>
            <w:tcW w:w="4671" w:type="dxa"/>
            <w:vAlign w:val="center"/>
          </w:tcPr>
          <w:p w:rsidR="00B50218" w:rsidRPr="00B50218" w:rsidRDefault="004E0DF4" w:rsidP="004E0DF4">
            <w:r>
              <w:t>Екран</w:t>
            </w:r>
            <w:r w:rsidR="00BA1C46" w:rsidRPr="00BA1C46">
              <w:t xml:space="preserve"> </w:t>
            </w:r>
            <w:r>
              <w:t>осетљив</w:t>
            </w:r>
            <w:r w:rsidR="00BA1C46" w:rsidRPr="00BA1C46">
              <w:t xml:space="preserve"> </w:t>
            </w:r>
            <w:r>
              <w:t>на</w:t>
            </w:r>
            <w:r w:rsidR="00BA1C46" w:rsidRPr="00BA1C46">
              <w:t xml:space="preserve"> </w:t>
            </w:r>
            <w:r>
              <w:t>додир</w:t>
            </w:r>
            <w:r w:rsidR="00BA1C46" w:rsidRPr="00BA1C46">
              <w:t xml:space="preserve"> </w:t>
            </w:r>
            <w:r>
              <w:t>са</w:t>
            </w:r>
            <w:r w:rsidR="00BA1C46" w:rsidRPr="00BA1C46">
              <w:t xml:space="preserve"> </w:t>
            </w:r>
            <w:r>
              <w:t>виртуалном</w:t>
            </w:r>
            <w:r w:rsidR="00BA1C46" w:rsidRPr="00BA1C46">
              <w:t xml:space="preserve"> </w:t>
            </w:r>
            <w:r>
              <w:t>тастатуром</w:t>
            </w:r>
          </w:p>
        </w:tc>
        <w:tc>
          <w:tcPr>
            <w:tcW w:w="1245" w:type="dxa"/>
            <w:vAlign w:val="center"/>
          </w:tcPr>
          <w:p w:rsidR="00B50218" w:rsidRPr="00B50218" w:rsidRDefault="00B50218" w:rsidP="00B50218">
            <w:pPr>
              <w:jc w:val="center"/>
              <w:rPr>
                <w:lang w:val="sr-Latn-CS"/>
              </w:rPr>
            </w:pPr>
          </w:p>
        </w:tc>
        <w:tc>
          <w:tcPr>
            <w:tcW w:w="2254" w:type="dxa"/>
            <w:vAlign w:val="center"/>
          </w:tcPr>
          <w:p w:rsidR="00B50218" w:rsidRPr="00B50218" w:rsidRDefault="00B50218" w:rsidP="00B50218">
            <w:pPr>
              <w:jc w:val="center"/>
              <w:rPr>
                <w:lang w:val="sr-Latn-CS"/>
              </w:rPr>
            </w:pPr>
          </w:p>
        </w:tc>
      </w:tr>
      <w:tr w:rsidR="00B50218" w:rsidRPr="00B50218" w:rsidTr="004E0DF4">
        <w:tc>
          <w:tcPr>
            <w:tcW w:w="846" w:type="dxa"/>
            <w:vAlign w:val="center"/>
          </w:tcPr>
          <w:p w:rsidR="00B50218" w:rsidRPr="00B50218" w:rsidRDefault="00B50218" w:rsidP="00B50218">
            <w:pPr>
              <w:jc w:val="center"/>
            </w:pPr>
            <w:r w:rsidRPr="00B50218">
              <w:t>2.</w:t>
            </w:r>
          </w:p>
        </w:tc>
        <w:tc>
          <w:tcPr>
            <w:tcW w:w="4671" w:type="dxa"/>
            <w:vAlign w:val="center"/>
          </w:tcPr>
          <w:p w:rsidR="00B50218" w:rsidRPr="00B50218" w:rsidRDefault="004E0DF4" w:rsidP="004E0DF4">
            <w:r>
              <w:t>Оперативни</w:t>
            </w:r>
            <w:r w:rsidR="00BA1C46" w:rsidRPr="00BA1C46">
              <w:t xml:space="preserve"> </w:t>
            </w:r>
            <w:r>
              <w:t>систем</w:t>
            </w:r>
            <w:r w:rsidR="00BA1C46" w:rsidRPr="00BA1C46">
              <w:t>, W</w:t>
            </w:r>
            <w:r>
              <w:t>indo</w:t>
            </w:r>
            <w:r w:rsidR="00BA1C46" w:rsidRPr="00BA1C46">
              <w:t>w</w:t>
            </w:r>
            <w:r>
              <w:t>s</w:t>
            </w:r>
          </w:p>
        </w:tc>
        <w:tc>
          <w:tcPr>
            <w:tcW w:w="1245" w:type="dxa"/>
            <w:vAlign w:val="center"/>
          </w:tcPr>
          <w:p w:rsidR="00B50218" w:rsidRPr="00B50218" w:rsidRDefault="00B50218" w:rsidP="00B50218">
            <w:pPr>
              <w:jc w:val="center"/>
              <w:rPr>
                <w:lang w:val="sr-Latn-CS"/>
              </w:rPr>
            </w:pPr>
          </w:p>
        </w:tc>
        <w:tc>
          <w:tcPr>
            <w:tcW w:w="2254" w:type="dxa"/>
            <w:vAlign w:val="center"/>
          </w:tcPr>
          <w:p w:rsidR="00B50218" w:rsidRPr="00B50218" w:rsidRDefault="00B50218" w:rsidP="00B50218">
            <w:pPr>
              <w:jc w:val="center"/>
              <w:rPr>
                <w:lang w:val="sr-Latn-CS"/>
              </w:rPr>
            </w:pPr>
          </w:p>
        </w:tc>
      </w:tr>
      <w:tr w:rsidR="00B50218" w:rsidRPr="00B50218" w:rsidTr="004E0DF4">
        <w:tc>
          <w:tcPr>
            <w:tcW w:w="846" w:type="dxa"/>
            <w:vAlign w:val="center"/>
          </w:tcPr>
          <w:p w:rsidR="00B50218" w:rsidRPr="00B50218" w:rsidRDefault="00B50218" w:rsidP="00B50218">
            <w:pPr>
              <w:jc w:val="center"/>
              <w:rPr>
                <w:lang w:val="sr-Latn-CS"/>
              </w:rPr>
            </w:pPr>
            <w:r w:rsidRPr="00B50218">
              <w:rPr>
                <w:lang w:val="sr-Latn-CS"/>
              </w:rPr>
              <w:t>3.</w:t>
            </w:r>
          </w:p>
        </w:tc>
        <w:tc>
          <w:tcPr>
            <w:tcW w:w="4671" w:type="dxa"/>
            <w:vAlign w:val="center"/>
          </w:tcPr>
          <w:p w:rsidR="00B50218" w:rsidRPr="002F0C55" w:rsidRDefault="004E0DF4" w:rsidP="004E0DF4">
            <w:pPr>
              <w:autoSpaceDE w:val="0"/>
              <w:autoSpaceDN w:val="0"/>
              <w:adjustRightInd w:val="0"/>
              <w:spacing w:line="276" w:lineRule="auto"/>
              <w:rPr>
                <w:rFonts w:eastAsia="MyriadPro-Cond"/>
              </w:rPr>
            </w:pPr>
            <w:r>
              <w:rPr>
                <w:rFonts w:eastAsia="MyriadPro-Cond"/>
              </w:rPr>
              <w:t>Користи</w:t>
            </w:r>
            <w:r w:rsidR="00BA1C46" w:rsidRPr="00BA1C46">
              <w:rPr>
                <w:rFonts w:eastAsia="MyriadPro-Cond"/>
              </w:rPr>
              <w:t xml:space="preserve"> </w:t>
            </w:r>
            <w:r>
              <w:rPr>
                <w:rFonts w:eastAsia="MyriadPro-Cond"/>
              </w:rPr>
              <w:t>технологију</w:t>
            </w:r>
            <w:r w:rsidR="00BA1C46" w:rsidRPr="00BA1C46">
              <w:rPr>
                <w:rFonts w:eastAsia="MyriadPro-Cond"/>
              </w:rPr>
              <w:t xml:space="preserve"> </w:t>
            </w:r>
            <w:r>
              <w:rPr>
                <w:rFonts w:eastAsia="MyriadPro-Cond"/>
              </w:rPr>
              <w:t>сензора</w:t>
            </w:r>
            <w:r w:rsidR="00BA1C46" w:rsidRPr="00BA1C46">
              <w:rPr>
                <w:rFonts w:eastAsia="MyriadPro-Cond"/>
              </w:rPr>
              <w:t xml:space="preserve"> </w:t>
            </w:r>
            <w:r>
              <w:rPr>
                <w:rFonts w:eastAsia="MyriadPro-Cond"/>
              </w:rPr>
              <w:t>протока</w:t>
            </w:r>
            <w:r w:rsidR="00BA1C46" w:rsidRPr="00BA1C46">
              <w:rPr>
                <w:rFonts w:eastAsia="MyriadPro-Cond"/>
              </w:rPr>
              <w:t xml:space="preserve"> </w:t>
            </w:r>
            <w:r>
              <w:rPr>
                <w:rFonts w:eastAsia="MyriadPro-Cond"/>
              </w:rPr>
              <w:t>DIRECTCONNECT</w:t>
            </w:r>
            <w:r w:rsidR="00BA1C46" w:rsidRPr="00BA1C46">
              <w:rPr>
                <w:rFonts w:eastAsia="MyriadPro-Cond"/>
              </w:rPr>
              <w:t xml:space="preserve">™ </w:t>
            </w:r>
            <w:r>
              <w:rPr>
                <w:rFonts w:eastAsia="MyriadPro-Cond"/>
              </w:rPr>
              <w:t>FLO</w:t>
            </w:r>
            <w:r w:rsidR="00BA1C46" w:rsidRPr="00BA1C46">
              <w:rPr>
                <w:rFonts w:eastAsia="MyriadPro-Cond"/>
              </w:rPr>
              <w:t xml:space="preserve">W </w:t>
            </w:r>
            <w:r>
              <w:rPr>
                <w:rFonts w:eastAsia="MyriadPro-Cond"/>
              </w:rPr>
              <w:t>SENSOR</w:t>
            </w:r>
            <w:r w:rsidR="002F0C55">
              <w:rPr>
                <w:rFonts w:eastAsia="MyriadPro-Cond"/>
              </w:rPr>
              <w:t xml:space="preserve"> или одговарајућу</w:t>
            </w:r>
          </w:p>
        </w:tc>
        <w:tc>
          <w:tcPr>
            <w:tcW w:w="1245" w:type="dxa"/>
            <w:vAlign w:val="center"/>
          </w:tcPr>
          <w:p w:rsidR="00B50218" w:rsidRPr="00B50218" w:rsidRDefault="00B50218" w:rsidP="00B50218">
            <w:pPr>
              <w:jc w:val="center"/>
              <w:rPr>
                <w:lang w:val="sr-Latn-CS"/>
              </w:rPr>
            </w:pPr>
          </w:p>
        </w:tc>
        <w:tc>
          <w:tcPr>
            <w:tcW w:w="2254" w:type="dxa"/>
            <w:vAlign w:val="center"/>
          </w:tcPr>
          <w:p w:rsidR="00B50218" w:rsidRPr="00B50218" w:rsidRDefault="00B50218" w:rsidP="00B50218">
            <w:pPr>
              <w:jc w:val="center"/>
              <w:rPr>
                <w:lang w:val="sr-Latn-CS"/>
              </w:rPr>
            </w:pPr>
          </w:p>
        </w:tc>
      </w:tr>
      <w:tr w:rsidR="00B50218" w:rsidRPr="00B50218" w:rsidTr="004E0DF4">
        <w:tc>
          <w:tcPr>
            <w:tcW w:w="846" w:type="dxa"/>
            <w:vAlign w:val="center"/>
          </w:tcPr>
          <w:p w:rsidR="00B50218" w:rsidRPr="00B50218" w:rsidRDefault="00B50218" w:rsidP="00B50218">
            <w:pPr>
              <w:jc w:val="center"/>
              <w:rPr>
                <w:lang w:val="sr-Latn-CS"/>
              </w:rPr>
            </w:pPr>
            <w:r w:rsidRPr="00B50218">
              <w:rPr>
                <w:lang w:val="sr-Latn-CS"/>
              </w:rPr>
              <w:t>4.</w:t>
            </w:r>
          </w:p>
        </w:tc>
        <w:tc>
          <w:tcPr>
            <w:tcW w:w="4671" w:type="dxa"/>
            <w:vAlign w:val="center"/>
          </w:tcPr>
          <w:p w:rsidR="00B50218" w:rsidRPr="00B50218" w:rsidRDefault="004E0DF4" w:rsidP="004E0DF4">
            <w:pPr>
              <w:autoSpaceDE w:val="0"/>
              <w:autoSpaceDN w:val="0"/>
              <w:adjustRightInd w:val="0"/>
              <w:spacing w:line="276" w:lineRule="auto"/>
              <w:rPr>
                <w:rFonts w:eastAsia="MyriadPro-Cond"/>
              </w:rPr>
            </w:pPr>
            <w:r>
              <w:rPr>
                <w:rFonts w:eastAsia="MyriadPro-Cond"/>
              </w:rPr>
              <w:t>Систем</w:t>
            </w:r>
            <w:r w:rsidR="00BA1C46" w:rsidRPr="00BA1C46">
              <w:rPr>
                <w:rFonts w:eastAsia="MyriadPro-Cond"/>
              </w:rPr>
              <w:t xml:space="preserve"> </w:t>
            </w:r>
            <w:r>
              <w:rPr>
                <w:rFonts w:eastAsia="MyriadPro-Cond"/>
              </w:rPr>
              <w:t>поседује</w:t>
            </w:r>
            <w:r w:rsidR="00BA1C46" w:rsidRPr="00BA1C46">
              <w:rPr>
                <w:rFonts w:eastAsia="MyriadPro-Cond"/>
              </w:rPr>
              <w:t xml:space="preserve"> </w:t>
            </w:r>
            <w:r>
              <w:rPr>
                <w:rFonts w:eastAsia="MyriadPro-Cond"/>
              </w:rPr>
              <w:t>две</w:t>
            </w:r>
            <w:r w:rsidR="00BA1C46" w:rsidRPr="00BA1C46">
              <w:rPr>
                <w:rFonts w:eastAsia="MyriadPro-Cond"/>
              </w:rPr>
              <w:t xml:space="preserve"> </w:t>
            </w:r>
            <w:r>
              <w:rPr>
                <w:rFonts w:eastAsia="MyriadPro-Cond"/>
              </w:rPr>
              <w:t>боце</w:t>
            </w:r>
            <w:r w:rsidR="00BA1C46" w:rsidRPr="00BA1C46">
              <w:rPr>
                <w:rFonts w:eastAsia="MyriadPro-Cond"/>
              </w:rPr>
              <w:t xml:space="preserve"> </w:t>
            </w:r>
            <w:r>
              <w:rPr>
                <w:rFonts w:eastAsia="MyriadPro-Cond"/>
              </w:rPr>
              <w:t>за</w:t>
            </w:r>
            <w:r w:rsidR="00BA1C46" w:rsidRPr="00BA1C46">
              <w:rPr>
                <w:rFonts w:eastAsia="MyriadPro-Cond"/>
              </w:rPr>
              <w:t xml:space="preserve"> </w:t>
            </w:r>
            <w:r>
              <w:rPr>
                <w:rFonts w:eastAsia="MyriadPro-Cond"/>
              </w:rPr>
              <w:t>калибрацију</w:t>
            </w:r>
          </w:p>
        </w:tc>
        <w:tc>
          <w:tcPr>
            <w:tcW w:w="1245" w:type="dxa"/>
            <w:vAlign w:val="center"/>
          </w:tcPr>
          <w:p w:rsidR="00B50218" w:rsidRPr="00B50218" w:rsidRDefault="00B50218" w:rsidP="00B50218">
            <w:pPr>
              <w:jc w:val="center"/>
              <w:rPr>
                <w:lang w:val="sr-Latn-CS"/>
              </w:rPr>
            </w:pPr>
          </w:p>
        </w:tc>
        <w:tc>
          <w:tcPr>
            <w:tcW w:w="2254" w:type="dxa"/>
            <w:vAlign w:val="center"/>
          </w:tcPr>
          <w:p w:rsidR="00B50218" w:rsidRPr="00B50218" w:rsidRDefault="00B50218" w:rsidP="00B50218">
            <w:pPr>
              <w:jc w:val="center"/>
              <w:rPr>
                <w:lang w:val="sr-Latn-CS"/>
              </w:rPr>
            </w:pPr>
          </w:p>
        </w:tc>
      </w:tr>
      <w:tr w:rsidR="00B50218" w:rsidRPr="00B50218" w:rsidTr="004E0DF4">
        <w:trPr>
          <w:trHeight w:val="648"/>
        </w:trPr>
        <w:tc>
          <w:tcPr>
            <w:tcW w:w="846" w:type="dxa"/>
            <w:vAlign w:val="center"/>
          </w:tcPr>
          <w:p w:rsidR="00B50218" w:rsidRPr="00B50218" w:rsidRDefault="00B50218" w:rsidP="00B50218">
            <w:pPr>
              <w:jc w:val="center"/>
              <w:rPr>
                <w:lang w:val="sr-Latn-CS"/>
              </w:rPr>
            </w:pPr>
            <w:r w:rsidRPr="00B50218">
              <w:rPr>
                <w:lang w:val="sr-Latn-CS"/>
              </w:rPr>
              <w:t>5.</w:t>
            </w:r>
          </w:p>
        </w:tc>
        <w:tc>
          <w:tcPr>
            <w:tcW w:w="4671" w:type="dxa"/>
            <w:vAlign w:val="center"/>
          </w:tcPr>
          <w:p w:rsidR="00B50218" w:rsidRPr="00B50218" w:rsidRDefault="004E0DF4" w:rsidP="004E0DF4">
            <w:pPr>
              <w:autoSpaceDE w:val="0"/>
              <w:autoSpaceDN w:val="0"/>
              <w:adjustRightInd w:val="0"/>
              <w:spacing w:after="200" w:line="276" w:lineRule="auto"/>
              <w:rPr>
                <w:rFonts w:eastAsia="MyriadPro-Cond"/>
                <w:lang w:val="sr-Cyrl-CS"/>
              </w:rPr>
            </w:pPr>
            <w:r>
              <w:rPr>
                <w:rFonts w:eastAsia="MyriadPro-Cond"/>
                <w:lang w:val="sr-Cyrl-CS"/>
              </w:rPr>
              <w:t>Систем</w:t>
            </w:r>
            <w:r w:rsidR="00BA1C46" w:rsidRPr="00BA1C46">
              <w:rPr>
                <w:rFonts w:eastAsia="MyriadPro-Cond"/>
                <w:lang w:val="sr-Cyrl-CS"/>
              </w:rPr>
              <w:t xml:space="preserve"> </w:t>
            </w:r>
            <w:r>
              <w:rPr>
                <w:rFonts w:eastAsia="MyriadPro-Cond"/>
                <w:lang w:val="sr-Cyrl-CS"/>
              </w:rPr>
              <w:t>има</w:t>
            </w:r>
            <w:r w:rsidR="00BA1C46" w:rsidRPr="00BA1C46">
              <w:rPr>
                <w:rFonts w:eastAsia="MyriadPro-Cond"/>
                <w:lang w:val="sr-Cyrl-CS"/>
              </w:rPr>
              <w:t xml:space="preserve"> </w:t>
            </w:r>
            <w:r>
              <w:rPr>
                <w:rFonts w:eastAsia="MyriadPro-Cond"/>
                <w:lang w:val="sr-Cyrl-CS"/>
              </w:rPr>
              <w:t>могућност</w:t>
            </w:r>
            <w:r w:rsidR="00BA1C46" w:rsidRPr="00BA1C46">
              <w:rPr>
                <w:rFonts w:eastAsia="MyriadPro-Cond"/>
                <w:lang w:val="sr-Cyrl-CS"/>
              </w:rPr>
              <w:t xml:space="preserve"> </w:t>
            </w:r>
            <w:r>
              <w:rPr>
                <w:rFonts w:eastAsia="MyriadPro-Cond"/>
                <w:lang w:val="sr-Cyrl-CS"/>
              </w:rPr>
              <w:t>мерења</w:t>
            </w:r>
            <w:r w:rsidR="00BA1C46" w:rsidRPr="00BA1C46">
              <w:rPr>
                <w:rFonts w:eastAsia="MyriadPro-Cond"/>
                <w:lang w:val="sr-Cyrl-CS"/>
              </w:rPr>
              <w:t xml:space="preserve"> </w:t>
            </w:r>
            <w:r>
              <w:rPr>
                <w:rFonts w:eastAsia="MyriadPro-Cond"/>
                <w:lang w:val="sr-Cyrl-CS"/>
              </w:rPr>
              <w:t>преко</w:t>
            </w:r>
            <w:r w:rsidR="00BA1C46" w:rsidRPr="00BA1C46">
              <w:rPr>
                <w:rFonts w:eastAsia="MyriadPro-Cond"/>
                <w:lang w:val="sr-Cyrl-CS"/>
              </w:rPr>
              <w:t xml:space="preserve"> </w:t>
            </w:r>
            <w:r>
              <w:rPr>
                <w:rFonts w:eastAsia="MyriadPro-Cond"/>
                <w:lang w:val="sr-Cyrl-CS"/>
              </w:rPr>
              <w:t>маске</w:t>
            </w:r>
            <w:r w:rsidR="00BA1C46" w:rsidRPr="00BA1C46">
              <w:rPr>
                <w:rFonts w:eastAsia="MyriadPro-Cond"/>
                <w:lang w:val="sr-Cyrl-CS"/>
              </w:rPr>
              <w:t xml:space="preserve">, </w:t>
            </w:r>
            <w:r>
              <w:rPr>
                <w:rFonts w:eastAsia="MyriadPro-Cond"/>
                <w:lang w:val="sr-Cyrl-CS"/>
              </w:rPr>
              <w:t>повезивањем</w:t>
            </w:r>
            <w:r w:rsidR="00BA1C46" w:rsidRPr="00BA1C46">
              <w:rPr>
                <w:rFonts w:eastAsia="MyriadPro-Cond"/>
                <w:lang w:val="sr-Cyrl-CS"/>
              </w:rPr>
              <w:t xml:space="preserve"> </w:t>
            </w:r>
            <w:r>
              <w:rPr>
                <w:rFonts w:eastAsia="MyriadPro-Cond"/>
                <w:lang w:val="sr-Cyrl-CS"/>
              </w:rPr>
              <w:t>на</w:t>
            </w:r>
            <w:r w:rsidR="00BA1C46" w:rsidRPr="00BA1C46">
              <w:rPr>
                <w:rFonts w:eastAsia="MyriadPro-Cond"/>
                <w:lang w:val="sr-Cyrl-CS"/>
              </w:rPr>
              <w:t xml:space="preserve"> </w:t>
            </w:r>
            <w:r>
              <w:rPr>
                <w:rFonts w:eastAsia="MyriadPro-Cond"/>
                <w:lang w:val="sr-Cyrl-CS"/>
              </w:rPr>
              <w:t>интубираног</w:t>
            </w:r>
            <w:r w:rsidR="00BA1C46" w:rsidRPr="00BA1C46">
              <w:rPr>
                <w:rFonts w:eastAsia="MyriadPro-Cond"/>
                <w:lang w:val="sr-Cyrl-CS"/>
              </w:rPr>
              <w:t xml:space="preserve"> </w:t>
            </w:r>
            <w:r>
              <w:rPr>
                <w:rFonts w:eastAsia="MyriadPro-Cond"/>
                <w:lang w:val="sr-Cyrl-CS"/>
              </w:rPr>
              <w:t>пацијента</w:t>
            </w:r>
            <w:r w:rsidR="00BA1C46" w:rsidRPr="00BA1C46">
              <w:rPr>
                <w:rFonts w:eastAsia="MyriadPro-Cond"/>
                <w:lang w:val="sr-Cyrl-CS"/>
              </w:rPr>
              <w:t>.</w:t>
            </w:r>
          </w:p>
        </w:tc>
        <w:tc>
          <w:tcPr>
            <w:tcW w:w="1245" w:type="dxa"/>
            <w:vAlign w:val="center"/>
          </w:tcPr>
          <w:p w:rsidR="00B50218" w:rsidRPr="00B50218" w:rsidRDefault="00B50218" w:rsidP="00B50218">
            <w:pPr>
              <w:jc w:val="center"/>
              <w:rPr>
                <w:lang w:val="sr-Latn-CS"/>
              </w:rPr>
            </w:pPr>
          </w:p>
        </w:tc>
        <w:tc>
          <w:tcPr>
            <w:tcW w:w="2254" w:type="dxa"/>
            <w:vAlign w:val="center"/>
          </w:tcPr>
          <w:p w:rsidR="00B50218" w:rsidRPr="00B50218" w:rsidRDefault="00B50218" w:rsidP="00B50218">
            <w:pPr>
              <w:jc w:val="center"/>
              <w:rPr>
                <w:lang w:val="sr-Latn-CS"/>
              </w:rPr>
            </w:pPr>
          </w:p>
        </w:tc>
      </w:tr>
      <w:tr w:rsidR="00B50218" w:rsidRPr="00B50218" w:rsidTr="004E0DF4">
        <w:tc>
          <w:tcPr>
            <w:tcW w:w="846" w:type="dxa"/>
            <w:vAlign w:val="center"/>
          </w:tcPr>
          <w:p w:rsidR="00B50218" w:rsidRPr="00B50218" w:rsidRDefault="00B50218" w:rsidP="00B50218">
            <w:pPr>
              <w:jc w:val="center"/>
            </w:pPr>
            <w:r w:rsidRPr="00B50218">
              <w:t>6.</w:t>
            </w:r>
          </w:p>
        </w:tc>
        <w:tc>
          <w:tcPr>
            <w:tcW w:w="4671" w:type="dxa"/>
            <w:vAlign w:val="center"/>
          </w:tcPr>
          <w:p w:rsidR="00B50218" w:rsidRPr="00B50218" w:rsidRDefault="004E0DF4" w:rsidP="004E0DF4">
            <w:r>
              <w:t>У</w:t>
            </w:r>
            <w:r w:rsidR="00BA1C46" w:rsidRPr="00BA1C46">
              <w:t xml:space="preserve"> </w:t>
            </w:r>
            <w:r>
              <w:t>систем</w:t>
            </w:r>
            <w:r w:rsidR="00BA1C46" w:rsidRPr="00BA1C46">
              <w:t xml:space="preserve"> </w:t>
            </w:r>
            <w:r>
              <w:t>се</w:t>
            </w:r>
            <w:r w:rsidR="00BA1C46" w:rsidRPr="00BA1C46">
              <w:t xml:space="preserve"> </w:t>
            </w:r>
            <w:r>
              <w:t>испоручује</w:t>
            </w:r>
            <w:r w:rsidR="00BA1C46" w:rsidRPr="00BA1C46">
              <w:t xml:space="preserve"> 24 </w:t>
            </w:r>
            <w:r>
              <w:t>сензора</w:t>
            </w:r>
            <w:r w:rsidR="00BA1C46" w:rsidRPr="00BA1C46">
              <w:t xml:space="preserve"> </w:t>
            </w:r>
            <w:r>
              <w:t>протока</w:t>
            </w:r>
          </w:p>
        </w:tc>
        <w:tc>
          <w:tcPr>
            <w:tcW w:w="1245" w:type="dxa"/>
            <w:vAlign w:val="center"/>
          </w:tcPr>
          <w:p w:rsidR="00B50218" w:rsidRPr="00B50218" w:rsidRDefault="00B50218" w:rsidP="00B50218">
            <w:pPr>
              <w:jc w:val="center"/>
              <w:rPr>
                <w:lang w:val="sr-Latn-CS"/>
              </w:rPr>
            </w:pPr>
          </w:p>
        </w:tc>
        <w:tc>
          <w:tcPr>
            <w:tcW w:w="2254" w:type="dxa"/>
            <w:vAlign w:val="center"/>
          </w:tcPr>
          <w:p w:rsidR="00B50218" w:rsidRPr="00B50218" w:rsidRDefault="00B50218" w:rsidP="00B50218">
            <w:pPr>
              <w:jc w:val="center"/>
              <w:rPr>
                <w:lang w:val="sr-Latn-CS"/>
              </w:rPr>
            </w:pPr>
          </w:p>
        </w:tc>
      </w:tr>
      <w:tr w:rsidR="00B50218" w:rsidRPr="00B50218" w:rsidTr="004E0DF4">
        <w:tc>
          <w:tcPr>
            <w:tcW w:w="846" w:type="dxa"/>
            <w:vAlign w:val="center"/>
          </w:tcPr>
          <w:p w:rsidR="00B50218" w:rsidRPr="00B50218" w:rsidRDefault="00B50218" w:rsidP="00B50218">
            <w:pPr>
              <w:jc w:val="center"/>
            </w:pPr>
            <w:r w:rsidRPr="00B50218">
              <w:t>7.</w:t>
            </w:r>
          </w:p>
        </w:tc>
        <w:tc>
          <w:tcPr>
            <w:tcW w:w="4671" w:type="dxa"/>
            <w:vAlign w:val="center"/>
          </w:tcPr>
          <w:p w:rsidR="00B50218" w:rsidRPr="00B50218" w:rsidRDefault="004E0DF4" w:rsidP="004E0DF4">
            <w:pPr>
              <w:autoSpaceDE w:val="0"/>
              <w:autoSpaceDN w:val="0"/>
              <w:adjustRightInd w:val="0"/>
              <w:spacing w:line="276" w:lineRule="auto"/>
              <w:rPr>
                <w:rFonts w:eastAsia="MyriadPro-Cond"/>
                <w:lang w:val="sr-Cyrl-CS"/>
              </w:rPr>
            </w:pPr>
            <w:r>
              <w:rPr>
                <w:rFonts w:eastAsia="MyriadPro-Cond"/>
                <w:lang w:val="sr-Cyrl-CS"/>
              </w:rPr>
              <w:t>Сензор</w:t>
            </w:r>
            <w:r w:rsidR="00BA1C46" w:rsidRPr="00BA1C46">
              <w:rPr>
                <w:rFonts w:eastAsia="MyriadPro-Cond"/>
                <w:lang w:val="sr-Cyrl-CS"/>
              </w:rPr>
              <w:t xml:space="preserve"> </w:t>
            </w:r>
            <w:r>
              <w:rPr>
                <w:rFonts w:eastAsia="MyriadPro-Cond"/>
                <w:lang w:val="sr-Cyrl-CS"/>
              </w:rPr>
              <w:t>протока</w:t>
            </w:r>
            <w:r w:rsidR="00BA1C46" w:rsidRPr="00BA1C46">
              <w:rPr>
                <w:rFonts w:eastAsia="MyriadPro-Cond"/>
                <w:lang w:val="sr-Cyrl-CS"/>
              </w:rPr>
              <w:t xml:space="preserve"> </w:t>
            </w:r>
            <w:r>
              <w:rPr>
                <w:rFonts w:eastAsia="MyriadPro-Cond"/>
                <w:lang w:val="sr-Cyrl-CS"/>
              </w:rPr>
              <w:t>за</w:t>
            </w:r>
            <w:r w:rsidR="00BA1C46" w:rsidRPr="00BA1C46">
              <w:rPr>
                <w:rFonts w:eastAsia="MyriadPro-Cond"/>
                <w:lang w:val="sr-Cyrl-CS"/>
              </w:rPr>
              <w:t xml:space="preserve"> </w:t>
            </w:r>
            <w:r>
              <w:rPr>
                <w:rFonts w:eastAsia="MyriadPro-Cond"/>
                <w:lang w:val="sr-Cyrl-CS"/>
              </w:rPr>
              <w:t>више</w:t>
            </w:r>
            <w:r w:rsidR="00BA1C46" w:rsidRPr="00BA1C46">
              <w:rPr>
                <w:rFonts w:eastAsia="MyriadPro-Cond"/>
                <w:lang w:val="sr-Cyrl-CS"/>
              </w:rPr>
              <w:t xml:space="preserve"> </w:t>
            </w:r>
            <w:r>
              <w:rPr>
                <w:rFonts w:eastAsia="MyriadPro-Cond"/>
                <w:lang w:val="sr-Cyrl-CS"/>
              </w:rPr>
              <w:t>коришћења</w:t>
            </w:r>
          </w:p>
        </w:tc>
        <w:tc>
          <w:tcPr>
            <w:tcW w:w="1245" w:type="dxa"/>
            <w:vAlign w:val="center"/>
          </w:tcPr>
          <w:p w:rsidR="00B50218" w:rsidRPr="00B50218" w:rsidRDefault="00B50218" w:rsidP="00B50218">
            <w:pPr>
              <w:jc w:val="center"/>
              <w:rPr>
                <w:lang w:val="sr-Latn-CS"/>
              </w:rPr>
            </w:pPr>
          </w:p>
        </w:tc>
        <w:tc>
          <w:tcPr>
            <w:tcW w:w="2254" w:type="dxa"/>
            <w:vAlign w:val="center"/>
          </w:tcPr>
          <w:p w:rsidR="00B50218" w:rsidRPr="00B50218" w:rsidRDefault="00B50218" w:rsidP="00B50218">
            <w:pPr>
              <w:jc w:val="center"/>
              <w:rPr>
                <w:lang w:val="sr-Latn-CS"/>
              </w:rPr>
            </w:pPr>
          </w:p>
        </w:tc>
      </w:tr>
      <w:tr w:rsidR="00B50218" w:rsidRPr="00B50218" w:rsidTr="004E0DF4">
        <w:tc>
          <w:tcPr>
            <w:tcW w:w="846" w:type="dxa"/>
            <w:vAlign w:val="center"/>
          </w:tcPr>
          <w:p w:rsidR="00B50218" w:rsidRPr="00B50218" w:rsidRDefault="00B50218" w:rsidP="00B50218">
            <w:pPr>
              <w:jc w:val="center"/>
            </w:pPr>
            <w:r w:rsidRPr="00B50218">
              <w:t>8.</w:t>
            </w:r>
          </w:p>
        </w:tc>
        <w:tc>
          <w:tcPr>
            <w:tcW w:w="4671" w:type="dxa"/>
            <w:vAlign w:val="center"/>
          </w:tcPr>
          <w:p w:rsidR="00B50218" w:rsidRPr="00B50218" w:rsidRDefault="004E0DF4" w:rsidP="004E0DF4">
            <w:pPr>
              <w:autoSpaceDE w:val="0"/>
              <w:autoSpaceDN w:val="0"/>
              <w:adjustRightInd w:val="0"/>
              <w:spacing w:line="276" w:lineRule="auto"/>
              <w:rPr>
                <w:lang w:val="sr-Latn-CS"/>
              </w:rPr>
            </w:pPr>
            <w:r>
              <w:rPr>
                <w:lang w:val="sr-Latn-CS"/>
              </w:rPr>
              <w:t>Сензор</w:t>
            </w:r>
            <w:r w:rsidR="00BA1C46" w:rsidRPr="00BA1C46">
              <w:rPr>
                <w:lang w:val="sr-Latn-CS"/>
              </w:rPr>
              <w:t xml:space="preserve"> </w:t>
            </w:r>
            <w:r>
              <w:rPr>
                <w:lang w:val="sr-Latn-CS"/>
              </w:rPr>
              <w:t>протока</w:t>
            </w:r>
            <w:r w:rsidR="00BA1C46" w:rsidRPr="00BA1C46">
              <w:rPr>
                <w:lang w:val="sr-Latn-CS"/>
              </w:rPr>
              <w:t xml:space="preserve"> </w:t>
            </w:r>
            <w:r>
              <w:rPr>
                <w:lang w:val="sr-Latn-CS"/>
              </w:rPr>
              <w:t>се</w:t>
            </w:r>
            <w:r w:rsidR="00BA1C46" w:rsidRPr="00BA1C46">
              <w:rPr>
                <w:lang w:val="sr-Latn-CS"/>
              </w:rPr>
              <w:t xml:space="preserve"> </w:t>
            </w:r>
            <w:r>
              <w:rPr>
                <w:lang w:val="sr-Latn-CS"/>
              </w:rPr>
              <w:t>мења</w:t>
            </w:r>
            <w:r w:rsidR="00BA1C46" w:rsidRPr="00BA1C46">
              <w:rPr>
                <w:lang w:val="sr-Latn-CS"/>
              </w:rPr>
              <w:t xml:space="preserve"> </w:t>
            </w:r>
            <w:r>
              <w:rPr>
                <w:lang w:val="sr-Latn-CS"/>
              </w:rPr>
              <w:t>након</w:t>
            </w:r>
            <w:r w:rsidR="00BA1C46" w:rsidRPr="00BA1C46">
              <w:rPr>
                <w:lang w:val="sr-Latn-CS"/>
              </w:rPr>
              <w:t xml:space="preserve"> </w:t>
            </w:r>
            <w:r>
              <w:rPr>
                <w:lang w:val="sr-Latn-CS"/>
              </w:rPr>
              <w:t>сваког</w:t>
            </w:r>
            <w:r w:rsidR="00BA1C46" w:rsidRPr="00BA1C46">
              <w:rPr>
                <w:lang w:val="sr-Latn-CS"/>
              </w:rPr>
              <w:t xml:space="preserve"> </w:t>
            </w:r>
            <w:r>
              <w:rPr>
                <w:lang w:val="sr-Latn-CS"/>
              </w:rPr>
              <w:t>пацијента</w:t>
            </w:r>
            <w:r w:rsidR="00BA1C46" w:rsidRPr="00BA1C46">
              <w:rPr>
                <w:lang w:val="sr-Latn-CS"/>
              </w:rPr>
              <w:t xml:space="preserve"> </w:t>
            </w:r>
            <w:r>
              <w:rPr>
                <w:lang w:val="sr-Latn-CS"/>
              </w:rPr>
              <w:t>како</w:t>
            </w:r>
            <w:r w:rsidR="00BA1C46" w:rsidRPr="00BA1C46">
              <w:rPr>
                <w:lang w:val="sr-Latn-CS"/>
              </w:rPr>
              <w:t xml:space="preserve"> </w:t>
            </w:r>
            <w:r>
              <w:rPr>
                <w:lang w:val="sr-Latn-CS"/>
              </w:rPr>
              <w:t>би</w:t>
            </w:r>
            <w:r w:rsidR="00BA1C46" w:rsidRPr="00BA1C46">
              <w:rPr>
                <w:lang w:val="sr-Latn-CS"/>
              </w:rPr>
              <w:t xml:space="preserve"> </w:t>
            </w:r>
            <w:r>
              <w:rPr>
                <w:lang w:val="sr-Latn-CS"/>
              </w:rPr>
              <w:t>се</w:t>
            </w:r>
            <w:r w:rsidR="00BA1C46" w:rsidRPr="00BA1C46">
              <w:rPr>
                <w:lang w:val="sr-Latn-CS"/>
              </w:rPr>
              <w:t xml:space="preserve"> </w:t>
            </w:r>
            <w:r>
              <w:rPr>
                <w:lang w:val="sr-Latn-CS"/>
              </w:rPr>
              <w:t>елиминисао</w:t>
            </w:r>
            <w:r w:rsidR="00BA1C46" w:rsidRPr="00BA1C46">
              <w:rPr>
                <w:lang w:val="sr-Latn-CS"/>
              </w:rPr>
              <w:t xml:space="preserve"> </w:t>
            </w:r>
            <w:r>
              <w:rPr>
                <w:lang w:val="sr-Latn-CS"/>
              </w:rPr>
              <w:t>унакрни</w:t>
            </w:r>
            <w:r w:rsidR="00BA1C46" w:rsidRPr="00BA1C46">
              <w:rPr>
                <w:lang w:val="sr-Latn-CS"/>
              </w:rPr>
              <w:t xml:space="preserve"> </w:t>
            </w:r>
            <w:r>
              <w:rPr>
                <w:lang w:val="sr-Latn-CS"/>
              </w:rPr>
              <w:t>пренос</w:t>
            </w:r>
            <w:r w:rsidR="00BA1C46" w:rsidRPr="00BA1C46">
              <w:rPr>
                <w:lang w:val="sr-Latn-CS"/>
              </w:rPr>
              <w:t xml:space="preserve"> </w:t>
            </w:r>
            <w:r>
              <w:rPr>
                <w:lang w:val="sr-Latn-CS"/>
              </w:rPr>
              <w:t>инфекције</w:t>
            </w:r>
          </w:p>
        </w:tc>
        <w:tc>
          <w:tcPr>
            <w:tcW w:w="1245" w:type="dxa"/>
            <w:vAlign w:val="center"/>
          </w:tcPr>
          <w:p w:rsidR="00B50218" w:rsidRPr="00B50218" w:rsidRDefault="00B50218" w:rsidP="00B50218">
            <w:pPr>
              <w:jc w:val="center"/>
              <w:rPr>
                <w:lang w:val="sr-Latn-CS"/>
              </w:rPr>
            </w:pPr>
          </w:p>
        </w:tc>
        <w:tc>
          <w:tcPr>
            <w:tcW w:w="2254" w:type="dxa"/>
            <w:vAlign w:val="center"/>
          </w:tcPr>
          <w:p w:rsidR="00B50218" w:rsidRPr="00B50218" w:rsidRDefault="00B50218" w:rsidP="00B50218">
            <w:pPr>
              <w:jc w:val="center"/>
              <w:rPr>
                <w:lang w:val="sr-Latn-CS"/>
              </w:rPr>
            </w:pPr>
          </w:p>
        </w:tc>
      </w:tr>
      <w:tr w:rsidR="00B50218" w:rsidRPr="00B50218" w:rsidTr="004E0DF4">
        <w:tc>
          <w:tcPr>
            <w:tcW w:w="846" w:type="dxa"/>
            <w:vAlign w:val="center"/>
          </w:tcPr>
          <w:p w:rsidR="00B50218" w:rsidRPr="00B50218" w:rsidRDefault="00B50218" w:rsidP="00B50218">
            <w:pPr>
              <w:jc w:val="center"/>
            </w:pPr>
            <w:r w:rsidRPr="00B50218">
              <w:t>9.</w:t>
            </w:r>
          </w:p>
        </w:tc>
        <w:tc>
          <w:tcPr>
            <w:tcW w:w="4671" w:type="dxa"/>
            <w:vAlign w:val="center"/>
          </w:tcPr>
          <w:p w:rsidR="00B50218" w:rsidRPr="00B50218" w:rsidRDefault="004E0DF4" w:rsidP="004E0DF4">
            <w:pPr>
              <w:autoSpaceDE w:val="0"/>
              <w:autoSpaceDN w:val="0"/>
              <w:adjustRightInd w:val="0"/>
              <w:spacing w:line="276" w:lineRule="auto"/>
              <w:rPr>
                <w:rFonts w:eastAsia="MyriadPro-Cond"/>
                <w:lang w:val="sr-Cyrl-CS"/>
              </w:rPr>
            </w:pPr>
            <w:r>
              <w:rPr>
                <w:rFonts w:eastAsia="MyriadPro-Cond"/>
                <w:lang w:val="sr-Cyrl-CS"/>
              </w:rPr>
              <w:t>Сензор</w:t>
            </w:r>
            <w:r w:rsidR="00BA1C46" w:rsidRPr="00BA1C46">
              <w:rPr>
                <w:rFonts w:eastAsia="MyriadPro-Cond"/>
                <w:lang w:val="sr-Cyrl-CS"/>
              </w:rPr>
              <w:t xml:space="preserve"> </w:t>
            </w:r>
            <w:r>
              <w:rPr>
                <w:rFonts w:eastAsia="MyriadPro-Cond"/>
                <w:lang w:val="sr-Cyrl-CS"/>
              </w:rPr>
              <w:t>протока</w:t>
            </w:r>
            <w:r w:rsidR="00BA1C46" w:rsidRPr="00BA1C46">
              <w:rPr>
                <w:rFonts w:eastAsia="MyriadPro-Cond"/>
                <w:lang w:val="sr-Cyrl-CS"/>
              </w:rPr>
              <w:t xml:space="preserve"> </w:t>
            </w:r>
            <w:r>
              <w:rPr>
                <w:rFonts w:eastAsia="MyriadPro-Cond"/>
                <w:lang w:val="sr-Cyrl-CS"/>
              </w:rPr>
              <w:t>отпоран</w:t>
            </w:r>
            <w:r w:rsidR="00BA1C46" w:rsidRPr="00BA1C46">
              <w:rPr>
                <w:rFonts w:eastAsia="MyriadPro-Cond"/>
                <w:lang w:val="sr-Cyrl-CS"/>
              </w:rPr>
              <w:t xml:space="preserve"> </w:t>
            </w:r>
            <w:r>
              <w:rPr>
                <w:rFonts w:eastAsia="MyriadPro-Cond"/>
                <w:lang w:val="sr-Cyrl-CS"/>
              </w:rPr>
              <w:t>на</w:t>
            </w:r>
            <w:r w:rsidR="00BA1C46" w:rsidRPr="00BA1C46">
              <w:rPr>
                <w:rFonts w:eastAsia="MyriadPro-Cond"/>
                <w:lang w:val="sr-Cyrl-CS"/>
              </w:rPr>
              <w:t xml:space="preserve"> </w:t>
            </w:r>
            <w:r>
              <w:rPr>
                <w:rFonts w:eastAsia="MyriadPro-Cond"/>
                <w:lang w:val="sr-Cyrl-CS"/>
              </w:rPr>
              <w:t>десинфекциона</w:t>
            </w:r>
            <w:r w:rsidR="00BA1C46" w:rsidRPr="00BA1C46">
              <w:rPr>
                <w:rFonts w:eastAsia="MyriadPro-Cond"/>
                <w:lang w:val="sr-Cyrl-CS"/>
              </w:rPr>
              <w:t xml:space="preserve"> </w:t>
            </w:r>
            <w:r>
              <w:rPr>
                <w:rFonts w:eastAsia="MyriadPro-Cond"/>
                <w:lang w:val="sr-Cyrl-CS"/>
              </w:rPr>
              <w:t>средства</w:t>
            </w:r>
            <w:r w:rsidR="00BA1C46" w:rsidRPr="00BA1C46">
              <w:rPr>
                <w:rFonts w:eastAsia="MyriadPro-Cond"/>
                <w:lang w:val="sr-Cyrl-CS"/>
              </w:rPr>
              <w:t>.</w:t>
            </w:r>
          </w:p>
        </w:tc>
        <w:tc>
          <w:tcPr>
            <w:tcW w:w="1245" w:type="dxa"/>
            <w:vAlign w:val="center"/>
          </w:tcPr>
          <w:p w:rsidR="00B50218" w:rsidRPr="00B50218" w:rsidRDefault="00B50218" w:rsidP="00B50218">
            <w:pPr>
              <w:jc w:val="center"/>
              <w:rPr>
                <w:lang w:val="sr-Latn-CS"/>
              </w:rPr>
            </w:pPr>
          </w:p>
        </w:tc>
        <w:tc>
          <w:tcPr>
            <w:tcW w:w="2254" w:type="dxa"/>
            <w:vAlign w:val="center"/>
          </w:tcPr>
          <w:p w:rsidR="00B50218" w:rsidRPr="00B50218" w:rsidRDefault="00B50218" w:rsidP="00B50218">
            <w:pPr>
              <w:jc w:val="center"/>
              <w:rPr>
                <w:lang w:val="sr-Latn-CS"/>
              </w:rPr>
            </w:pPr>
          </w:p>
        </w:tc>
      </w:tr>
      <w:tr w:rsidR="00B50218" w:rsidRPr="00B50218" w:rsidTr="004E0DF4">
        <w:tc>
          <w:tcPr>
            <w:tcW w:w="846" w:type="dxa"/>
            <w:vAlign w:val="center"/>
          </w:tcPr>
          <w:p w:rsidR="00B50218" w:rsidRPr="00B50218" w:rsidRDefault="00B50218" w:rsidP="00B50218">
            <w:pPr>
              <w:jc w:val="center"/>
            </w:pPr>
            <w:r w:rsidRPr="00B50218">
              <w:t>10.</w:t>
            </w:r>
          </w:p>
        </w:tc>
        <w:tc>
          <w:tcPr>
            <w:tcW w:w="4671" w:type="dxa"/>
            <w:vAlign w:val="center"/>
          </w:tcPr>
          <w:p w:rsidR="00B50218" w:rsidRPr="00B50218" w:rsidRDefault="004E0DF4" w:rsidP="004E0DF4">
            <w:pPr>
              <w:autoSpaceDE w:val="0"/>
              <w:autoSpaceDN w:val="0"/>
              <w:adjustRightInd w:val="0"/>
              <w:spacing w:line="276" w:lineRule="auto"/>
              <w:rPr>
                <w:rFonts w:eastAsia="MyriadPro-Cond"/>
                <w:lang w:val="sr-Cyrl-CS"/>
              </w:rPr>
            </w:pPr>
            <w:r>
              <w:rPr>
                <w:rFonts w:eastAsia="MyriadPro-Cond"/>
                <w:lang w:val="sr-Cyrl-CS"/>
              </w:rPr>
              <w:t>Систем</w:t>
            </w:r>
            <w:r w:rsidR="00BA1C46" w:rsidRPr="00BA1C46">
              <w:rPr>
                <w:rFonts w:eastAsia="MyriadPro-Cond"/>
                <w:lang w:val="sr-Cyrl-CS"/>
              </w:rPr>
              <w:t xml:space="preserve"> </w:t>
            </w:r>
            <w:r>
              <w:rPr>
                <w:rFonts w:eastAsia="MyriadPro-Cond"/>
                <w:lang w:val="sr-Cyrl-CS"/>
              </w:rPr>
              <w:t>се</w:t>
            </w:r>
            <w:r w:rsidR="00BA1C46" w:rsidRPr="00BA1C46">
              <w:rPr>
                <w:rFonts w:eastAsia="MyriadPro-Cond"/>
                <w:lang w:val="sr-Cyrl-CS"/>
              </w:rPr>
              <w:t xml:space="preserve"> </w:t>
            </w:r>
            <w:r>
              <w:rPr>
                <w:rFonts w:eastAsia="MyriadPro-Cond"/>
                <w:lang w:val="sr-Cyrl-CS"/>
              </w:rPr>
              <w:t>налази</w:t>
            </w:r>
            <w:r w:rsidR="00BA1C46" w:rsidRPr="00BA1C46">
              <w:rPr>
                <w:rFonts w:eastAsia="MyriadPro-Cond"/>
                <w:lang w:val="sr-Cyrl-CS"/>
              </w:rPr>
              <w:t xml:space="preserve"> </w:t>
            </w:r>
            <w:r>
              <w:rPr>
                <w:rFonts w:eastAsia="MyriadPro-Cond"/>
                <w:lang w:val="sr-Cyrl-CS"/>
              </w:rPr>
              <w:t>на</w:t>
            </w:r>
            <w:r w:rsidR="00BA1C46" w:rsidRPr="00BA1C46">
              <w:rPr>
                <w:rFonts w:eastAsia="MyriadPro-Cond"/>
                <w:lang w:val="sr-Cyrl-CS"/>
              </w:rPr>
              <w:t xml:space="preserve"> </w:t>
            </w:r>
            <w:r>
              <w:rPr>
                <w:rFonts w:eastAsia="MyriadPro-Cond"/>
                <w:lang w:val="sr-Cyrl-CS"/>
              </w:rPr>
              <w:t>колицима</w:t>
            </w:r>
            <w:r w:rsidR="00BA1C46" w:rsidRPr="00BA1C46">
              <w:rPr>
                <w:rFonts w:eastAsia="MyriadPro-Cond"/>
                <w:lang w:val="sr-Cyrl-CS"/>
              </w:rPr>
              <w:t xml:space="preserve">  </w:t>
            </w:r>
            <w:r>
              <w:rPr>
                <w:rFonts w:eastAsia="MyriadPro-Cond"/>
                <w:lang w:val="sr-Cyrl-CS"/>
              </w:rPr>
              <w:t>заједно</w:t>
            </w:r>
            <w:r w:rsidR="00BA1C46" w:rsidRPr="00BA1C46">
              <w:rPr>
                <w:rFonts w:eastAsia="MyriadPro-Cond"/>
                <w:lang w:val="sr-Cyrl-CS"/>
              </w:rPr>
              <w:t xml:space="preserve"> </w:t>
            </w:r>
            <w:r>
              <w:rPr>
                <w:rFonts w:eastAsia="MyriadPro-Cond"/>
                <w:lang w:val="sr-Cyrl-CS"/>
              </w:rPr>
              <w:t>са</w:t>
            </w:r>
            <w:r w:rsidR="00BA1C46" w:rsidRPr="00BA1C46">
              <w:rPr>
                <w:rFonts w:eastAsia="MyriadPro-Cond"/>
                <w:lang w:val="sr-Cyrl-CS"/>
              </w:rPr>
              <w:t xml:space="preserve"> </w:t>
            </w:r>
            <w:r>
              <w:rPr>
                <w:rFonts w:eastAsia="MyriadPro-Cond"/>
                <w:lang w:val="sr-Cyrl-CS"/>
              </w:rPr>
              <w:t>системом</w:t>
            </w:r>
            <w:r w:rsidR="00BA1C46" w:rsidRPr="00BA1C46">
              <w:rPr>
                <w:rFonts w:eastAsia="MyriadPro-Cond"/>
                <w:lang w:val="sr-Cyrl-CS"/>
              </w:rPr>
              <w:t xml:space="preserve">, </w:t>
            </w:r>
            <w:r>
              <w:rPr>
                <w:rFonts w:eastAsia="MyriadPro-Cond"/>
                <w:lang w:val="sr-Cyrl-CS"/>
              </w:rPr>
              <w:t>боцама</w:t>
            </w:r>
            <w:r w:rsidR="00BA1C46" w:rsidRPr="00BA1C46">
              <w:rPr>
                <w:rFonts w:eastAsia="MyriadPro-Cond"/>
                <w:lang w:val="sr-Cyrl-CS"/>
              </w:rPr>
              <w:t xml:space="preserve"> </w:t>
            </w:r>
            <w:r>
              <w:rPr>
                <w:rFonts w:eastAsia="MyriadPro-Cond"/>
                <w:lang w:val="sr-Cyrl-CS"/>
              </w:rPr>
              <w:t>за</w:t>
            </w:r>
            <w:r w:rsidR="00BA1C46" w:rsidRPr="00BA1C46">
              <w:rPr>
                <w:rFonts w:eastAsia="MyriadPro-Cond"/>
                <w:lang w:val="sr-Cyrl-CS"/>
              </w:rPr>
              <w:t xml:space="preserve"> </w:t>
            </w:r>
            <w:r>
              <w:rPr>
                <w:rFonts w:eastAsia="MyriadPro-Cond"/>
                <w:lang w:val="sr-Cyrl-CS"/>
              </w:rPr>
              <w:t>калибрацију</w:t>
            </w:r>
            <w:r w:rsidR="00BA1C46" w:rsidRPr="00BA1C46">
              <w:rPr>
                <w:rFonts w:eastAsia="MyriadPro-Cond"/>
                <w:lang w:val="sr-Cyrl-CS"/>
              </w:rPr>
              <w:t xml:space="preserve"> </w:t>
            </w:r>
            <w:r>
              <w:rPr>
                <w:rFonts w:eastAsia="MyriadPro-Cond"/>
                <w:lang w:val="sr-Cyrl-CS"/>
              </w:rPr>
              <w:t>и</w:t>
            </w:r>
            <w:r w:rsidR="00BA1C46" w:rsidRPr="00BA1C46">
              <w:rPr>
                <w:rFonts w:eastAsia="MyriadPro-Cond"/>
                <w:lang w:val="sr-Cyrl-CS"/>
              </w:rPr>
              <w:t xml:space="preserve"> </w:t>
            </w:r>
            <w:r>
              <w:rPr>
                <w:rFonts w:eastAsia="MyriadPro-Cond"/>
                <w:lang w:val="sr-Cyrl-CS"/>
              </w:rPr>
              <w:t>принтером</w:t>
            </w:r>
            <w:r w:rsidR="00BA1C46" w:rsidRPr="00BA1C46">
              <w:rPr>
                <w:rFonts w:eastAsia="MyriadPro-Cond"/>
                <w:lang w:val="sr-Cyrl-CS"/>
              </w:rPr>
              <w:t>.</w:t>
            </w:r>
          </w:p>
        </w:tc>
        <w:tc>
          <w:tcPr>
            <w:tcW w:w="1245" w:type="dxa"/>
            <w:vAlign w:val="center"/>
          </w:tcPr>
          <w:p w:rsidR="00B50218" w:rsidRPr="00B50218" w:rsidRDefault="00B50218" w:rsidP="00B50218">
            <w:pPr>
              <w:jc w:val="center"/>
              <w:rPr>
                <w:lang w:val="sr-Latn-CS"/>
              </w:rPr>
            </w:pPr>
          </w:p>
        </w:tc>
        <w:tc>
          <w:tcPr>
            <w:tcW w:w="2254" w:type="dxa"/>
            <w:vAlign w:val="center"/>
          </w:tcPr>
          <w:p w:rsidR="00B50218" w:rsidRPr="00B50218" w:rsidRDefault="00B50218" w:rsidP="00B50218">
            <w:pPr>
              <w:jc w:val="center"/>
            </w:pPr>
          </w:p>
        </w:tc>
      </w:tr>
      <w:tr w:rsidR="00B50218" w:rsidRPr="00B50218" w:rsidTr="004E0DF4">
        <w:tc>
          <w:tcPr>
            <w:tcW w:w="846" w:type="dxa"/>
            <w:vAlign w:val="center"/>
          </w:tcPr>
          <w:p w:rsidR="00B50218" w:rsidRPr="00B50218" w:rsidRDefault="00B50218" w:rsidP="00B50218">
            <w:pPr>
              <w:jc w:val="center"/>
            </w:pPr>
            <w:r w:rsidRPr="00B50218">
              <w:t>11.</w:t>
            </w:r>
          </w:p>
        </w:tc>
        <w:tc>
          <w:tcPr>
            <w:tcW w:w="4671" w:type="dxa"/>
            <w:vAlign w:val="center"/>
          </w:tcPr>
          <w:p w:rsidR="00B50218" w:rsidRPr="00B50218" w:rsidRDefault="004E0DF4" w:rsidP="004E0DF4">
            <w:pPr>
              <w:autoSpaceDE w:val="0"/>
              <w:autoSpaceDN w:val="0"/>
              <w:adjustRightInd w:val="0"/>
              <w:spacing w:line="276" w:lineRule="auto"/>
              <w:rPr>
                <w:rFonts w:eastAsia="MyriadPro-Cond"/>
                <w:lang w:val="sr-Cyrl-CS"/>
              </w:rPr>
            </w:pPr>
            <w:r>
              <w:rPr>
                <w:rFonts w:eastAsia="MyriadPro-Cond"/>
                <w:b/>
                <w:lang w:val="sr-Cyrl-CS"/>
              </w:rPr>
              <w:t>Напајање</w:t>
            </w:r>
            <w:r w:rsidR="00255713" w:rsidRPr="004E0DF4">
              <w:rPr>
                <w:rFonts w:eastAsia="MyriadPro-Cond"/>
                <w:b/>
                <w:lang w:val="sr-Cyrl-CS"/>
              </w:rPr>
              <w:t>:</w:t>
            </w:r>
            <w:r w:rsidR="00BA1C46">
              <w:rPr>
                <w:rFonts w:eastAsia="MyriadPro-Cond"/>
                <w:lang w:val="sr-Cyrl-CS"/>
              </w:rPr>
              <w:t xml:space="preserve"> 1</w:t>
            </w:r>
            <w:r w:rsidR="00BA1C46" w:rsidRPr="00BA1C46">
              <w:rPr>
                <w:rFonts w:eastAsia="MyriadPro-Cond"/>
                <w:lang w:val="sr-Cyrl-CS"/>
              </w:rPr>
              <w:t xml:space="preserve">00–240 </w:t>
            </w:r>
            <w:r w:rsidRPr="004E0DF4">
              <w:rPr>
                <w:rFonts w:eastAsia="MyriadPro-Cond"/>
                <w:lang w:val="sr-Latn-CS"/>
              </w:rPr>
              <w:t>V</w:t>
            </w:r>
            <w:r w:rsidR="00BA1C46" w:rsidRPr="004E0DF4">
              <w:rPr>
                <w:rFonts w:eastAsia="MyriadPro-Cond"/>
                <w:lang w:val="sr-Latn-CS"/>
              </w:rPr>
              <w:t xml:space="preserve">/50–60 </w:t>
            </w:r>
            <w:r w:rsidRPr="004E0DF4">
              <w:rPr>
                <w:rFonts w:eastAsia="MyriadPro-Cond"/>
                <w:lang w:val="sr-Latn-CS"/>
              </w:rPr>
              <w:t>Hz</w:t>
            </w:r>
          </w:p>
        </w:tc>
        <w:tc>
          <w:tcPr>
            <w:tcW w:w="1245" w:type="dxa"/>
            <w:vAlign w:val="center"/>
          </w:tcPr>
          <w:p w:rsidR="00B50218" w:rsidRPr="00B50218" w:rsidRDefault="00B50218" w:rsidP="00B50218">
            <w:pPr>
              <w:jc w:val="center"/>
              <w:rPr>
                <w:lang w:val="sr-Latn-CS"/>
              </w:rPr>
            </w:pPr>
          </w:p>
        </w:tc>
        <w:tc>
          <w:tcPr>
            <w:tcW w:w="2254" w:type="dxa"/>
            <w:vAlign w:val="center"/>
          </w:tcPr>
          <w:p w:rsidR="00B50218" w:rsidRPr="00B50218" w:rsidRDefault="00B50218" w:rsidP="00B50218">
            <w:pPr>
              <w:jc w:val="center"/>
            </w:pPr>
          </w:p>
        </w:tc>
      </w:tr>
      <w:tr w:rsidR="00B50218" w:rsidRPr="00B50218" w:rsidTr="004E0DF4">
        <w:tc>
          <w:tcPr>
            <w:tcW w:w="846" w:type="dxa"/>
            <w:vAlign w:val="center"/>
          </w:tcPr>
          <w:p w:rsidR="00B50218" w:rsidRPr="00B50218" w:rsidRDefault="00B50218" w:rsidP="00B50218">
            <w:pPr>
              <w:jc w:val="center"/>
            </w:pPr>
            <w:r w:rsidRPr="00B50218">
              <w:t>12.</w:t>
            </w:r>
          </w:p>
        </w:tc>
        <w:tc>
          <w:tcPr>
            <w:tcW w:w="4671" w:type="dxa"/>
            <w:vAlign w:val="center"/>
          </w:tcPr>
          <w:p w:rsidR="00B50218" w:rsidRPr="004E0DF4" w:rsidRDefault="004E0DF4" w:rsidP="004E0DF4">
            <w:pPr>
              <w:autoSpaceDE w:val="0"/>
              <w:autoSpaceDN w:val="0"/>
              <w:adjustRightInd w:val="0"/>
              <w:spacing w:line="276" w:lineRule="auto"/>
              <w:rPr>
                <w:rFonts w:eastAsia="MyriadPro-Cond"/>
                <w:b/>
                <w:lang w:val="sr-Cyrl-CS"/>
              </w:rPr>
            </w:pPr>
            <w:r>
              <w:rPr>
                <w:rFonts w:eastAsia="MyriadPro-Cond"/>
                <w:b/>
                <w:lang w:val="sr-Cyrl-CS"/>
              </w:rPr>
              <w:t>О</w:t>
            </w:r>
            <w:r w:rsidR="00BA1C46" w:rsidRPr="004E0DF4">
              <w:rPr>
                <w:rFonts w:eastAsia="MyriadPro-Cond"/>
                <w:b/>
                <w:lang w:val="sr-Cyrl-CS"/>
              </w:rPr>
              <w:t xml:space="preserve">2 </w:t>
            </w:r>
            <w:r>
              <w:rPr>
                <w:rFonts w:eastAsia="MyriadPro-Cond"/>
                <w:b/>
                <w:lang w:val="sr-Cyrl-CS"/>
              </w:rPr>
              <w:t>Сензор</w:t>
            </w:r>
            <w:r w:rsidR="00255713" w:rsidRPr="004E0DF4">
              <w:rPr>
                <w:rFonts w:eastAsia="MyriadPro-Cond"/>
                <w:b/>
                <w:lang w:val="sr-Cyrl-CS"/>
              </w:rPr>
              <w:t>:</w:t>
            </w:r>
          </w:p>
          <w:p w:rsidR="00255713" w:rsidRPr="002F0C55" w:rsidRDefault="004E0DF4" w:rsidP="004E0DF4">
            <w:pPr>
              <w:autoSpaceDE w:val="0"/>
              <w:autoSpaceDN w:val="0"/>
              <w:adjustRightInd w:val="0"/>
              <w:spacing w:line="276" w:lineRule="auto"/>
              <w:rPr>
                <w:rFonts w:eastAsia="MyriadPro-Cond"/>
              </w:rPr>
            </w:pPr>
            <w:r>
              <w:rPr>
                <w:rFonts w:eastAsia="MyriadPro-Cond"/>
                <w:lang w:val="sr-Cyrl-CS"/>
              </w:rPr>
              <w:t>Врста</w:t>
            </w:r>
            <w:r w:rsidR="00255713" w:rsidRPr="00BA1C46">
              <w:rPr>
                <w:rFonts w:eastAsia="MyriadPro-Cond"/>
                <w:lang w:val="sr-Cyrl-CS"/>
              </w:rPr>
              <w:t xml:space="preserve">: </w:t>
            </w:r>
            <w:r w:rsidRPr="004E0DF4">
              <w:rPr>
                <w:rFonts w:eastAsia="MyriadPro-Cond"/>
                <w:lang w:val="sr-Latn-CS"/>
              </w:rPr>
              <w:t>Galvanic</w:t>
            </w:r>
            <w:r w:rsidR="002F0C55">
              <w:rPr>
                <w:rFonts w:eastAsia="MyriadPro-Cond"/>
              </w:rPr>
              <w:t xml:space="preserve"> или одговарајући</w:t>
            </w:r>
          </w:p>
          <w:p w:rsidR="00255713" w:rsidRDefault="004E0DF4" w:rsidP="004E0DF4">
            <w:pPr>
              <w:autoSpaceDE w:val="0"/>
              <w:autoSpaceDN w:val="0"/>
              <w:adjustRightInd w:val="0"/>
              <w:spacing w:line="276" w:lineRule="auto"/>
              <w:rPr>
                <w:rFonts w:eastAsia="MyriadPro-Cond"/>
                <w:lang w:val="sr-Cyrl-CS"/>
              </w:rPr>
            </w:pPr>
            <w:r>
              <w:rPr>
                <w:rFonts w:eastAsia="MyriadPro-Cond"/>
                <w:lang w:val="sr-Cyrl-CS"/>
              </w:rPr>
              <w:t>Распон</w:t>
            </w:r>
            <w:r w:rsidR="00255713" w:rsidRPr="00BA1C46">
              <w:rPr>
                <w:rFonts w:eastAsia="MyriadPro-Cond"/>
                <w:lang w:val="sr-Cyrl-CS"/>
              </w:rPr>
              <w:t xml:space="preserve"> </w:t>
            </w:r>
            <w:r>
              <w:rPr>
                <w:rFonts w:eastAsia="MyriadPro-Cond"/>
                <w:lang w:val="sr-Cyrl-CS"/>
              </w:rPr>
              <w:t>мерења</w:t>
            </w:r>
            <w:r w:rsidR="00255713" w:rsidRPr="00BA1C46">
              <w:rPr>
                <w:rFonts w:eastAsia="MyriadPro-Cond"/>
                <w:lang w:val="sr-Cyrl-CS"/>
              </w:rPr>
              <w:t>: 0–100%</w:t>
            </w:r>
          </w:p>
          <w:p w:rsidR="00255713" w:rsidRDefault="004E0DF4" w:rsidP="004E0DF4">
            <w:pPr>
              <w:autoSpaceDE w:val="0"/>
              <w:autoSpaceDN w:val="0"/>
              <w:adjustRightInd w:val="0"/>
              <w:spacing w:line="276" w:lineRule="auto"/>
              <w:rPr>
                <w:rFonts w:eastAsia="MyriadPro-Cond"/>
                <w:lang w:val="sr-Cyrl-CS"/>
              </w:rPr>
            </w:pPr>
            <w:r>
              <w:rPr>
                <w:rFonts w:eastAsia="MyriadPro-Cond"/>
                <w:lang w:val="sr-Cyrl-CS"/>
              </w:rPr>
              <w:t>Применљив</w:t>
            </w:r>
            <w:r w:rsidR="00255713" w:rsidRPr="00BA1C46">
              <w:rPr>
                <w:rFonts w:eastAsia="MyriadPro-Cond"/>
                <w:lang w:val="sr-Cyrl-CS"/>
              </w:rPr>
              <w:t xml:space="preserve"> </w:t>
            </w:r>
            <w:r>
              <w:rPr>
                <w:rFonts w:eastAsia="MyriadPro-Cond"/>
                <w:lang w:val="sr-Cyrl-CS"/>
              </w:rPr>
              <w:t>распон</w:t>
            </w:r>
            <w:r w:rsidR="00255713" w:rsidRPr="00BA1C46">
              <w:rPr>
                <w:rFonts w:eastAsia="MyriadPro-Cond"/>
                <w:lang w:val="sr-Cyrl-CS"/>
              </w:rPr>
              <w:t xml:space="preserve"> </w:t>
            </w:r>
            <w:r>
              <w:rPr>
                <w:rFonts w:eastAsia="MyriadPro-Cond"/>
                <w:lang w:val="sr-Cyrl-CS"/>
              </w:rPr>
              <w:t>мерења</w:t>
            </w:r>
            <w:r w:rsidR="00255713" w:rsidRPr="00BA1C46">
              <w:rPr>
                <w:rFonts w:eastAsia="MyriadPro-Cond"/>
                <w:lang w:val="sr-Cyrl-CS"/>
              </w:rPr>
              <w:t>: 5–85%</w:t>
            </w:r>
          </w:p>
          <w:p w:rsidR="00255713" w:rsidRDefault="004E0DF4" w:rsidP="004E0DF4">
            <w:pPr>
              <w:autoSpaceDE w:val="0"/>
              <w:autoSpaceDN w:val="0"/>
              <w:adjustRightInd w:val="0"/>
              <w:spacing w:line="276" w:lineRule="auto"/>
              <w:rPr>
                <w:rFonts w:eastAsia="MyriadPro-Cond"/>
                <w:lang w:val="sr-Cyrl-CS"/>
              </w:rPr>
            </w:pPr>
            <w:r>
              <w:rPr>
                <w:rFonts w:eastAsia="MyriadPro-Cond"/>
                <w:lang w:val="sr-Cyrl-CS"/>
              </w:rPr>
              <w:t>Време</w:t>
            </w:r>
            <w:r w:rsidR="00255713" w:rsidRPr="00BA1C46">
              <w:rPr>
                <w:rFonts w:eastAsia="MyriadPro-Cond"/>
                <w:lang w:val="sr-Cyrl-CS"/>
              </w:rPr>
              <w:t xml:space="preserve"> </w:t>
            </w:r>
            <w:r>
              <w:rPr>
                <w:rFonts w:eastAsia="MyriadPro-Cond"/>
                <w:lang w:val="sr-Cyrl-CS"/>
              </w:rPr>
              <w:t>реаговања</w:t>
            </w:r>
            <w:r w:rsidR="00255713" w:rsidRPr="00BA1C46">
              <w:rPr>
                <w:rFonts w:eastAsia="MyriadPro-Cond"/>
                <w:lang w:val="sr-Cyrl-CS"/>
              </w:rPr>
              <w:t xml:space="preserve">: (10–90%) &lt;130 </w:t>
            </w:r>
            <w:r w:rsidRPr="004E0DF4">
              <w:rPr>
                <w:rFonts w:eastAsia="MyriadPro-Cond"/>
                <w:lang w:val="sr-Latn-CS"/>
              </w:rPr>
              <w:t>ms</w:t>
            </w:r>
          </w:p>
          <w:p w:rsidR="00255713" w:rsidRDefault="004E0DF4" w:rsidP="004E0DF4">
            <w:pPr>
              <w:autoSpaceDE w:val="0"/>
              <w:autoSpaceDN w:val="0"/>
              <w:adjustRightInd w:val="0"/>
              <w:spacing w:line="276" w:lineRule="auto"/>
              <w:rPr>
                <w:rFonts w:eastAsia="MyriadPro-Cond"/>
              </w:rPr>
            </w:pPr>
            <w:r>
              <w:rPr>
                <w:rFonts w:eastAsia="MyriadPro-Cond"/>
              </w:rPr>
              <w:t>Резолуција</w:t>
            </w:r>
            <w:r w:rsidR="00255713" w:rsidRPr="00BA1C46">
              <w:rPr>
                <w:rFonts w:eastAsia="MyriadPro-Cond"/>
              </w:rPr>
              <w:t>: ±0.1%</w:t>
            </w:r>
          </w:p>
          <w:p w:rsidR="00255713" w:rsidRPr="00255713" w:rsidRDefault="004E0DF4" w:rsidP="004E0DF4">
            <w:pPr>
              <w:autoSpaceDE w:val="0"/>
              <w:autoSpaceDN w:val="0"/>
              <w:adjustRightInd w:val="0"/>
              <w:spacing w:line="276" w:lineRule="auto"/>
              <w:rPr>
                <w:rFonts w:eastAsia="MyriadPro-Cond"/>
              </w:rPr>
            </w:pPr>
            <w:r>
              <w:rPr>
                <w:rFonts w:eastAsia="MyriadPro-Cond"/>
              </w:rPr>
              <w:t>Тачност</w:t>
            </w:r>
            <w:r w:rsidR="00255713" w:rsidRPr="00BA1C46">
              <w:rPr>
                <w:rFonts w:eastAsia="MyriadPro-Cond"/>
              </w:rPr>
              <w:t>: &lt;1%</w:t>
            </w:r>
          </w:p>
        </w:tc>
        <w:tc>
          <w:tcPr>
            <w:tcW w:w="1245" w:type="dxa"/>
            <w:vAlign w:val="center"/>
          </w:tcPr>
          <w:p w:rsidR="00B50218" w:rsidRPr="00B50218" w:rsidRDefault="00B50218" w:rsidP="00B50218">
            <w:pPr>
              <w:jc w:val="center"/>
              <w:rPr>
                <w:lang w:val="sr-Latn-CS"/>
              </w:rPr>
            </w:pPr>
          </w:p>
        </w:tc>
        <w:tc>
          <w:tcPr>
            <w:tcW w:w="2254" w:type="dxa"/>
            <w:vAlign w:val="center"/>
          </w:tcPr>
          <w:p w:rsidR="00B50218" w:rsidRPr="00B50218" w:rsidRDefault="00B50218" w:rsidP="00B50218">
            <w:pPr>
              <w:jc w:val="center"/>
            </w:pPr>
          </w:p>
        </w:tc>
      </w:tr>
      <w:tr w:rsidR="00B50218" w:rsidRPr="00B50218" w:rsidTr="004E0DF4">
        <w:tc>
          <w:tcPr>
            <w:tcW w:w="846" w:type="dxa"/>
            <w:vAlign w:val="center"/>
          </w:tcPr>
          <w:p w:rsidR="00B50218" w:rsidRPr="00B50218" w:rsidRDefault="004E0DF4" w:rsidP="00B50218">
            <w:pPr>
              <w:jc w:val="center"/>
            </w:pPr>
            <w:r>
              <w:t>13</w:t>
            </w:r>
            <w:r w:rsidR="00B50218" w:rsidRPr="00B50218">
              <w:t>.</w:t>
            </w:r>
          </w:p>
        </w:tc>
        <w:tc>
          <w:tcPr>
            <w:tcW w:w="4671" w:type="dxa"/>
            <w:vAlign w:val="center"/>
          </w:tcPr>
          <w:p w:rsidR="00B50218" w:rsidRPr="004E0DF4" w:rsidRDefault="004E0DF4" w:rsidP="004E0DF4">
            <w:pPr>
              <w:autoSpaceDE w:val="0"/>
              <w:autoSpaceDN w:val="0"/>
              <w:adjustRightInd w:val="0"/>
              <w:spacing w:line="276" w:lineRule="auto"/>
              <w:rPr>
                <w:rFonts w:eastAsia="MyriadPro-Cond"/>
                <w:b/>
              </w:rPr>
            </w:pPr>
            <w:r>
              <w:rPr>
                <w:rFonts w:eastAsia="MyriadPro-Cond"/>
                <w:b/>
              </w:rPr>
              <w:t>CO</w:t>
            </w:r>
            <w:r w:rsidR="00BA1C46" w:rsidRPr="004E0DF4">
              <w:rPr>
                <w:rFonts w:eastAsia="MyriadPro-Cond"/>
                <w:b/>
              </w:rPr>
              <w:t xml:space="preserve">2 </w:t>
            </w:r>
            <w:r>
              <w:rPr>
                <w:rFonts w:eastAsia="MyriadPro-Cond"/>
                <w:b/>
              </w:rPr>
              <w:t>Сензор</w:t>
            </w:r>
            <w:r w:rsidRPr="004E0DF4">
              <w:rPr>
                <w:rFonts w:eastAsia="MyriadPro-Cond"/>
                <w:b/>
              </w:rPr>
              <w:t>:</w:t>
            </w:r>
          </w:p>
          <w:p w:rsidR="00255713" w:rsidRPr="002F0C55" w:rsidRDefault="004E0DF4" w:rsidP="004E0DF4">
            <w:pPr>
              <w:autoSpaceDE w:val="0"/>
              <w:autoSpaceDN w:val="0"/>
              <w:adjustRightInd w:val="0"/>
              <w:spacing w:line="276" w:lineRule="auto"/>
              <w:rPr>
                <w:rFonts w:eastAsia="MyriadPro-Cond"/>
              </w:rPr>
            </w:pPr>
            <w:r>
              <w:rPr>
                <w:rFonts w:eastAsia="MyriadPro-Cond"/>
              </w:rPr>
              <w:t>Врста</w:t>
            </w:r>
            <w:r w:rsidR="00255713" w:rsidRPr="00BA1C46">
              <w:rPr>
                <w:rFonts w:eastAsia="MyriadPro-Cond"/>
              </w:rPr>
              <w:t xml:space="preserve">: </w:t>
            </w:r>
            <w:r>
              <w:rPr>
                <w:rFonts w:eastAsia="MyriadPro-Cond"/>
              </w:rPr>
              <w:t>NDIR</w:t>
            </w:r>
            <w:r w:rsidR="002F0C55">
              <w:rPr>
                <w:rFonts w:eastAsia="MyriadPro-Cond"/>
              </w:rPr>
              <w:t xml:space="preserve"> или одговарајући</w:t>
            </w:r>
          </w:p>
          <w:p w:rsidR="00255713" w:rsidRDefault="004E0DF4" w:rsidP="004E0DF4">
            <w:pPr>
              <w:autoSpaceDE w:val="0"/>
              <w:autoSpaceDN w:val="0"/>
              <w:adjustRightInd w:val="0"/>
              <w:spacing w:line="276" w:lineRule="auto"/>
              <w:rPr>
                <w:rFonts w:eastAsia="MyriadPro-Cond"/>
              </w:rPr>
            </w:pPr>
            <w:r>
              <w:rPr>
                <w:rFonts w:eastAsia="MyriadPro-Cond"/>
              </w:rPr>
              <w:t>Распон</w:t>
            </w:r>
            <w:r w:rsidR="00255713" w:rsidRPr="00BA1C46">
              <w:rPr>
                <w:rFonts w:eastAsia="MyriadPro-Cond"/>
              </w:rPr>
              <w:t xml:space="preserve"> </w:t>
            </w:r>
            <w:r>
              <w:rPr>
                <w:rFonts w:eastAsia="MyriadPro-Cond"/>
              </w:rPr>
              <w:t>мерења</w:t>
            </w:r>
            <w:r w:rsidR="00255713" w:rsidRPr="00BA1C46">
              <w:rPr>
                <w:rFonts w:eastAsia="MyriadPro-Cond"/>
              </w:rPr>
              <w:t>: 0–15%</w:t>
            </w:r>
          </w:p>
          <w:p w:rsidR="00255713" w:rsidRDefault="004E0DF4" w:rsidP="004E0DF4">
            <w:pPr>
              <w:autoSpaceDE w:val="0"/>
              <w:autoSpaceDN w:val="0"/>
              <w:adjustRightInd w:val="0"/>
              <w:spacing w:line="276" w:lineRule="auto"/>
              <w:rPr>
                <w:rFonts w:eastAsia="MyriadPro-Cond"/>
              </w:rPr>
            </w:pPr>
            <w:r>
              <w:rPr>
                <w:rFonts w:eastAsia="MyriadPro-Cond"/>
              </w:rPr>
              <w:t>Применљив</w:t>
            </w:r>
            <w:r w:rsidR="00255713" w:rsidRPr="00BA1C46">
              <w:rPr>
                <w:rFonts w:eastAsia="MyriadPro-Cond"/>
              </w:rPr>
              <w:t xml:space="preserve"> </w:t>
            </w:r>
            <w:r>
              <w:rPr>
                <w:rFonts w:eastAsia="MyriadPro-Cond"/>
              </w:rPr>
              <w:t>распон</w:t>
            </w:r>
            <w:r w:rsidR="00255713" w:rsidRPr="00BA1C46">
              <w:rPr>
                <w:rFonts w:eastAsia="MyriadPro-Cond"/>
              </w:rPr>
              <w:t xml:space="preserve"> </w:t>
            </w:r>
            <w:r>
              <w:rPr>
                <w:rFonts w:eastAsia="MyriadPro-Cond"/>
              </w:rPr>
              <w:t>мерења</w:t>
            </w:r>
            <w:r w:rsidR="00255713" w:rsidRPr="00BA1C46">
              <w:rPr>
                <w:rFonts w:eastAsia="MyriadPro-Cond"/>
              </w:rPr>
              <w:t>: 0–10%</w:t>
            </w:r>
          </w:p>
          <w:p w:rsidR="00255713" w:rsidRDefault="004E0DF4" w:rsidP="004E0DF4">
            <w:pPr>
              <w:autoSpaceDE w:val="0"/>
              <w:autoSpaceDN w:val="0"/>
              <w:adjustRightInd w:val="0"/>
              <w:spacing w:line="276" w:lineRule="auto"/>
              <w:rPr>
                <w:rFonts w:eastAsia="MyriadPro-Cond"/>
              </w:rPr>
            </w:pPr>
            <w:r>
              <w:rPr>
                <w:rFonts w:eastAsia="MyriadPro-Cond"/>
              </w:rPr>
              <w:t>Време</w:t>
            </w:r>
            <w:r w:rsidR="00255713" w:rsidRPr="00BA1C46">
              <w:rPr>
                <w:rFonts w:eastAsia="MyriadPro-Cond"/>
              </w:rPr>
              <w:t xml:space="preserve"> </w:t>
            </w:r>
            <w:r>
              <w:rPr>
                <w:rFonts w:eastAsia="MyriadPro-Cond"/>
              </w:rPr>
              <w:t>реаговања</w:t>
            </w:r>
            <w:r w:rsidR="00255713" w:rsidRPr="00BA1C46">
              <w:rPr>
                <w:rFonts w:eastAsia="MyriadPro-Cond"/>
              </w:rPr>
              <w:t xml:space="preserve">: (10–90%) &lt;130 </w:t>
            </w:r>
            <w:r>
              <w:rPr>
                <w:rFonts w:eastAsia="MyriadPro-Cond"/>
              </w:rPr>
              <w:t>ms</w:t>
            </w:r>
          </w:p>
          <w:p w:rsidR="00255713" w:rsidRPr="00255713" w:rsidRDefault="004E0DF4" w:rsidP="004E0DF4">
            <w:pPr>
              <w:autoSpaceDE w:val="0"/>
              <w:autoSpaceDN w:val="0"/>
              <w:adjustRightInd w:val="0"/>
              <w:spacing w:line="276" w:lineRule="auto"/>
              <w:rPr>
                <w:rFonts w:eastAsia="MyriadPro-Cond"/>
              </w:rPr>
            </w:pPr>
            <w:r>
              <w:rPr>
                <w:rFonts w:eastAsia="MyriadPro-Cond"/>
              </w:rPr>
              <w:lastRenderedPageBreak/>
              <w:t>Резолуција</w:t>
            </w:r>
            <w:r w:rsidR="00255713" w:rsidRPr="00BA1C46">
              <w:rPr>
                <w:rFonts w:eastAsia="MyriadPro-Cond"/>
              </w:rPr>
              <w:t>: ±0.1%</w:t>
            </w:r>
          </w:p>
        </w:tc>
        <w:tc>
          <w:tcPr>
            <w:tcW w:w="1245" w:type="dxa"/>
            <w:vAlign w:val="center"/>
          </w:tcPr>
          <w:p w:rsidR="00B50218" w:rsidRPr="00B50218" w:rsidRDefault="00B50218" w:rsidP="00B50218">
            <w:pPr>
              <w:jc w:val="center"/>
              <w:rPr>
                <w:lang w:val="sr-Latn-CS"/>
              </w:rPr>
            </w:pPr>
          </w:p>
        </w:tc>
        <w:tc>
          <w:tcPr>
            <w:tcW w:w="2254" w:type="dxa"/>
            <w:vAlign w:val="center"/>
          </w:tcPr>
          <w:p w:rsidR="00B50218" w:rsidRPr="00B50218" w:rsidRDefault="00B50218" w:rsidP="00B50218">
            <w:pPr>
              <w:jc w:val="center"/>
            </w:pPr>
          </w:p>
        </w:tc>
      </w:tr>
      <w:tr w:rsidR="00BA1C46" w:rsidRPr="00B50218" w:rsidTr="004E0DF4">
        <w:tc>
          <w:tcPr>
            <w:tcW w:w="846" w:type="dxa"/>
            <w:vAlign w:val="center"/>
          </w:tcPr>
          <w:p w:rsidR="00BA1C46" w:rsidRDefault="004E0DF4" w:rsidP="00B50218">
            <w:pPr>
              <w:jc w:val="center"/>
            </w:pPr>
            <w:r>
              <w:lastRenderedPageBreak/>
              <w:t>14</w:t>
            </w:r>
            <w:r w:rsidR="00BA1C46">
              <w:t>.</w:t>
            </w:r>
          </w:p>
        </w:tc>
        <w:tc>
          <w:tcPr>
            <w:tcW w:w="4671" w:type="dxa"/>
            <w:vAlign w:val="center"/>
          </w:tcPr>
          <w:p w:rsidR="00BA1C46" w:rsidRPr="004E0DF4" w:rsidRDefault="004E0DF4" w:rsidP="004E0DF4">
            <w:pPr>
              <w:autoSpaceDE w:val="0"/>
              <w:autoSpaceDN w:val="0"/>
              <w:adjustRightInd w:val="0"/>
              <w:spacing w:line="276" w:lineRule="auto"/>
              <w:rPr>
                <w:rFonts w:eastAsia="MyriadPro-Cond"/>
                <w:b/>
              </w:rPr>
            </w:pPr>
            <w:r>
              <w:rPr>
                <w:rFonts w:eastAsia="MyriadPro-Cond"/>
                <w:b/>
              </w:rPr>
              <w:t>DIRECTCONNECT</w:t>
            </w:r>
            <w:r w:rsidR="00BA1C46" w:rsidRPr="004E0DF4">
              <w:rPr>
                <w:rFonts w:eastAsia="MyriadPro-Cond"/>
                <w:b/>
              </w:rPr>
              <w:t xml:space="preserve">™ </w:t>
            </w:r>
            <w:r>
              <w:rPr>
                <w:rFonts w:eastAsia="MyriadPro-Cond"/>
                <w:b/>
              </w:rPr>
              <w:t xml:space="preserve"> </w:t>
            </w:r>
            <w:r w:rsidR="002F0C55">
              <w:rPr>
                <w:rFonts w:eastAsia="MyriadPro-Cond"/>
                <w:b/>
              </w:rPr>
              <w:t xml:space="preserve">или оддговарајући </w:t>
            </w:r>
            <w:r>
              <w:rPr>
                <w:rFonts w:eastAsia="MyriadPro-Cond"/>
                <w:b/>
              </w:rPr>
              <w:t>сензор</w:t>
            </w:r>
            <w:r w:rsidR="00BA1C46" w:rsidRPr="004E0DF4">
              <w:rPr>
                <w:rFonts w:eastAsia="MyriadPro-Cond"/>
                <w:b/>
              </w:rPr>
              <w:t xml:space="preserve"> </w:t>
            </w:r>
            <w:r>
              <w:rPr>
                <w:rFonts w:eastAsia="MyriadPro-Cond"/>
                <w:b/>
              </w:rPr>
              <w:t>протока</w:t>
            </w:r>
            <w:r w:rsidRPr="004E0DF4">
              <w:rPr>
                <w:rFonts w:eastAsia="MyriadPro-Cond"/>
                <w:b/>
              </w:rPr>
              <w:t>:</w:t>
            </w:r>
          </w:p>
          <w:p w:rsidR="004E0DF4" w:rsidRDefault="004E0DF4" w:rsidP="004E0DF4">
            <w:pPr>
              <w:autoSpaceDE w:val="0"/>
              <w:autoSpaceDN w:val="0"/>
              <w:adjustRightInd w:val="0"/>
              <w:spacing w:line="276" w:lineRule="auto"/>
              <w:rPr>
                <w:rFonts w:eastAsia="MyriadPro-Cond"/>
              </w:rPr>
            </w:pPr>
            <w:r>
              <w:rPr>
                <w:rFonts w:eastAsia="MyriadPro-Cond"/>
              </w:rPr>
              <w:t>Тачност</w:t>
            </w:r>
            <w:r w:rsidRPr="00BA1C46">
              <w:rPr>
                <w:rFonts w:eastAsia="MyriadPro-Cond"/>
              </w:rPr>
              <w:t xml:space="preserve">: ±3% </w:t>
            </w:r>
            <w:r>
              <w:rPr>
                <w:rFonts w:eastAsia="MyriadPro-Cond"/>
              </w:rPr>
              <w:t>or</w:t>
            </w:r>
            <w:r w:rsidRPr="00BA1C46">
              <w:rPr>
                <w:rFonts w:eastAsia="MyriadPro-Cond"/>
              </w:rPr>
              <w:t xml:space="preserve"> 10 </w:t>
            </w:r>
            <w:r>
              <w:rPr>
                <w:rFonts w:eastAsia="MyriadPro-Cond"/>
              </w:rPr>
              <w:t>mL</w:t>
            </w:r>
          </w:p>
          <w:p w:rsidR="004E0DF4" w:rsidRDefault="004E0DF4" w:rsidP="004E0DF4">
            <w:pPr>
              <w:autoSpaceDE w:val="0"/>
              <w:autoSpaceDN w:val="0"/>
              <w:adjustRightInd w:val="0"/>
              <w:spacing w:line="276" w:lineRule="auto"/>
              <w:rPr>
                <w:rFonts w:eastAsia="MyriadPro-Cond"/>
              </w:rPr>
            </w:pPr>
            <w:r>
              <w:rPr>
                <w:rFonts w:eastAsia="MyriadPro-Cond"/>
              </w:rPr>
              <w:t>Резолуција</w:t>
            </w:r>
            <w:r w:rsidRPr="00BA1C46">
              <w:rPr>
                <w:rFonts w:eastAsia="MyriadPro-Cond"/>
              </w:rPr>
              <w:t xml:space="preserve">: 2.4 </w:t>
            </w:r>
            <w:r>
              <w:rPr>
                <w:rFonts w:eastAsia="MyriadPro-Cond"/>
              </w:rPr>
              <w:t>mL</w:t>
            </w:r>
            <w:r w:rsidRPr="00BA1C46">
              <w:rPr>
                <w:rFonts w:eastAsia="MyriadPro-Cond"/>
              </w:rPr>
              <w:t>/</w:t>
            </w:r>
            <w:r>
              <w:rPr>
                <w:rFonts w:eastAsia="MyriadPro-Cond"/>
              </w:rPr>
              <w:t>s</w:t>
            </w:r>
          </w:p>
          <w:p w:rsidR="004E0DF4" w:rsidRDefault="004E0DF4" w:rsidP="004E0DF4">
            <w:pPr>
              <w:autoSpaceDE w:val="0"/>
              <w:autoSpaceDN w:val="0"/>
              <w:adjustRightInd w:val="0"/>
              <w:spacing w:line="276" w:lineRule="auto"/>
              <w:rPr>
                <w:rFonts w:eastAsia="MyriadPro-Cond"/>
              </w:rPr>
            </w:pPr>
            <w:r>
              <w:rPr>
                <w:rFonts w:eastAsia="MyriadPro-Cond"/>
              </w:rPr>
              <w:t>Распон</w:t>
            </w:r>
            <w:r w:rsidRPr="00BA1C46">
              <w:rPr>
                <w:rFonts w:eastAsia="MyriadPro-Cond"/>
              </w:rPr>
              <w:t xml:space="preserve"> </w:t>
            </w:r>
            <w:r>
              <w:rPr>
                <w:rFonts w:eastAsia="MyriadPro-Cond"/>
              </w:rPr>
              <w:t>мерења</w:t>
            </w:r>
            <w:r w:rsidRPr="00BA1C46">
              <w:rPr>
                <w:rFonts w:eastAsia="MyriadPro-Cond"/>
              </w:rPr>
              <w:t xml:space="preserve">: 0–40 </w:t>
            </w:r>
            <w:r>
              <w:rPr>
                <w:rFonts w:eastAsia="MyriadPro-Cond"/>
              </w:rPr>
              <w:t>L</w:t>
            </w:r>
            <w:r w:rsidRPr="00BA1C46">
              <w:rPr>
                <w:rFonts w:eastAsia="MyriadPro-Cond"/>
              </w:rPr>
              <w:t>/</w:t>
            </w:r>
            <w:r>
              <w:rPr>
                <w:rFonts w:eastAsia="MyriadPro-Cond"/>
              </w:rPr>
              <w:t>min</w:t>
            </w:r>
          </w:p>
          <w:p w:rsidR="004E0DF4" w:rsidRDefault="004E0DF4" w:rsidP="004E0DF4">
            <w:pPr>
              <w:autoSpaceDE w:val="0"/>
              <w:autoSpaceDN w:val="0"/>
              <w:adjustRightInd w:val="0"/>
              <w:spacing w:line="276" w:lineRule="auto"/>
              <w:rPr>
                <w:rFonts w:eastAsia="MyriadPro-Cond"/>
              </w:rPr>
            </w:pPr>
            <w:r>
              <w:rPr>
                <w:rFonts w:eastAsia="MyriadPro-Cond"/>
              </w:rPr>
              <w:t>Подручје</w:t>
            </w:r>
            <w:r w:rsidRPr="00BA1C46">
              <w:rPr>
                <w:rFonts w:eastAsia="MyriadPro-Cond"/>
              </w:rPr>
              <w:t xml:space="preserve"> </w:t>
            </w:r>
            <w:r>
              <w:rPr>
                <w:rFonts w:eastAsia="MyriadPro-Cond"/>
              </w:rPr>
              <w:t>примене</w:t>
            </w:r>
            <w:r w:rsidRPr="00BA1C46">
              <w:rPr>
                <w:rFonts w:eastAsia="MyriadPro-Cond"/>
              </w:rPr>
              <w:t xml:space="preserve">: 100–2000 </w:t>
            </w:r>
            <w:r>
              <w:rPr>
                <w:rFonts w:eastAsia="MyriadPro-Cond"/>
              </w:rPr>
              <w:t>mL</w:t>
            </w:r>
          </w:p>
          <w:p w:rsidR="004E0DF4" w:rsidRPr="004E0DF4" w:rsidRDefault="004E0DF4" w:rsidP="004E0DF4">
            <w:pPr>
              <w:autoSpaceDE w:val="0"/>
              <w:autoSpaceDN w:val="0"/>
              <w:adjustRightInd w:val="0"/>
              <w:spacing w:line="276" w:lineRule="auto"/>
              <w:rPr>
                <w:rFonts w:eastAsia="MyriadPro-Cond"/>
              </w:rPr>
            </w:pPr>
            <w:r>
              <w:rPr>
                <w:rFonts w:eastAsia="MyriadPro-Cond"/>
              </w:rPr>
              <w:t>Саставни</w:t>
            </w:r>
            <w:r w:rsidRPr="00BA1C46">
              <w:rPr>
                <w:rFonts w:eastAsia="MyriadPro-Cond"/>
              </w:rPr>
              <w:t xml:space="preserve"> </w:t>
            </w:r>
            <w:r>
              <w:rPr>
                <w:rFonts w:eastAsia="MyriadPro-Cond"/>
              </w:rPr>
              <w:t>део</w:t>
            </w:r>
            <w:r w:rsidRPr="00BA1C46">
              <w:rPr>
                <w:rFonts w:eastAsia="MyriadPro-Cond"/>
              </w:rPr>
              <w:t xml:space="preserve"> </w:t>
            </w:r>
            <w:r>
              <w:rPr>
                <w:rFonts w:eastAsia="MyriadPro-Cond"/>
              </w:rPr>
              <w:t>система</w:t>
            </w:r>
            <w:r w:rsidRPr="00BA1C46">
              <w:rPr>
                <w:rFonts w:eastAsia="MyriadPro-Cond"/>
              </w:rPr>
              <w:t xml:space="preserve"> 24 </w:t>
            </w:r>
            <w:r>
              <w:rPr>
                <w:rFonts w:eastAsia="MyriadPro-Cond"/>
              </w:rPr>
              <w:t>сензора</w:t>
            </w:r>
            <w:r w:rsidRPr="00BA1C46">
              <w:rPr>
                <w:rFonts w:eastAsia="MyriadPro-Cond"/>
              </w:rPr>
              <w:t xml:space="preserve"> </w:t>
            </w:r>
            <w:r>
              <w:rPr>
                <w:rFonts w:eastAsia="MyriadPro-Cond"/>
              </w:rPr>
              <w:t>протока</w:t>
            </w:r>
          </w:p>
        </w:tc>
        <w:tc>
          <w:tcPr>
            <w:tcW w:w="1245" w:type="dxa"/>
            <w:vAlign w:val="center"/>
          </w:tcPr>
          <w:p w:rsidR="00BA1C46" w:rsidRPr="00B50218" w:rsidRDefault="00BA1C46" w:rsidP="00B50218">
            <w:pPr>
              <w:jc w:val="center"/>
              <w:rPr>
                <w:lang w:val="sr-Latn-CS"/>
              </w:rPr>
            </w:pPr>
          </w:p>
        </w:tc>
        <w:tc>
          <w:tcPr>
            <w:tcW w:w="2254" w:type="dxa"/>
            <w:vAlign w:val="center"/>
          </w:tcPr>
          <w:p w:rsidR="00BA1C46" w:rsidRPr="00B50218" w:rsidRDefault="00BA1C46" w:rsidP="00B50218">
            <w:pPr>
              <w:jc w:val="center"/>
            </w:pPr>
          </w:p>
        </w:tc>
      </w:tr>
    </w:tbl>
    <w:p w:rsidR="006257D2" w:rsidRPr="00263135" w:rsidRDefault="006257D2" w:rsidP="00E43FAE">
      <w:pPr>
        <w:rPr>
          <w:bCs/>
          <w:iCs/>
        </w:rPr>
      </w:pPr>
    </w:p>
    <w:p w:rsidR="006E2A9B" w:rsidRPr="008C0B1B" w:rsidRDefault="006E2A9B" w:rsidP="006E2A9B">
      <w:pPr>
        <w:rPr>
          <w:b/>
          <w:noProof/>
          <w:lang w:val="sr-Latn-CS"/>
        </w:rPr>
      </w:pPr>
      <w:r w:rsidRPr="00B53712">
        <w:rPr>
          <w:b/>
          <w:noProof/>
        </w:rPr>
        <w:t>НАПОМЕНА</w:t>
      </w:r>
      <w:r w:rsidRPr="008C0B1B">
        <w:rPr>
          <w:b/>
          <w:noProof/>
          <w:lang w:val="sr-Latn-CS"/>
        </w:rPr>
        <w:t>:</w:t>
      </w:r>
    </w:p>
    <w:p w:rsidR="006E2A9B" w:rsidRPr="00E74FE1" w:rsidRDefault="006E2A9B" w:rsidP="006E2A9B">
      <w:pPr>
        <w:ind w:firstLine="360"/>
        <w:jc w:val="both"/>
        <w:rPr>
          <w:b/>
          <w:noProof/>
          <w:u w:val="single"/>
          <w:lang w:val="sr-Latn-CS"/>
        </w:rPr>
      </w:pPr>
    </w:p>
    <w:p w:rsidR="006E2A9B" w:rsidRPr="00263135" w:rsidRDefault="006E2A9B" w:rsidP="00263135">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6E2A9B" w:rsidRPr="00263135" w:rsidRDefault="006E2A9B" w:rsidP="00263135">
      <w:pPr>
        <w:jc w:val="both"/>
        <w:rPr>
          <w:noProof/>
        </w:rPr>
      </w:pPr>
      <w:r>
        <w:rPr>
          <w:noProof/>
        </w:rPr>
        <w:t>Понуда бр. ____________________</w:t>
      </w:r>
      <w:r w:rsidR="00944315" w:rsidRPr="00944315">
        <w:rPr>
          <w:bCs/>
          <w:iCs/>
        </w:rPr>
        <w:t xml:space="preserve"> </w:t>
      </w:r>
      <w:r w:rsidR="00944315">
        <w:rPr>
          <w:bCs/>
          <w:iCs/>
        </w:rPr>
        <w:t xml:space="preserve">                              Понуђач: __________________</w:t>
      </w:r>
      <w:r>
        <w:rPr>
          <w:bCs/>
          <w:iCs/>
        </w:rPr>
        <w:tab/>
      </w:r>
    </w:p>
    <w:p w:rsidR="008324A7" w:rsidRDefault="006E2A9B" w:rsidP="006E2A9B">
      <w:pPr>
        <w:rPr>
          <w:bCs/>
          <w:iCs/>
        </w:rPr>
      </w:pPr>
      <w:r w:rsidRPr="00FF74CE">
        <w:rPr>
          <w:bCs/>
          <w:iCs/>
        </w:rPr>
        <w:t>Место</w:t>
      </w:r>
      <w:r w:rsidRPr="00FF74CE">
        <w:rPr>
          <w:bCs/>
          <w:iCs/>
          <w:lang w:val="sr-Latn-CS"/>
        </w:rPr>
        <w:t>:</w:t>
      </w:r>
      <w:r w:rsidR="00944315">
        <w:rPr>
          <w:bCs/>
          <w:iCs/>
        </w:rPr>
        <w:t xml:space="preserve"> ____________________</w:t>
      </w:r>
      <w:r w:rsidR="00944315">
        <w:rPr>
          <w:bCs/>
          <w:iCs/>
        </w:rPr>
        <w:tab/>
      </w:r>
      <w:r w:rsidR="00944315">
        <w:rPr>
          <w:bCs/>
          <w:iCs/>
        </w:rPr>
        <w:tab/>
        <w:t>М.П.</w:t>
      </w:r>
      <w:r w:rsidR="00944315">
        <w:rPr>
          <w:bCs/>
          <w:iCs/>
        </w:rPr>
        <w:tab/>
        <w:t xml:space="preserve">         </w:t>
      </w:r>
      <w:r>
        <w:rPr>
          <w:bCs/>
          <w:iCs/>
        </w:rPr>
        <w:t>___</w:t>
      </w:r>
      <w:r w:rsidRPr="00FF74CE">
        <w:rPr>
          <w:bCs/>
          <w:iCs/>
          <w:lang w:val="sr-Latn-CS"/>
        </w:rPr>
        <w:t>_</w:t>
      </w:r>
      <w:r w:rsidR="00944315">
        <w:rPr>
          <w:bCs/>
          <w:iCs/>
        </w:rPr>
        <w:t>__</w:t>
      </w:r>
      <w:r w:rsidRPr="00FF74CE">
        <w:rPr>
          <w:bCs/>
          <w:iCs/>
          <w:lang w:val="sr-Latn-CS"/>
        </w:rPr>
        <w:t>____________________</w:t>
      </w:r>
    </w:p>
    <w:p w:rsidR="006E2A9B" w:rsidRDefault="006E2A9B" w:rsidP="006E2A9B">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sidR="00263135">
        <w:rPr>
          <w:bCs/>
          <w:iCs/>
        </w:rPr>
        <w:t xml:space="preserve">     </w:t>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6257D2" w:rsidRDefault="006257D2"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A1C46" w:rsidRDefault="00BA1C46" w:rsidP="00E43FAE">
      <w:pPr>
        <w:rPr>
          <w:bCs/>
          <w:iCs/>
        </w:rPr>
      </w:pPr>
    </w:p>
    <w:p w:rsidR="00BA1C46" w:rsidRDefault="00BA1C46" w:rsidP="00E43FAE">
      <w:pPr>
        <w:rPr>
          <w:bCs/>
          <w:iCs/>
        </w:rPr>
      </w:pPr>
    </w:p>
    <w:p w:rsidR="00BA1C46" w:rsidRDefault="00BA1C46" w:rsidP="00E43FAE">
      <w:pPr>
        <w:rPr>
          <w:bCs/>
          <w:iCs/>
        </w:rPr>
      </w:pPr>
    </w:p>
    <w:p w:rsidR="002F0C55" w:rsidRDefault="002F0C55" w:rsidP="00E43FAE">
      <w:pPr>
        <w:rPr>
          <w:bCs/>
          <w:iCs/>
        </w:rPr>
      </w:pPr>
    </w:p>
    <w:p w:rsidR="002F0C55" w:rsidRDefault="002F0C55" w:rsidP="00E43FAE">
      <w:pPr>
        <w:rPr>
          <w:bCs/>
          <w:iCs/>
        </w:rPr>
      </w:pPr>
    </w:p>
    <w:p w:rsidR="002F0C55" w:rsidRDefault="002F0C55" w:rsidP="00E43FAE">
      <w:pPr>
        <w:rPr>
          <w:bCs/>
          <w:iCs/>
        </w:rPr>
      </w:pPr>
    </w:p>
    <w:p w:rsidR="002F0C55" w:rsidRDefault="002F0C55" w:rsidP="00E43FAE">
      <w:pPr>
        <w:rPr>
          <w:bCs/>
          <w:iCs/>
        </w:rPr>
      </w:pPr>
    </w:p>
    <w:p w:rsidR="002F0C55" w:rsidRDefault="002F0C55" w:rsidP="00E43FAE">
      <w:pPr>
        <w:rPr>
          <w:bCs/>
          <w:iCs/>
        </w:rPr>
      </w:pPr>
    </w:p>
    <w:p w:rsidR="002F0C55" w:rsidRDefault="002F0C55" w:rsidP="00E43FAE">
      <w:pPr>
        <w:rPr>
          <w:bCs/>
          <w:iCs/>
        </w:rPr>
      </w:pPr>
    </w:p>
    <w:p w:rsidR="002F0C55" w:rsidRDefault="002F0C55" w:rsidP="00E43FAE">
      <w:pPr>
        <w:rPr>
          <w:bCs/>
          <w:iCs/>
        </w:rPr>
      </w:pPr>
    </w:p>
    <w:p w:rsidR="002F0C55" w:rsidRPr="00BA1C46" w:rsidRDefault="002F0C55" w:rsidP="00E43FAE">
      <w:pPr>
        <w:rPr>
          <w:bCs/>
          <w:iCs/>
        </w:rPr>
      </w:pPr>
    </w:p>
    <w:p w:rsidR="00127AFC" w:rsidRDefault="002D5B2C" w:rsidP="00E23F9F">
      <w:pPr>
        <w:pStyle w:val="Heading2"/>
        <w:numPr>
          <w:ilvl w:val="0"/>
          <w:numId w:val="4"/>
        </w:numPr>
        <w:rPr>
          <w:noProof/>
        </w:rPr>
      </w:pPr>
      <w:bookmarkStart w:id="17" w:name="_Toc364158545"/>
      <w:bookmarkStart w:id="18" w:name="_Toc709705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7D2348" w:rsidRPr="007D2348" w:rsidRDefault="007D2348" w:rsidP="007D2348">
      <w:pPr>
        <w:rPr>
          <w:lang w:val="sr-Latn-CS"/>
        </w:rPr>
      </w:pPr>
    </w:p>
    <w:p w:rsidR="003964B4" w:rsidRDefault="003964B4" w:rsidP="003964B4">
      <w:pPr>
        <w:ind w:left="-426"/>
        <w:jc w:val="both"/>
        <w:rPr>
          <w:noProof/>
        </w:rPr>
      </w:pPr>
      <w:bookmarkStart w:id="19" w:name="_Toc311016791"/>
      <w:bookmarkStart w:id="20" w:name="_Toc311017143"/>
      <w:bookmarkStart w:id="21" w:name="_Toc311017332"/>
      <w:bookmarkStart w:id="22" w:name="_Toc312747151"/>
      <w:bookmarkStart w:id="23" w:name="_Toc312747210"/>
      <w:bookmarkStart w:id="24" w:name="_Toc364158547"/>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964B4" w:rsidRPr="00375484" w:rsidRDefault="003964B4" w:rsidP="003964B4">
      <w:pPr>
        <w:tabs>
          <w:tab w:val="left" w:pos="3827"/>
        </w:tabs>
        <w:ind w:left="-426"/>
        <w:jc w:val="both"/>
        <w:rPr>
          <w:noProof/>
        </w:rPr>
      </w:pPr>
      <w:r>
        <w:rPr>
          <w:noProof/>
        </w:rPr>
        <w:tab/>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10"/>
        <w:gridCol w:w="2991"/>
        <w:gridCol w:w="4252"/>
        <w:gridCol w:w="1665"/>
      </w:tblGrid>
      <w:tr w:rsidR="003964B4" w:rsidRPr="00AE1407" w:rsidTr="006E082E">
        <w:trPr>
          <w:trHeight w:val="972"/>
        </w:trPr>
        <w:tc>
          <w:tcPr>
            <w:tcW w:w="710" w:type="dxa"/>
            <w:vAlign w:val="center"/>
          </w:tcPr>
          <w:p w:rsidR="003964B4" w:rsidRPr="00AE1407" w:rsidRDefault="003964B4" w:rsidP="006E082E">
            <w:pPr>
              <w:jc w:val="center"/>
              <w:rPr>
                <w:noProof/>
              </w:rPr>
            </w:pPr>
            <w:r w:rsidRPr="00AE1407">
              <w:rPr>
                <w:noProof/>
              </w:rPr>
              <w:t>Бр.</w:t>
            </w:r>
          </w:p>
        </w:tc>
        <w:tc>
          <w:tcPr>
            <w:tcW w:w="2991" w:type="dxa"/>
            <w:vAlign w:val="center"/>
          </w:tcPr>
          <w:p w:rsidR="003964B4" w:rsidRPr="00AE1407" w:rsidRDefault="003964B4" w:rsidP="006E082E">
            <w:pPr>
              <w:jc w:val="center"/>
              <w:rPr>
                <w:noProof/>
              </w:rPr>
            </w:pPr>
            <w:r w:rsidRPr="00AE1407">
              <w:rPr>
                <w:noProof/>
              </w:rPr>
              <w:t>УСЛОВИ</w:t>
            </w:r>
          </w:p>
        </w:tc>
        <w:tc>
          <w:tcPr>
            <w:tcW w:w="4252" w:type="dxa"/>
            <w:vAlign w:val="center"/>
          </w:tcPr>
          <w:p w:rsidR="003964B4" w:rsidRPr="00AE1407" w:rsidRDefault="003964B4" w:rsidP="006E082E">
            <w:pPr>
              <w:jc w:val="center"/>
              <w:rPr>
                <w:noProof/>
              </w:rPr>
            </w:pPr>
            <w:r w:rsidRPr="00AE1407">
              <w:rPr>
                <w:noProof/>
              </w:rPr>
              <w:t>ДОКАЗИ</w:t>
            </w:r>
          </w:p>
        </w:tc>
        <w:tc>
          <w:tcPr>
            <w:tcW w:w="1665" w:type="dxa"/>
          </w:tcPr>
          <w:p w:rsidR="003964B4" w:rsidRPr="005B07C0" w:rsidRDefault="003964B4" w:rsidP="006E082E">
            <w:pPr>
              <w:jc w:val="center"/>
              <w:rPr>
                <w:noProof/>
              </w:rPr>
            </w:pPr>
            <w:r w:rsidRPr="00A51993">
              <w:rPr>
                <w:noProof/>
                <w:sz w:val="20"/>
                <w:szCs w:val="20"/>
              </w:rPr>
              <w:t>ИСПУЊЕНОСТ УСЛОВА ПОНУЂАЧ ПОПУЊАВА СА ДА ИЛИ НЕ</w:t>
            </w:r>
          </w:p>
        </w:tc>
      </w:tr>
      <w:tr w:rsidR="003964B4" w:rsidRPr="00AE1407" w:rsidTr="006E082E">
        <w:trPr>
          <w:trHeight w:val="505"/>
        </w:trPr>
        <w:tc>
          <w:tcPr>
            <w:tcW w:w="9618" w:type="dxa"/>
            <w:gridSpan w:val="4"/>
          </w:tcPr>
          <w:p w:rsidR="003964B4" w:rsidRDefault="003964B4" w:rsidP="006E082E">
            <w:pPr>
              <w:jc w:val="center"/>
              <w:rPr>
                <w:b/>
                <w:noProof/>
              </w:rPr>
            </w:pPr>
            <w:r w:rsidRPr="00AE1407">
              <w:rPr>
                <w:b/>
                <w:noProof/>
              </w:rPr>
              <w:t>ОБАВЕЗНИ УСЛОВИ ЗА УЧЕШЋЕ У ПОСТУПКУ ЈАВНЕ НАБАВКЕ</w:t>
            </w:r>
          </w:p>
          <w:p w:rsidR="003964B4" w:rsidRPr="00AE1407" w:rsidRDefault="003964B4" w:rsidP="006E082E">
            <w:pPr>
              <w:jc w:val="center"/>
              <w:rPr>
                <w:b/>
                <w:noProof/>
              </w:rPr>
            </w:pPr>
            <w:r w:rsidRPr="00AE1407">
              <w:rPr>
                <w:b/>
                <w:noProof/>
              </w:rPr>
              <w:t xml:space="preserve"> ИЗ ЧЛАНА 75. ЗАКОНА</w:t>
            </w:r>
          </w:p>
        </w:tc>
      </w:tr>
      <w:tr w:rsidR="003964B4" w:rsidRPr="00AE1407" w:rsidTr="006E082E">
        <w:trPr>
          <w:trHeight w:val="505"/>
        </w:trPr>
        <w:tc>
          <w:tcPr>
            <w:tcW w:w="710" w:type="dxa"/>
            <w:vAlign w:val="center"/>
          </w:tcPr>
          <w:p w:rsidR="003964B4" w:rsidRPr="00AE1407" w:rsidRDefault="003964B4" w:rsidP="006E082E">
            <w:pPr>
              <w:rPr>
                <w:noProof/>
              </w:rPr>
            </w:pPr>
            <w:r>
              <w:rPr>
                <w:noProof/>
              </w:rPr>
              <w:t xml:space="preserve">   </w:t>
            </w:r>
            <w:r w:rsidRPr="00AE1407">
              <w:rPr>
                <w:noProof/>
              </w:rPr>
              <w:t>1.</w:t>
            </w:r>
          </w:p>
        </w:tc>
        <w:tc>
          <w:tcPr>
            <w:tcW w:w="2991" w:type="dxa"/>
          </w:tcPr>
          <w:p w:rsidR="003964B4" w:rsidRPr="00AE1407" w:rsidRDefault="003964B4" w:rsidP="006E082E">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3964B4" w:rsidRPr="009D5BC5" w:rsidRDefault="003964B4" w:rsidP="006E082E">
            <w:pPr>
              <w:jc w:val="both"/>
              <w:rPr>
                <w:noProof/>
              </w:rPr>
            </w:pPr>
            <w:r w:rsidRPr="00AE1407">
              <w:rPr>
                <w:noProof/>
              </w:rPr>
              <w:t>Извод из регистра Агенције за привредне регистре, односно регистра надлежног Привредног суда</w:t>
            </w:r>
            <w:r>
              <w:rPr>
                <w:noProof/>
              </w:rPr>
              <w:t>.</w:t>
            </w:r>
          </w:p>
        </w:tc>
        <w:tc>
          <w:tcPr>
            <w:tcW w:w="1665" w:type="dxa"/>
          </w:tcPr>
          <w:p w:rsidR="003964B4" w:rsidRPr="00AE1407" w:rsidRDefault="003964B4" w:rsidP="006E082E">
            <w:pPr>
              <w:jc w:val="both"/>
              <w:rPr>
                <w:noProof/>
              </w:rPr>
            </w:pPr>
          </w:p>
        </w:tc>
      </w:tr>
      <w:tr w:rsidR="003964B4" w:rsidRPr="00AE1407" w:rsidTr="006E082E">
        <w:trPr>
          <w:trHeight w:val="458"/>
        </w:trPr>
        <w:tc>
          <w:tcPr>
            <w:tcW w:w="710" w:type="dxa"/>
            <w:vAlign w:val="center"/>
          </w:tcPr>
          <w:p w:rsidR="003964B4" w:rsidRPr="00AE1407" w:rsidRDefault="003964B4" w:rsidP="006E082E">
            <w:pPr>
              <w:rPr>
                <w:noProof/>
              </w:rPr>
            </w:pPr>
            <w:r>
              <w:rPr>
                <w:noProof/>
              </w:rPr>
              <w:t xml:space="preserve">   </w:t>
            </w:r>
            <w:r w:rsidRPr="00AE1407">
              <w:rPr>
                <w:noProof/>
              </w:rPr>
              <w:t>2.</w:t>
            </w:r>
          </w:p>
        </w:tc>
        <w:tc>
          <w:tcPr>
            <w:tcW w:w="2991" w:type="dxa"/>
            <w:vAlign w:val="center"/>
          </w:tcPr>
          <w:p w:rsidR="003964B4" w:rsidRPr="00AE1407" w:rsidRDefault="003964B4" w:rsidP="006E082E">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3964B4" w:rsidRPr="001E0988" w:rsidRDefault="003964B4" w:rsidP="006E082E">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964B4" w:rsidRDefault="003964B4" w:rsidP="006E082E">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1E1034" w:rsidRPr="009D5BC5" w:rsidRDefault="001E1034" w:rsidP="006E082E">
            <w:pPr>
              <w:pStyle w:val="Default"/>
              <w:jc w:val="both"/>
              <w:rPr>
                <w:rFonts w:ascii="Times New Roman" w:hAnsi="Times New Roman" w:cs="Times New Roman"/>
                <w:color w:val="auto"/>
              </w:rPr>
            </w:pPr>
          </w:p>
          <w:p w:rsidR="003964B4" w:rsidRDefault="003964B4" w:rsidP="006E082E">
            <w:pPr>
              <w:pStyle w:val="Default"/>
              <w:ind w:left="33"/>
              <w:jc w:val="both"/>
              <w:rPr>
                <w:rFonts w:ascii="Times New Roman" w:hAnsi="Times New Roman" w:cs="Times New Roman"/>
                <w:color w:val="auto"/>
              </w:rPr>
            </w:pPr>
            <w:r>
              <w:rPr>
                <w:rFonts w:ascii="Times New Roman" w:hAnsi="Times New Roman" w:cs="Times New Roman"/>
                <w:color w:val="auto"/>
              </w:rPr>
              <w:t>2.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E1034" w:rsidRPr="00BE7C63" w:rsidRDefault="001E1034" w:rsidP="006E082E">
            <w:pPr>
              <w:pStyle w:val="Default"/>
              <w:ind w:left="33"/>
              <w:jc w:val="both"/>
              <w:rPr>
                <w:rFonts w:ascii="Times New Roman" w:hAnsi="Times New Roman" w:cs="Times New Roman"/>
                <w:color w:val="auto"/>
              </w:rPr>
            </w:pPr>
          </w:p>
          <w:p w:rsidR="003964B4" w:rsidRDefault="003964B4" w:rsidP="006E082E">
            <w:pPr>
              <w:pStyle w:val="Default"/>
              <w:ind w:left="33"/>
              <w:jc w:val="both"/>
              <w:rPr>
                <w:rFonts w:ascii="Times New Roman" w:hAnsi="Times New Roman" w:cs="Times New Roman"/>
                <w:color w:val="auto"/>
              </w:rPr>
            </w:pPr>
            <w:r>
              <w:rPr>
                <w:rFonts w:ascii="Times New Roman" w:hAnsi="Times New Roman" w:cs="Times New Roman"/>
                <w:color w:val="auto"/>
              </w:rPr>
              <w:t>3.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Pr>
                <w:rFonts w:ascii="Times New Roman" w:hAnsi="Times New Roman" w:cs="Times New Roman"/>
                <w:color w:val="auto"/>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3964B4" w:rsidRPr="00BE7C63" w:rsidRDefault="003964B4" w:rsidP="001E1034">
            <w:pPr>
              <w:pStyle w:val="Default"/>
              <w:jc w:val="both"/>
              <w:rPr>
                <w:rFonts w:ascii="Times New Roman" w:hAnsi="Times New Roman" w:cs="Times New Roman"/>
                <w:color w:val="auto"/>
              </w:rPr>
            </w:pPr>
          </w:p>
          <w:p w:rsidR="003964B4" w:rsidRDefault="003964B4" w:rsidP="006E082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1E1034" w:rsidRDefault="001E1034" w:rsidP="006E082E">
            <w:pPr>
              <w:pStyle w:val="Default"/>
              <w:jc w:val="both"/>
              <w:rPr>
                <w:rFonts w:ascii="Times New Roman" w:hAnsi="Times New Roman" w:cs="Times New Roman"/>
                <w:b/>
                <w:iCs/>
                <w:color w:val="auto"/>
              </w:rPr>
            </w:pPr>
          </w:p>
          <w:p w:rsidR="003964B4" w:rsidRDefault="003964B4" w:rsidP="006E082E">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Pr="00AE1407">
              <w:rPr>
                <w:rFonts w:ascii="Times New Roman" w:hAnsi="Times New Roman" w:cs="Times New Roman"/>
                <w:color w:val="auto"/>
              </w:rPr>
              <w:t>ребивалишта)</w:t>
            </w:r>
            <w:r w:rsidRPr="00AE1407">
              <w:rPr>
                <w:rFonts w:ascii="Times New Roman" w:hAnsi="Times New Roman" w:cs="Times New Roman"/>
                <w:iCs/>
                <w:color w:val="auto"/>
              </w:rPr>
              <w:t>.</w:t>
            </w:r>
          </w:p>
          <w:p w:rsidR="003964B4" w:rsidRPr="008D10A9" w:rsidRDefault="003964B4" w:rsidP="006E082E">
            <w:pPr>
              <w:pStyle w:val="Default"/>
              <w:jc w:val="both"/>
              <w:rPr>
                <w:rFonts w:ascii="Times New Roman" w:hAnsi="Times New Roman" w:cs="Times New Roman"/>
                <w:iCs/>
                <w:color w:val="auto"/>
              </w:rPr>
            </w:pPr>
          </w:p>
          <w:p w:rsidR="003964B4" w:rsidRDefault="003964B4" w:rsidP="006E082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1E1034" w:rsidRDefault="001E1034" w:rsidP="006E082E">
            <w:pPr>
              <w:pStyle w:val="Default"/>
              <w:jc w:val="both"/>
              <w:rPr>
                <w:rFonts w:ascii="Times New Roman" w:hAnsi="Times New Roman" w:cs="Times New Roman"/>
                <w:b/>
                <w:iCs/>
                <w:color w:val="auto"/>
              </w:rPr>
            </w:pPr>
          </w:p>
          <w:p w:rsidR="003964B4" w:rsidRPr="00BE7C63" w:rsidRDefault="003964B4" w:rsidP="006E082E">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пребивалишта)</w:t>
            </w:r>
            <w:r w:rsidRPr="00AE1407">
              <w:rPr>
                <w:rFonts w:ascii="Times New Roman" w:hAnsi="Times New Roman" w:cs="Times New Roman"/>
                <w:iCs/>
                <w:color w:val="auto"/>
              </w:rPr>
              <w:t>.</w:t>
            </w:r>
          </w:p>
        </w:tc>
        <w:tc>
          <w:tcPr>
            <w:tcW w:w="1665" w:type="dxa"/>
          </w:tcPr>
          <w:p w:rsidR="003964B4" w:rsidRPr="00AE1407" w:rsidRDefault="003964B4" w:rsidP="006E082E">
            <w:pPr>
              <w:pStyle w:val="Default"/>
              <w:jc w:val="both"/>
              <w:rPr>
                <w:rFonts w:ascii="Times New Roman" w:hAnsi="Times New Roman" w:cs="Times New Roman"/>
                <w:iCs/>
                <w:color w:val="auto"/>
              </w:rPr>
            </w:pPr>
          </w:p>
        </w:tc>
      </w:tr>
      <w:tr w:rsidR="003964B4" w:rsidRPr="00AE1407" w:rsidTr="006E082E">
        <w:trPr>
          <w:trHeight w:val="789"/>
        </w:trPr>
        <w:tc>
          <w:tcPr>
            <w:tcW w:w="710" w:type="dxa"/>
            <w:vAlign w:val="center"/>
          </w:tcPr>
          <w:p w:rsidR="003964B4" w:rsidRPr="00AE1407" w:rsidRDefault="003964B4" w:rsidP="006E082E">
            <w:pPr>
              <w:rPr>
                <w:noProof/>
              </w:rPr>
            </w:pPr>
            <w:r>
              <w:rPr>
                <w:noProof/>
              </w:rPr>
              <w:lastRenderedPageBreak/>
              <w:t xml:space="preserve">   3</w:t>
            </w:r>
            <w:r w:rsidRPr="00AE1407">
              <w:rPr>
                <w:noProof/>
              </w:rPr>
              <w:t>.</w:t>
            </w:r>
          </w:p>
        </w:tc>
        <w:tc>
          <w:tcPr>
            <w:tcW w:w="2991" w:type="dxa"/>
            <w:vAlign w:val="center"/>
          </w:tcPr>
          <w:p w:rsidR="003964B4" w:rsidRPr="00AE1407" w:rsidRDefault="003964B4" w:rsidP="006E082E">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3964B4" w:rsidRDefault="003964B4" w:rsidP="006E082E">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E1034" w:rsidRDefault="001E1034" w:rsidP="006E082E">
            <w:pPr>
              <w:pStyle w:val="Default"/>
              <w:jc w:val="both"/>
              <w:rPr>
                <w:rFonts w:ascii="Times New Roman" w:hAnsi="Times New Roman" w:cs="Times New Roman"/>
                <w:b/>
                <w:iCs/>
                <w:color w:val="auto"/>
              </w:rPr>
            </w:pPr>
          </w:p>
          <w:p w:rsidR="003964B4" w:rsidRDefault="003964B4" w:rsidP="006E082E">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964B4" w:rsidRPr="008D10A9" w:rsidRDefault="003964B4" w:rsidP="006E082E">
            <w:pPr>
              <w:pStyle w:val="Default"/>
              <w:jc w:val="both"/>
              <w:rPr>
                <w:rFonts w:ascii="Times New Roman" w:hAnsi="Times New Roman" w:cs="Times New Roman"/>
                <w:b/>
                <w:bCs/>
                <w:iCs/>
                <w:color w:val="auto"/>
              </w:rPr>
            </w:pPr>
          </w:p>
          <w:p w:rsidR="003964B4" w:rsidRPr="00647547" w:rsidRDefault="003964B4" w:rsidP="006E082E">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3964B4" w:rsidRPr="00AE1407" w:rsidRDefault="003964B4" w:rsidP="006E082E">
            <w:pPr>
              <w:pStyle w:val="Default"/>
              <w:rPr>
                <w:rFonts w:ascii="Times New Roman" w:hAnsi="Times New Roman" w:cs="Times New Roman"/>
                <w:iCs/>
                <w:color w:val="auto"/>
              </w:rPr>
            </w:pPr>
          </w:p>
        </w:tc>
      </w:tr>
      <w:tr w:rsidR="003964B4" w:rsidRPr="00AE1407" w:rsidTr="006E082E">
        <w:trPr>
          <w:trHeight w:val="789"/>
        </w:trPr>
        <w:tc>
          <w:tcPr>
            <w:tcW w:w="710" w:type="dxa"/>
            <w:vAlign w:val="center"/>
          </w:tcPr>
          <w:p w:rsidR="003964B4" w:rsidRPr="0010147A" w:rsidRDefault="003964B4" w:rsidP="006E082E">
            <w:pPr>
              <w:jc w:val="center"/>
              <w:rPr>
                <w:noProof/>
              </w:rPr>
            </w:pPr>
            <w:r w:rsidRPr="0010147A">
              <w:rPr>
                <w:noProof/>
              </w:rPr>
              <w:t>4.</w:t>
            </w:r>
          </w:p>
        </w:tc>
        <w:tc>
          <w:tcPr>
            <w:tcW w:w="2991" w:type="dxa"/>
            <w:vAlign w:val="center"/>
          </w:tcPr>
          <w:p w:rsidR="003964B4" w:rsidRPr="0010147A" w:rsidRDefault="003964B4" w:rsidP="006E082E">
            <w:pPr>
              <w:rPr>
                <w:noProof/>
              </w:rPr>
            </w:pPr>
          </w:p>
          <w:p w:rsidR="003964B4" w:rsidRPr="0010147A" w:rsidRDefault="003964B4" w:rsidP="006E082E">
            <w:pPr>
              <w:jc w:val="both"/>
              <w:rPr>
                <w:noProof/>
              </w:rPr>
            </w:pPr>
            <w:r w:rsidRPr="0010147A">
              <w:rPr>
                <w:noProof/>
              </w:rPr>
              <w:t>Понуђач има важећу дозволу надлежног органа за обављање делатности која је предмет јавне набавке.</w:t>
            </w:r>
          </w:p>
        </w:tc>
        <w:tc>
          <w:tcPr>
            <w:tcW w:w="4252" w:type="dxa"/>
            <w:vAlign w:val="center"/>
          </w:tcPr>
          <w:p w:rsidR="003964B4" w:rsidRPr="0010147A" w:rsidRDefault="003964B4" w:rsidP="006E082E">
            <w:pPr>
              <w:jc w:val="both"/>
              <w:rPr>
                <w:b/>
                <w:iCs/>
              </w:rPr>
            </w:pPr>
            <w:r w:rsidRPr="0010147A">
              <w:rPr>
                <w:iCs/>
              </w:rPr>
              <w:t xml:space="preserve">Доказ за </w:t>
            </w:r>
            <w:r w:rsidRPr="0010147A">
              <w:rPr>
                <w:b/>
                <w:iCs/>
              </w:rPr>
              <w:t>правно лице/предузетнике/ физичка лица:</w:t>
            </w:r>
          </w:p>
          <w:p w:rsidR="001E1034" w:rsidRPr="0010147A" w:rsidRDefault="003964B4" w:rsidP="006E082E">
            <w:pPr>
              <w:jc w:val="both"/>
              <w:rPr>
                <w:iCs/>
              </w:rPr>
            </w:pPr>
            <w:r w:rsidRPr="0010147A">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00782BFF" w:rsidRPr="0010147A">
              <w:rPr>
                <w:iCs/>
              </w:rPr>
              <w:t>.</w:t>
            </w:r>
          </w:p>
        </w:tc>
        <w:tc>
          <w:tcPr>
            <w:tcW w:w="1665" w:type="dxa"/>
            <w:vAlign w:val="center"/>
          </w:tcPr>
          <w:p w:rsidR="003964B4" w:rsidRPr="0010147A" w:rsidRDefault="003964B4" w:rsidP="006E082E">
            <w:pPr>
              <w:jc w:val="center"/>
              <w:rPr>
                <w:iCs/>
              </w:rPr>
            </w:pPr>
          </w:p>
        </w:tc>
      </w:tr>
    </w:tbl>
    <w:p w:rsidR="003964B4" w:rsidRDefault="003964B4" w:rsidP="003964B4">
      <w:pPr>
        <w:rPr>
          <w:noProof/>
        </w:rPr>
      </w:pPr>
    </w:p>
    <w:p w:rsidR="00103C35" w:rsidRPr="00103C35" w:rsidRDefault="00103C35" w:rsidP="003964B4">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4"/>
        <w:gridCol w:w="222"/>
      </w:tblGrid>
      <w:tr w:rsidR="008D0A55" w:rsidRPr="005D54AD" w:rsidTr="00523121">
        <w:trPr>
          <w:jc w:val="center"/>
        </w:trPr>
        <w:tc>
          <w:tcPr>
            <w:tcW w:w="3088"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6"/>
              <w:gridCol w:w="222"/>
            </w:tblGrid>
            <w:tr w:rsidR="00040B5B" w:rsidRPr="005D54AD" w:rsidTr="00040B5B">
              <w:trPr>
                <w:jc w:val="center"/>
              </w:trPr>
              <w:tc>
                <w:tcPr>
                  <w:tcW w:w="3088" w:type="dxa"/>
                </w:tcPr>
                <w:p w:rsidR="00DC2EF0" w:rsidRPr="00DC2EF0" w:rsidRDefault="00DC2EF0" w:rsidP="00DC2EF0">
                  <w:pPr>
                    <w:pStyle w:val="ListParagraph"/>
                    <w:numPr>
                      <w:ilvl w:val="0"/>
                      <w:numId w:val="1"/>
                    </w:numPr>
                    <w:ind w:left="405"/>
                    <w:jc w:val="both"/>
                    <w:rPr>
                      <w:noProof/>
                    </w:rPr>
                  </w:pPr>
                  <w:bookmarkStart w:id="25" w:name="_Toc364158546"/>
                  <w:r w:rsidRPr="009719A6">
                    <w:rPr>
                      <w:noProof/>
                    </w:rPr>
                    <w:lastRenderedPageBreak/>
                    <w:t>Докази из тачака 2. и 3. не могу бити старији од два месеца пре отварања понуда.</w:t>
                  </w:r>
                </w:p>
                <w:p w:rsidR="00DC2EF0" w:rsidRPr="00DC2EF0" w:rsidRDefault="00DC2EF0" w:rsidP="00DC2EF0">
                  <w:pPr>
                    <w:jc w:val="both"/>
                    <w:rPr>
                      <w:noProof/>
                    </w:rPr>
                  </w:pPr>
                </w:p>
                <w:p w:rsidR="00300C9B" w:rsidRPr="00F422DB" w:rsidRDefault="00300C9B" w:rsidP="00300C9B">
                  <w:pPr>
                    <w:pStyle w:val="ListParagraph"/>
                    <w:numPr>
                      <w:ilvl w:val="0"/>
                      <w:numId w:val="1"/>
                    </w:numPr>
                    <w:ind w:left="405"/>
                    <w:jc w:val="both"/>
                    <w:rPr>
                      <w:noProof/>
                    </w:rPr>
                  </w:pPr>
                  <w:r w:rsidRPr="00F422DB">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DC2EF0" w:rsidRPr="00DC2EF0" w:rsidRDefault="00DC2EF0" w:rsidP="00DC2EF0">
                  <w:pPr>
                    <w:pStyle w:val="ListParagraph"/>
                    <w:rPr>
                      <w:b/>
                    </w:rPr>
                  </w:pPr>
                </w:p>
                <w:p w:rsidR="00DC2EF0" w:rsidRPr="006620A7" w:rsidRDefault="00DC2EF0" w:rsidP="00DC2EF0">
                  <w:pPr>
                    <w:pStyle w:val="ListParagraph"/>
                    <w:numPr>
                      <w:ilvl w:val="0"/>
                      <w:numId w:val="1"/>
                    </w:numPr>
                    <w:ind w:left="405" w:hanging="135"/>
                    <w:jc w:val="both"/>
                    <w:rPr>
                      <w:noProof/>
                    </w:rPr>
                  </w:pPr>
                  <w:r w:rsidRPr="009040DB">
                    <w:rPr>
                      <w:b/>
                    </w:rPr>
                    <w:t xml:space="preserve">ИСПУЊЕНОСТ УСЛОВА </w:t>
                  </w:r>
                  <w:r w:rsidRPr="006620A7">
                    <w:t xml:space="preserve">понуђач попуњава са </w:t>
                  </w:r>
                  <w:r w:rsidRPr="008F7D81">
                    <w:rPr>
                      <w:b/>
                    </w:rPr>
                    <w:t>Д</w:t>
                  </w:r>
                  <w:r w:rsidRPr="009040DB">
                    <w:rPr>
                      <w:b/>
                    </w:rPr>
                    <w:t xml:space="preserve">А </w:t>
                  </w:r>
                  <w:r w:rsidRPr="006620A7">
                    <w:t xml:space="preserve">или </w:t>
                  </w:r>
                  <w:r w:rsidRPr="008F7D81">
                    <w:rPr>
                      <w:b/>
                    </w:rPr>
                    <w:t>Н</w:t>
                  </w:r>
                  <w:r w:rsidRPr="009040DB">
                    <w:rPr>
                      <w:b/>
                    </w:rPr>
                    <w:t>Е.</w:t>
                  </w:r>
                </w:p>
                <w:p w:rsidR="00DC2EF0" w:rsidRPr="00372E5D" w:rsidRDefault="00DC2EF0" w:rsidP="00DC2EF0">
                  <w:pPr>
                    <w:jc w:val="both"/>
                    <w:rPr>
                      <w:noProof/>
                    </w:rPr>
                  </w:pPr>
                </w:p>
                <w:p w:rsidR="00300C9B" w:rsidRPr="00F422DB" w:rsidRDefault="00300C9B" w:rsidP="00300C9B">
                  <w:pPr>
                    <w:pStyle w:val="ListParagraph"/>
                    <w:numPr>
                      <w:ilvl w:val="0"/>
                      <w:numId w:val="1"/>
                    </w:numPr>
                    <w:jc w:val="both"/>
                    <w:rPr>
                      <w:bCs/>
                      <w:iCs/>
                    </w:rPr>
                  </w:pPr>
                  <w:r w:rsidRPr="00F422DB">
                    <w:rPr>
                      <w:b/>
                      <w:bCs/>
                      <w:iCs/>
                      <w:u w:val="single"/>
                    </w:rPr>
                    <w:t>Доказивање испуњености услова за учешће у поступку јавне набавке</w:t>
                  </w:r>
                </w:p>
                <w:p w:rsidR="00300C9B" w:rsidRPr="00F422DB" w:rsidRDefault="00300C9B" w:rsidP="00300C9B">
                  <w:pPr>
                    <w:pStyle w:val="ListParagraph"/>
                    <w:numPr>
                      <w:ilvl w:val="0"/>
                      <w:numId w:val="1"/>
                    </w:numPr>
                    <w:tabs>
                      <w:tab w:val="left" w:pos="680"/>
                    </w:tabs>
                    <w:jc w:val="both"/>
                    <w:rPr>
                      <w:bCs/>
                    </w:rPr>
                  </w:pPr>
                  <w:r w:rsidRPr="00F422DB">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300C9B" w:rsidRPr="00F422DB" w:rsidRDefault="00300C9B" w:rsidP="00300C9B">
                  <w:pPr>
                    <w:pStyle w:val="ListParagraph"/>
                    <w:tabs>
                      <w:tab w:val="left" w:pos="680"/>
                    </w:tabs>
                    <w:ind w:left="405"/>
                    <w:jc w:val="both"/>
                    <w:rPr>
                      <w:bCs/>
                    </w:rPr>
                  </w:pPr>
                  <w:r w:rsidRPr="00F422DB">
                    <w:rPr>
                      <w:bCs/>
                    </w:rPr>
                    <w:t>Ако понуђач у остављеном, примереном року који не може бити краћи од пет дана, не достави</w:t>
                  </w:r>
                  <w:r w:rsidRPr="00F422DB">
                    <w:rPr>
                      <w:bCs/>
                      <w:color w:val="FF0000"/>
                    </w:rPr>
                    <w:t xml:space="preserve"> </w:t>
                  </w:r>
                  <w:r w:rsidRPr="00F422DB">
                    <w:rPr>
                      <w:bCs/>
                    </w:rPr>
                    <w:t xml:space="preserve">доказе за испуњеност услова наведених у изјави, наручилац ће његову понуду одбити као </w:t>
                  </w:r>
                  <w:r w:rsidRPr="00F422DB">
                    <w:rPr>
                      <w:b/>
                      <w:bCs/>
                      <w:u w:val="single"/>
                    </w:rPr>
                    <w:t>неприхватљиву.</w:t>
                  </w:r>
                </w:p>
                <w:p w:rsidR="00300C9B" w:rsidRPr="00F422DB" w:rsidRDefault="00300C9B" w:rsidP="00300C9B">
                  <w:pPr>
                    <w:pStyle w:val="ListParagraph"/>
                    <w:tabs>
                      <w:tab w:val="left" w:pos="680"/>
                    </w:tabs>
                    <w:ind w:left="403" w:firstLine="720"/>
                    <w:jc w:val="both"/>
                    <w:rPr>
                      <w:noProof/>
                    </w:rPr>
                  </w:pPr>
                  <w:r w:rsidRPr="00F422DB">
                    <w:rPr>
                      <w:bCs/>
                    </w:rPr>
                    <w:t xml:space="preserve">У складу са чланом 77. став 4. Закона, понуђачи испуњеност свих или појединих услова, </w:t>
                  </w:r>
                  <w:r w:rsidRPr="00F422DB">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F422DB">
                    <w:rPr>
                      <w:bCs/>
                    </w:rPr>
                    <w:t xml:space="preserve"> </w:t>
                  </w:r>
                  <w:r w:rsidRPr="00F422DB">
                    <w:rPr>
                      <w:b/>
                      <w:bCs/>
                      <w:u w:val="single"/>
                    </w:rPr>
                    <w:t>осим услова из члана 75. став 1. тачка 5. Закона</w:t>
                  </w:r>
                  <w:r w:rsidRPr="00F422DB">
                    <w:rPr>
                      <w:bCs/>
                    </w:rPr>
                    <w:t xml:space="preserve">, да </w:t>
                  </w:r>
                  <w:r w:rsidRPr="00F422DB">
                    <w:rPr>
                      <w:noProof/>
                    </w:rPr>
                    <w:t>понуђач има важећу дозволу надлежног органа за обављање делатности која је предмет јавне набавке, ако је таква дозвола предвиђена посебн</w:t>
                  </w:r>
                  <w:r>
                    <w:rPr>
                      <w:noProof/>
                    </w:rPr>
                    <w:t>им прописом.</w:t>
                  </w:r>
                  <w:r w:rsidRPr="00F422DB">
                    <w:rPr>
                      <w:noProof/>
                    </w:rPr>
                    <w:t xml:space="preserve"> </w:t>
                  </w:r>
                </w:p>
                <w:p w:rsidR="00300C9B" w:rsidRPr="00F422DB" w:rsidRDefault="00300C9B" w:rsidP="00300C9B">
                  <w:pPr>
                    <w:pStyle w:val="ListParagraph"/>
                    <w:numPr>
                      <w:ilvl w:val="0"/>
                      <w:numId w:val="1"/>
                    </w:numPr>
                    <w:tabs>
                      <w:tab w:val="left" w:pos="680"/>
                    </w:tabs>
                    <w:jc w:val="both"/>
                    <w:rPr>
                      <w:u w:val="single"/>
                    </w:rPr>
                  </w:pPr>
                  <w:r w:rsidRPr="00F422DB">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300C9B" w:rsidRPr="00F422DB" w:rsidRDefault="00300C9B" w:rsidP="00300C9B">
                  <w:pPr>
                    <w:pStyle w:val="ListParagraph"/>
                    <w:numPr>
                      <w:ilvl w:val="0"/>
                      <w:numId w:val="1"/>
                    </w:numPr>
                    <w:tabs>
                      <w:tab w:val="left" w:pos="680"/>
                    </w:tabs>
                    <w:jc w:val="both"/>
                    <w:rPr>
                      <w:bCs/>
                      <w:u w:val="single"/>
                    </w:rPr>
                  </w:pPr>
                  <w:r w:rsidRPr="00F422DB">
                    <w:rPr>
                      <w:bCs/>
                      <w:u w:val="single"/>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300C9B" w:rsidRPr="00F422DB" w:rsidRDefault="00300C9B" w:rsidP="00300C9B">
                  <w:pPr>
                    <w:pStyle w:val="ListParagraph"/>
                    <w:tabs>
                      <w:tab w:val="left" w:pos="680"/>
                    </w:tabs>
                    <w:ind w:left="360"/>
                    <w:jc w:val="both"/>
                    <w:rPr>
                      <w:bCs/>
                      <w:u w:val="single"/>
                    </w:rPr>
                  </w:pPr>
                </w:p>
                <w:p w:rsidR="00300C9B" w:rsidRPr="00F422DB" w:rsidRDefault="00300C9B" w:rsidP="00300C9B">
                  <w:pPr>
                    <w:pStyle w:val="ListParagraph"/>
                    <w:numPr>
                      <w:ilvl w:val="0"/>
                      <w:numId w:val="1"/>
                    </w:numPr>
                    <w:jc w:val="both"/>
                  </w:pPr>
                  <w:r w:rsidRPr="00F422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00C9B" w:rsidRPr="00F422DB" w:rsidRDefault="00300C9B" w:rsidP="00300C9B">
                  <w:pPr>
                    <w:pStyle w:val="ListParagraph"/>
                    <w:numPr>
                      <w:ilvl w:val="0"/>
                      <w:numId w:val="1"/>
                    </w:numPr>
                    <w:tabs>
                      <w:tab w:val="left" w:pos="680"/>
                    </w:tabs>
                    <w:jc w:val="both"/>
                  </w:pPr>
                  <w:r w:rsidRPr="00F422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00C9B" w:rsidRPr="00F422DB" w:rsidRDefault="00300C9B" w:rsidP="00300C9B">
                  <w:pPr>
                    <w:pStyle w:val="ListParagraph"/>
                    <w:numPr>
                      <w:ilvl w:val="0"/>
                      <w:numId w:val="1"/>
                    </w:numPr>
                    <w:tabs>
                      <w:tab w:val="left" w:pos="680"/>
                    </w:tabs>
                    <w:jc w:val="both"/>
                    <w:rPr>
                      <w:rFonts w:eastAsia="TimesNewRomanPSMT"/>
                      <w:b/>
                      <w:bCs/>
                    </w:rPr>
                  </w:pPr>
                  <w:r w:rsidRPr="00F422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22DB">
                    <w:rPr>
                      <w:rFonts w:eastAsia="TimesNewRomanPSMT"/>
                      <w:bCs/>
                    </w:rPr>
                    <w:t>.</w:t>
                  </w:r>
                </w:p>
                <w:p w:rsidR="00300C9B" w:rsidRPr="00F422DB" w:rsidRDefault="00300C9B" w:rsidP="00300C9B">
                  <w:pPr>
                    <w:pStyle w:val="ListParagraph"/>
                    <w:tabs>
                      <w:tab w:val="left" w:pos="680"/>
                    </w:tabs>
                    <w:ind w:left="360"/>
                    <w:jc w:val="both"/>
                    <w:rPr>
                      <w:rFonts w:eastAsia="TimesNewRomanPSMT"/>
                      <w:b/>
                      <w:bCs/>
                    </w:rPr>
                  </w:pPr>
                </w:p>
                <w:p w:rsidR="00300C9B" w:rsidRPr="00F422DB" w:rsidRDefault="00300C9B" w:rsidP="00300C9B">
                  <w:pPr>
                    <w:pStyle w:val="ListParagraph"/>
                    <w:numPr>
                      <w:ilvl w:val="0"/>
                      <w:numId w:val="1"/>
                    </w:numPr>
                    <w:jc w:val="both"/>
                    <w:rPr>
                      <w:b/>
                      <w:bCs/>
                      <w:iCs/>
                    </w:rPr>
                  </w:pPr>
                  <w:r w:rsidRPr="00F422DB">
                    <w:rPr>
                      <w:b/>
                      <w:bCs/>
                      <w:iCs/>
                    </w:rPr>
                    <w:t>Уколико понуду подноси група понуђача,</w:t>
                  </w:r>
                  <w:r w:rsidRPr="00F422DB">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300C9B" w:rsidRPr="00F422DB" w:rsidRDefault="00300C9B" w:rsidP="00300C9B">
                  <w:pPr>
                    <w:pStyle w:val="ListParagraph"/>
                    <w:ind w:left="405"/>
                    <w:jc w:val="both"/>
                    <w:rPr>
                      <w:bCs/>
                      <w:iCs/>
                    </w:rPr>
                  </w:pPr>
                </w:p>
                <w:p w:rsidR="00300C9B" w:rsidRPr="00F422DB" w:rsidRDefault="00300C9B" w:rsidP="00300C9B">
                  <w:pPr>
                    <w:pStyle w:val="ListParagraph"/>
                    <w:numPr>
                      <w:ilvl w:val="0"/>
                      <w:numId w:val="1"/>
                    </w:numPr>
                    <w:jc w:val="both"/>
                    <w:rPr>
                      <w:bCs/>
                      <w:iCs/>
                    </w:rPr>
                  </w:pPr>
                  <w:r w:rsidRPr="00F422DB">
                    <w:rPr>
                      <w:b/>
                      <w:bCs/>
                      <w:iCs/>
                    </w:rPr>
                    <w:t>Уколико понуђач подноси понуду са подизвођачем</w:t>
                  </w:r>
                  <w:r w:rsidRPr="00F422DB">
                    <w:rPr>
                      <w:bCs/>
                      <w:iCs/>
                    </w:rPr>
                    <w:t>, понуђач је дужан да</w:t>
                  </w:r>
                  <w:r>
                    <w:rPr>
                      <w:bCs/>
                      <w:iCs/>
                    </w:rPr>
                    <w:t xml:space="preserve">, </w:t>
                  </w:r>
                  <w:r w:rsidRPr="00F422DB">
                    <w:rPr>
                      <w:bCs/>
                      <w:i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w:t>
                  </w:r>
                  <w:r w:rsidRPr="00F422DB">
                    <w:rPr>
                      <w:bCs/>
                      <w:iCs/>
                    </w:rPr>
                    <w:lastRenderedPageBreak/>
                    <w:t>понуђач извршити преко подизвођача.</w:t>
                  </w:r>
                </w:p>
                <w:p w:rsidR="00300C9B" w:rsidRPr="00F422DB" w:rsidRDefault="00300C9B" w:rsidP="00300C9B">
                  <w:pPr>
                    <w:pStyle w:val="ListParagraph"/>
                    <w:numPr>
                      <w:ilvl w:val="0"/>
                      <w:numId w:val="1"/>
                    </w:numPr>
                    <w:tabs>
                      <w:tab w:val="left" w:pos="680"/>
                    </w:tabs>
                    <w:jc w:val="both"/>
                    <w:rPr>
                      <w:rFonts w:eastAsia="TimesNewRomanPSMT"/>
                      <w:bCs/>
                    </w:rPr>
                  </w:pPr>
                  <w:r w:rsidRPr="00F422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C2EF0" w:rsidRPr="00C777EA" w:rsidRDefault="00DC2EF0" w:rsidP="00DC2EF0">
                  <w:pPr>
                    <w:tabs>
                      <w:tab w:val="left" w:pos="680"/>
                    </w:tabs>
                    <w:jc w:val="both"/>
                    <w:rPr>
                      <w:rFonts w:eastAsia="TimesNewRomanPSMT"/>
                      <w:bCs/>
                    </w:rPr>
                  </w:pPr>
                </w:p>
                <w:p w:rsidR="00DC2EF0" w:rsidRDefault="00DC2EF0" w:rsidP="00DC2EF0">
                  <w:pPr>
                    <w:pStyle w:val="ListParagraph"/>
                    <w:tabs>
                      <w:tab w:val="left" w:pos="680"/>
                    </w:tabs>
                    <w:ind w:left="0"/>
                    <w:jc w:val="both"/>
                    <w:rPr>
                      <w:rFonts w:eastAsia="TimesNewRomanPSMT"/>
                      <w:bCs/>
                    </w:rPr>
                  </w:pPr>
                  <w:r>
                    <w:rPr>
                      <w:rFonts w:eastAsia="TimesNewRomanPSMT"/>
                      <w:bCs/>
                    </w:rPr>
                    <w:t>Место: ___________________</w:t>
                  </w:r>
                </w:p>
                <w:p w:rsidR="00DC2EF0" w:rsidRDefault="00DC2EF0" w:rsidP="00DC2EF0">
                  <w:pPr>
                    <w:pStyle w:val="ListParagraph"/>
                    <w:tabs>
                      <w:tab w:val="left" w:pos="680"/>
                    </w:tabs>
                    <w:ind w:left="0"/>
                    <w:jc w:val="both"/>
                    <w:rPr>
                      <w:rFonts w:eastAsia="TimesNewRomanPSMT"/>
                      <w:bCs/>
                    </w:rPr>
                  </w:pPr>
                </w:p>
                <w:p w:rsidR="00DC2EF0" w:rsidRDefault="00DC2EF0" w:rsidP="00DC2EF0">
                  <w:pPr>
                    <w:pStyle w:val="ListParagraph"/>
                    <w:tabs>
                      <w:tab w:val="left" w:pos="680"/>
                    </w:tabs>
                    <w:ind w:left="0"/>
                    <w:jc w:val="both"/>
                    <w:rPr>
                      <w:rFonts w:eastAsia="TimesNewRomanPSMT"/>
                      <w:bCs/>
                    </w:rPr>
                  </w:pPr>
                  <w:r>
                    <w:rPr>
                      <w:rFonts w:eastAsia="TimesNewRomanPSMT"/>
                      <w:bCs/>
                    </w:rPr>
                    <w:t>Датум: ___________________</w:t>
                  </w:r>
                </w:p>
                <w:tbl>
                  <w:tblPr>
                    <w:tblW w:w="8528" w:type="dxa"/>
                    <w:tblInd w:w="108" w:type="dxa"/>
                    <w:tblLook w:val="04A0"/>
                  </w:tblPr>
                  <w:tblGrid>
                    <w:gridCol w:w="3082"/>
                    <w:gridCol w:w="2514"/>
                    <w:gridCol w:w="2932"/>
                  </w:tblGrid>
                  <w:tr w:rsidR="00DC2EF0" w:rsidTr="00146E04">
                    <w:tc>
                      <w:tcPr>
                        <w:tcW w:w="3082" w:type="dxa"/>
                        <w:tcBorders>
                          <w:top w:val="nil"/>
                          <w:left w:val="nil"/>
                          <w:bottom w:val="single" w:sz="4" w:space="0" w:color="auto"/>
                          <w:right w:val="nil"/>
                        </w:tcBorders>
                      </w:tcPr>
                      <w:p w:rsidR="00DC2EF0" w:rsidRDefault="00DC2EF0" w:rsidP="00146E04">
                        <w:pPr>
                          <w:tabs>
                            <w:tab w:val="left" w:pos="680"/>
                          </w:tabs>
                          <w:jc w:val="both"/>
                          <w:rPr>
                            <w:rFonts w:eastAsia="TimesNewRomanPSMT"/>
                            <w:b/>
                            <w:bCs/>
                          </w:rPr>
                        </w:pPr>
                      </w:p>
                      <w:p w:rsidR="00DC2EF0" w:rsidRDefault="00DC2EF0" w:rsidP="00146E04">
                        <w:pPr>
                          <w:tabs>
                            <w:tab w:val="left" w:pos="680"/>
                          </w:tabs>
                          <w:jc w:val="both"/>
                          <w:rPr>
                            <w:rFonts w:eastAsia="TimesNewRomanPSMT"/>
                            <w:b/>
                            <w:bCs/>
                          </w:rPr>
                        </w:pPr>
                        <w:r w:rsidRPr="00C12C58">
                          <w:rPr>
                            <w:rFonts w:eastAsia="TimesNewRomanPSMT"/>
                            <w:b/>
                            <w:bCs/>
                          </w:rPr>
                          <w:t xml:space="preserve">Бр. ЈН </w:t>
                        </w:r>
                        <w:r w:rsidR="002F0C55">
                          <w:rPr>
                            <w:rFonts w:eastAsia="TimesNewRomanPSMT"/>
                            <w:b/>
                            <w:bCs/>
                          </w:rPr>
                          <w:t>16</w:t>
                        </w:r>
                        <w:r w:rsidR="001447F1">
                          <w:rPr>
                            <w:rFonts w:eastAsia="TimesNewRomanPSMT"/>
                            <w:b/>
                            <w:bCs/>
                          </w:rPr>
                          <w:t>8</w:t>
                        </w:r>
                        <w:r>
                          <w:rPr>
                            <w:rFonts w:eastAsia="TimesNewRomanPSMT"/>
                            <w:b/>
                            <w:bCs/>
                          </w:rPr>
                          <w:t>-20</w:t>
                        </w:r>
                        <w:r w:rsidRPr="00C12C58">
                          <w:rPr>
                            <w:rFonts w:eastAsia="TimesNewRomanPSMT"/>
                            <w:b/>
                            <w:bCs/>
                          </w:rPr>
                          <w:t>-О</w:t>
                        </w:r>
                        <w:r>
                          <w:rPr>
                            <w:rFonts w:eastAsia="TimesNewRomanPSMT"/>
                            <w:b/>
                            <w:bCs/>
                          </w:rPr>
                          <w:t>П</w:t>
                        </w:r>
                      </w:p>
                      <w:p w:rsidR="00DC2EF0" w:rsidRPr="00DC2EF0" w:rsidRDefault="00DC2EF0" w:rsidP="00146E04">
                        <w:pPr>
                          <w:tabs>
                            <w:tab w:val="left" w:pos="680"/>
                          </w:tabs>
                          <w:jc w:val="both"/>
                          <w:rPr>
                            <w:rFonts w:eastAsia="TimesNewRomanPSMT"/>
                            <w:b/>
                            <w:bCs/>
                          </w:rPr>
                        </w:pPr>
                      </w:p>
                      <w:p w:rsidR="00DC2EF0" w:rsidRDefault="00DC2EF0" w:rsidP="00146E04">
                        <w:pPr>
                          <w:tabs>
                            <w:tab w:val="left" w:pos="680"/>
                          </w:tabs>
                          <w:jc w:val="both"/>
                          <w:rPr>
                            <w:rFonts w:eastAsia="TimesNewRomanPSMT"/>
                            <w:bCs/>
                          </w:rPr>
                        </w:pPr>
                      </w:p>
                    </w:tc>
                    <w:tc>
                      <w:tcPr>
                        <w:tcW w:w="2514" w:type="dxa"/>
                      </w:tcPr>
                      <w:p w:rsidR="00DC2EF0" w:rsidRDefault="00DC2EF0" w:rsidP="00146E04">
                        <w:pPr>
                          <w:tabs>
                            <w:tab w:val="left" w:pos="680"/>
                          </w:tabs>
                          <w:jc w:val="both"/>
                          <w:rPr>
                            <w:rFonts w:eastAsia="TimesNewRomanPSMT"/>
                            <w:bCs/>
                          </w:rPr>
                        </w:pPr>
                      </w:p>
                    </w:tc>
                    <w:tc>
                      <w:tcPr>
                        <w:tcW w:w="2932" w:type="dxa"/>
                        <w:tcBorders>
                          <w:top w:val="nil"/>
                          <w:left w:val="nil"/>
                          <w:bottom w:val="single" w:sz="4" w:space="0" w:color="auto"/>
                          <w:right w:val="nil"/>
                        </w:tcBorders>
                      </w:tcPr>
                      <w:p w:rsidR="00DC2EF0" w:rsidRDefault="00DC2EF0" w:rsidP="00146E04">
                        <w:pPr>
                          <w:tabs>
                            <w:tab w:val="left" w:pos="680"/>
                          </w:tabs>
                          <w:jc w:val="both"/>
                          <w:rPr>
                            <w:rFonts w:eastAsia="TimesNewRomanPSMT"/>
                            <w:bCs/>
                          </w:rPr>
                        </w:pPr>
                      </w:p>
                    </w:tc>
                  </w:tr>
                  <w:tr w:rsidR="00DC2EF0" w:rsidTr="00146E04">
                    <w:tc>
                      <w:tcPr>
                        <w:tcW w:w="3082" w:type="dxa"/>
                        <w:tcBorders>
                          <w:top w:val="single" w:sz="4" w:space="0" w:color="auto"/>
                          <w:left w:val="nil"/>
                          <w:bottom w:val="nil"/>
                          <w:right w:val="nil"/>
                        </w:tcBorders>
                        <w:hideMark/>
                      </w:tcPr>
                      <w:p w:rsidR="00DC2EF0" w:rsidRDefault="00DC2EF0" w:rsidP="00146E04">
                        <w:pPr>
                          <w:jc w:val="center"/>
                          <w:rPr>
                            <w:noProof/>
                            <w:highlight w:val="yellow"/>
                          </w:rPr>
                        </w:pPr>
                        <w:r>
                          <w:rPr>
                            <w:noProof/>
                          </w:rPr>
                          <w:t>НАЗИВ ПОНУЂАЧА</w:t>
                        </w:r>
                      </w:p>
                    </w:tc>
                    <w:tc>
                      <w:tcPr>
                        <w:tcW w:w="2514" w:type="dxa"/>
                        <w:hideMark/>
                      </w:tcPr>
                      <w:p w:rsidR="00DC2EF0" w:rsidRDefault="00DC2EF0" w:rsidP="00146E04">
                        <w:pPr>
                          <w:jc w:val="center"/>
                          <w:rPr>
                            <w:noProof/>
                          </w:rPr>
                        </w:pPr>
                        <w:r>
                          <w:rPr>
                            <w:noProof/>
                          </w:rPr>
                          <w:t>М.П.</w:t>
                        </w:r>
                      </w:p>
                    </w:tc>
                    <w:tc>
                      <w:tcPr>
                        <w:tcW w:w="2932" w:type="dxa"/>
                        <w:tcBorders>
                          <w:top w:val="single" w:sz="4" w:space="0" w:color="auto"/>
                          <w:left w:val="nil"/>
                          <w:bottom w:val="nil"/>
                          <w:right w:val="nil"/>
                        </w:tcBorders>
                        <w:hideMark/>
                      </w:tcPr>
                      <w:p w:rsidR="00DC2EF0" w:rsidRDefault="00DC2EF0" w:rsidP="00146E04">
                        <w:pPr>
                          <w:jc w:val="center"/>
                          <w:rPr>
                            <w:noProof/>
                            <w:highlight w:val="yellow"/>
                          </w:rPr>
                        </w:pPr>
                        <w:r>
                          <w:rPr>
                            <w:noProof/>
                          </w:rPr>
                          <w:t>ПОТПИС ПОНУЂАЧА</w:t>
                        </w:r>
                      </w:p>
                    </w:tc>
                  </w:tr>
                </w:tbl>
                <w:p w:rsidR="00040B5B" w:rsidRPr="00BE7C63" w:rsidRDefault="00040B5B" w:rsidP="00040B5B">
                  <w:pPr>
                    <w:tabs>
                      <w:tab w:val="left" w:pos="680"/>
                    </w:tabs>
                    <w:rPr>
                      <w:rFonts w:eastAsia="TimesNewRomanPSMT"/>
                      <w:bCs/>
                    </w:rPr>
                  </w:pPr>
                </w:p>
              </w:tc>
              <w:tc>
                <w:tcPr>
                  <w:tcW w:w="3089" w:type="dxa"/>
                </w:tcPr>
                <w:p w:rsidR="00040B5B" w:rsidRPr="00EA5C7E" w:rsidRDefault="00040B5B" w:rsidP="00040B5B">
                  <w:pPr>
                    <w:tabs>
                      <w:tab w:val="left" w:pos="680"/>
                    </w:tabs>
                    <w:jc w:val="center"/>
                    <w:rPr>
                      <w:rFonts w:eastAsia="TimesNewRomanPSMT"/>
                      <w:bCs/>
                    </w:rPr>
                  </w:pPr>
                </w:p>
              </w:tc>
            </w:tr>
          </w:tbl>
          <w:p w:rsidR="00040B5B" w:rsidRDefault="00040B5B" w:rsidP="00040B5B"/>
          <w:p w:rsidR="008D0A55" w:rsidRPr="00BE7C63" w:rsidRDefault="008D0A55" w:rsidP="00523121">
            <w:pPr>
              <w:tabs>
                <w:tab w:val="left" w:pos="680"/>
              </w:tabs>
              <w:rPr>
                <w:rFonts w:eastAsia="TimesNewRomanPSMT"/>
                <w:bCs/>
              </w:rPr>
            </w:pPr>
          </w:p>
        </w:tc>
        <w:tc>
          <w:tcPr>
            <w:tcW w:w="3089" w:type="dxa"/>
          </w:tcPr>
          <w:p w:rsidR="008D0A55" w:rsidRPr="00EA5C7E" w:rsidRDefault="008D0A55" w:rsidP="00523121">
            <w:pPr>
              <w:tabs>
                <w:tab w:val="left" w:pos="680"/>
              </w:tabs>
              <w:jc w:val="center"/>
              <w:rPr>
                <w:rFonts w:eastAsia="TimesNewRomanPSMT"/>
                <w:bCs/>
              </w:rPr>
            </w:pPr>
          </w:p>
        </w:tc>
      </w:tr>
    </w:tbl>
    <w:p w:rsidR="008D0A55" w:rsidRDefault="008D0A55" w:rsidP="008D0A55"/>
    <w:p w:rsidR="008D0A55" w:rsidRDefault="008D0A55" w:rsidP="008D0A55"/>
    <w:p w:rsidR="008D0A55" w:rsidRDefault="008D0A55" w:rsidP="008D0A55"/>
    <w:p w:rsidR="008D0A55" w:rsidRDefault="008D0A55" w:rsidP="008D0A55"/>
    <w:p w:rsidR="008D0A55" w:rsidRDefault="008D0A55" w:rsidP="008D0A55"/>
    <w:p w:rsidR="008D0A55" w:rsidRDefault="008D0A55" w:rsidP="008D0A55"/>
    <w:p w:rsidR="008D0A55" w:rsidRDefault="008D0A55" w:rsidP="008D0A55"/>
    <w:p w:rsidR="008D0A55" w:rsidRDefault="008D0A55" w:rsidP="008D0A55"/>
    <w:p w:rsidR="003964B4" w:rsidRDefault="003964B4" w:rsidP="003964B4"/>
    <w:p w:rsidR="003964B4" w:rsidRDefault="003964B4"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Default="00DC2EF0" w:rsidP="003964B4"/>
    <w:p w:rsidR="00DC2EF0" w:rsidRPr="00103C35" w:rsidRDefault="00DC2EF0" w:rsidP="003964B4"/>
    <w:p w:rsidR="003964B4" w:rsidRPr="00EF6B5E" w:rsidRDefault="003964B4" w:rsidP="003964B4">
      <w:pPr>
        <w:pStyle w:val="Heading2"/>
        <w:numPr>
          <w:ilvl w:val="0"/>
          <w:numId w:val="4"/>
        </w:numPr>
        <w:rPr>
          <w:noProof/>
        </w:rPr>
      </w:pPr>
      <w:bookmarkStart w:id="26" w:name="_Toc7097059"/>
      <w:r w:rsidRPr="00EF6B5E">
        <w:rPr>
          <w:noProof/>
        </w:rPr>
        <w:lastRenderedPageBreak/>
        <w:t>УПУТСТВО П</w:t>
      </w:r>
      <w:r>
        <w:rPr>
          <w:noProof/>
        </w:rPr>
        <w:t>ОНУЂАЧИМА КАКО ДА САЧИНЕ ПОНУДУ</w:t>
      </w:r>
      <w:bookmarkEnd w:id="25"/>
      <w:bookmarkEnd w:id="26"/>
    </w:p>
    <w:p w:rsidR="003964B4" w:rsidRDefault="003964B4" w:rsidP="003964B4">
      <w:pPr>
        <w:ind w:left="540"/>
        <w:jc w:val="both"/>
        <w:rPr>
          <w:noProof/>
        </w:rPr>
      </w:pPr>
    </w:p>
    <w:p w:rsidR="003964B4" w:rsidRPr="00F87167" w:rsidRDefault="003964B4" w:rsidP="003964B4">
      <w:pPr>
        <w:jc w:val="both"/>
        <w:rPr>
          <w:b/>
          <w:bCs/>
          <w:i/>
          <w:iCs/>
        </w:rPr>
      </w:pPr>
      <w:r w:rsidRPr="00F87167">
        <w:rPr>
          <w:b/>
          <w:bCs/>
          <w:i/>
          <w:iCs/>
        </w:rPr>
        <w:t>1. ПОДАЦИ О ЈЕЗИКУ НА КОЈЕМ ПОНУДА МОРА ДА БУДЕ САСТАВЉЕНА</w:t>
      </w:r>
    </w:p>
    <w:p w:rsidR="003964B4" w:rsidRPr="00F87167" w:rsidRDefault="003964B4" w:rsidP="003964B4">
      <w:pPr>
        <w:jc w:val="both"/>
        <w:rPr>
          <w:b/>
          <w:bCs/>
          <w:i/>
          <w:iCs/>
        </w:rPr>
      </w:pPr>
    </w:p>
    <w:p w:rsidR="003964B4" w:rsidRPr="00F87167" w:rsidRDefault="003964B4" w:rsidP="003964B4">
      <w:pPr>
        <w:jc w:val="both"/>
        <w:rPr>
          <w:noProof/>
        </w:rPr>
      </w:pPr>
      <w:r w:rsidRPr="00F87167">
        <w:rPr>
          <w:noProof/>
        </w:rPr>
        <w:t>Понуда се саставља на српском језику, ћириличним или латиничним писмом.</w:t>
      </w:r>
    </w:p>
    <w:p w:rsidR="003964B4" w:rsidRDefault="003964B4" w:rsidP="003964B4">
      <w:pPr>
        <w:jc w:val="both"/>
      </w:pPr>
    </w:p>
    <w:p w:rsidR="003964B4" w:rsidRPr="00F87167" w:rsidRDefault="003964B4" w:rsidP="003964B4">
      <w:pPr>
        <w:jc w:val="both"/>
        <w:rPr>
          <w:rFonts w:eastAsia="TimesNewRomanPSMT"/>
          <w:bCs/>
        </w:rPr>
      </w:pPr>
      <w:r w:rsidRPr="00F87167">
        <w:rPr>
          <w:b/>
          <w:bCs/>
          <w:i/>
          <w:iCs/>
        </w:rPr>
        <w:t>2. НАЧИН НА КОЈИ ПОНУДА МОРА ДА БУДЕ САЧИЊЕНА</w:t>
      </w:r>
    </w:p>
    <w:p w:rsidR="003964B4" w:rsidRPr="00A878F3" w:rsidRDefault="003964B4" w:rsidP="003964B4">
      <w:pPr>
        <w:jc w:val="both"/>
        <w:rPr>
          <w:rFonts w:eastAsia="TimesNewRomanPSMT"/>
          <w:bCs/>
          <w:highlight w:val="green"/>
        </w:rPr>
      </w:pPr>
    </w:p>
    <w:p w:rsidR="003964B4" w:rsidRPr="0084500F" w:rsidRDefault="003964B4" w:rsidP="003964B4">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3964B4" w:rsidRPr="005131AC" w:rsidRDefault="003964B4" w:rsidP="003964B4">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964B4" w:rsidRPr="005131AC" w:rsidRDefault="003964B4" w:rsidP="003964B4">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964B4" w:rsidRPr="00EC12C4" w:rsidRDefault="003964B4" w:rsidP="003964B4">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64B4" w:rsidRDefault="003964B4" w:rsidP="003964B4">
      <w:pPr>
        <w:autoSpaceDE w:val="0"/>
        <w:autoSpaceDN w:val="0"/>
        <w:adjustRightInd w:val="0"/>
        <w:jc w:val="both"/>
        <w:rPr>
          <w:rFonts w:eastAsia="TimesNewRomanPSMT"/>
          <w:bCs/>
          <w:highlight w:val="green"/>
        </w:rPr>
      </w:pPr>
    </w:p>
    <w:p w:rsidR="003964B4" w:rsidRPr="00E71BEB" w:rsidRDefault="003964B4" w:rsidP="003964B4">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0F19A4">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964B4" w:rsidRPr="005131AC" w:rsidRDefault="003964B4" w:rsidP="003964B4">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964B4" w:rsidRPr="005131AC" w:rsidRDefault="003964B4" w:rsidP="003964B4">
      <w:pPr>
        <w:autoSpaceDE w:val="0"/>
        <w:autoSpaceDN w:val="0"/>
        <w:adjustRightInd w:val="0"/>
        <w:jc w:val="both"/>
      </w:pPr>
    </w:p>
    <w:p w:rsidR="003964B4" w:rsidRPr="005131AC" w:rsidRDefault="003964B4" w:rsidP="003964B4">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964B4" w:rsidRDefault="003964B4" w:rsidP="003964B4">
      <w:pPr>
        <w:autoSpaceDE w:val="0"/>
        <w:autoSpaceDN w:val="0"/>
        <w:adjustRightInd w:val="0"/>
        <w:jc w:val="both"/>
        <w:rPr>
          <w:highlight w:val="green"/>
        </w:rPr>
      </w:pPr>
    </w:p>
    <w:p w:rsidR="003964B4" w:rsidRPr="00EC12C4" w:rsidRDefault="003964B4" w:rsidP="003964B4">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964B4" w:rsidRPr="00EC12C4" w:rsidRDefault="003964B4" w:rsidP="003964B4">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64B4" w:rsidRDefault="003964B4" w:rsidP="003964B4">
      <w:pPr>
        <w:jc w:val="both"/>
        <w:rPr>
          <w:rFonts w:eastAsia="TimesNewRomanPSMT"/>
          <w:bCs/>
          <w:highlight w:val="green"/>
        </w:rPr>
      </w:pPr>
    </w:p>
    <w:p w:rsidR="003964B4" w:rsidRDefault="003964B4" w:rsidP="003964B4">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964B4" w:rsidRPr="00C9254E" w:rsidRDefault="003964B4" w:rsidP="003964B4">
      <w:pPr>
        <w:autoSpaceDE w:val="0"/>
        <w:autoSpaceDN w:val="0"/>
        <w:adjustRightInd w:val="0"/>
        <w:jc w:val="both"/>
        <w:rPr>
          <w:b/>
        </w:rPr>
      </w:pPr>
    </w:p>
    <w:p w:rsidR="003964B4" w:rsidRPr="00F24159" w:rsidRDefault="003964B4" w:rsidP="003964B4">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3964B4" w:rsidRPr="007D6DC8" w:rsidRDefault="003964B4" w:rsidP="003964B4">
      <w:pPr>
        <w:rPr>
          <w:rFonts w:eastAsia="TimesNewRomanPSMT"/>
          <w:bCs/>
          <w:highlight w:val="green"/>
        </w:rPr>
      </w:pPr>
    </w:p>
    <w:p w:rsidR="003964B4" w:rsidRDefault="003964B4" w:rsidP="003964B4">
      <w:pPr>
        <w:jc w:val="both"/>
        <w:rPr>
          <w:b/>
          <w:bCs/>
          <w:i/>
          <w:iCs/>
        </w:rPr>
      </w:pPr>
      <w:r w:rsidRPr="00EC12C4">
        <w:rPr>
          <w:b/>
          <w:i/>
          <w:iCs/>
        </w:rPr>
        <w:t>3.</w:t>
      </w:r>
      <w:r w:rsidRPr="00EC12C4">
        <w:rPr>
          <w:b/>
          <w:bCs/>
          <w:i/>
          <w:iCs/>
        </w:rPr>
        <w:t xml:space="preserve"> ПАРТИЈЕ</w:t>
      </w:r>
    </w:p>
    <w:p w:rsidR="003964B4" w:rsidRPr="00A83FDE" w:rsidRDefault="003964B4" w:rsidP="003964B4">
      <w:pPr>
        <w:jc w:val="both"/>
        <w:rPr>
          <w:b/>
          <w:bCs/>
          <w:i/>
          <w:iCs/>
        </w:rPr>
      </w:pPr>
    </w:p>
    <w:p w:rsidR="003964B4" w:rsidRPr="00B65266" w:rsidRDefault="003964B4" w:rsidP="003964B4">
      <w:pPr>
        <w:jc w:val="both"/>
        <w:rPr>
          <w:noProof/>
          <w:lang w:val="sr-Cyrl-CS"/>
        </w:rPr>
      </w:pPr>
      <w:r w:rsidRPr="00B65266">
        <w:rPr>
          <w:noProof/>
        </w:rPr>
        <w:t xml:space="preserve">Предмет јавне набавке </w:t>
      </w:r>
      <w:r w:rsidR="000F19A4">
        <w:rPr>
          <w:noProof/>
        </w:rPr>
        <w:t>ни</w:t>
      </w:r>
      <w:r w:rsidRPr="00B65266">
        <w:rPr>
          <w:noProof/>
          <w:lang w:val="en-US"/>
        </w:rPr>
        <w:t>je</w:t>
      </w:r>
      <w:r w:rsidRPr="00B65266">
        <w:rPr>
          <w:noProof/>
        </w:rPr>
        <w:t xml:space="preserve"> обликован по партијама.</w:t>
      </w:r>
    </w:p>
    <w:p w:rsidR="003964B4" w:rsidRPr="003F6FE2" w:rsidRDefault="003964B4" w:rsidP="003964B4">
      <w:pPr>
        <w:jc w:val="both"/>
        <w:rPr>
          <w:noProof/>
          <w:lang w:val="sr-Cyrl-CS"/>
        </w:rPr>
      </w:pPr>
    </w:p>
    <w:p w:rsidR="003964B4" w:rsidRPr="00EC12C4" w:rsidRDefault="003964B4" w:rsidP="003964B4">
      <w:pPr>
        <w:jc w:val="both"/>
        <w:rPr>
          <w:bCs/>
          <w:iCs/>
        </w:rPr>
      </w:pPr>
      <w:r w:rsidRPr="001B2B46">
        <w:rPr>
          <w:b/>
          <w:i/>
          <w:iCs/>
        </w:rPr>
        <w:t>4.</w:t>
      </w:r>
      <w:r w:rsidRPr="001B2B46">
        <w:rPr>
          <w:b/>
          <w:bCs/>
          <w:i/>
          <w:iCs/>
        </w:rPr>
        <w:t xml:space="preserve">  ПОНУДА СА ВАРИЈАНТАМА</w:t>
      </w:r>
    </w:p>
    <w:p w:rsidR="003964B4" w:rsidRPr="001B2B46" w:rsidRDefault="003964B4" w:rsidP="003964B4">
      <w:pPr>
        <w:jc w:val="both"/>
        <w:rPr>
          <w:bCs/>
          <w:iCs/>
        </w:rPr>
      </w:pPr>
    </w:p>
    <w:p w:rsidR="003964B4" w:rsidRDefault="003964B4" w:rsidP="003964B4">
      <w:pPr>
        <w:jc w:val="both"/>
        <w:rPr>
          <w:bCs/>
          <w:iCs/>
        </w:rPr>
      </w:pPr>
      <w:r w:rsidRPr="001B2B46">
        <w:rPr>
          <w:bCs/>
          <w:iCs/>
        </w:rPr>
        <w:t>Подношење понуде са варијантама није дозвољено.</w:t>
      </w:r>
    </w:p>
    <w:p w:rsidR="000F19A4" w:rsidRDefault="000F19A4" w:rsidP="003964B4">
      <w:pPr>
        <w:jc w:val="both"/>
        <w:rPr>
          <w:bCs/>
          <w:iCs/>
        </w:rPr>
      </w:pPr>
    </w:p>
    <w:p w:rsidR="000F19A4" w:rsidRDefault="000F19A4" w:rsidP="003964B4">
      <w:pPr>
        <w:jc w:val="both"/>
        <w:rPr>
          <w:bCs/>
          <w:iCs/>
        </w:rPr>
      </w:pPr>
    </w:p>
    <w:p w:rsidR="000F19A4" w:rsidRPr="000F19A4" w:rsidRDefault="000F19A4" w:rsidP="003964B4">
      <w:pPr>
        <w:jc w:val="both"/>
        <w:rPr>
          <w:bCs/>
          <w:iCs/>
        </w:rPr>
      </w:pPr>
    </w:p>
    <w:p w:rsidR="003964B4" w:rsidRPr="003B0F66" w:rsidRDefault="003964B4" w:rsidP="003964B4">
      <w:pPr>
        <w:jc w:val="both"/>
        <w:rPr>
          <w:highlight w:val="green"/>
        </w:rPr>
      </w:pPr>
    </w:p>
    <w:p w:rsidR="003964B4" w:rsidRPr="001B2B46" w:rsidRDefault="003964B4" w:rsidP="003964B4">
      <w:pPr>
        <w:jc w:val="both"/>
        <w:rPr>
          <w:b/>
          <w:bCs/>
          <w:i/>
          <w:iCs/>
        </w:rPr>
      </w:pPr>
      <w:r w:rsidRPr="002A6122">
        <w:rPr>
          <w:b/>
          <w:bCs/>
          <w:i/>
          <w:iCs/>
        </w:rPr>
        <w:lastRenderedPageBreak/>
        <w:t>5. НАЧИН ИЗМЕНЕ, ДОПУНЕ И ОПОЗИВА ПОНУДЕ</w:t>
      </w:r>
    </w:p>
    <w:p w:rsidR="003964B4" w:rsidRPr="002A6122" w:rsidRDefault="003964B4" w:rsidP="003964B4">
      <w:pPr>
        <w:jc w:val="both"/>
        <w:rPr>
          <w:b/>
          <w:bCs/>
          <w:i/>
          <w:iCs/>
        </w:rPr>
      </w:pPr>
    </w:p>
    <w:p w:rsidR="003964B4" w:rsidRPr="002A6122" w:rsidRDefault="003964B4" w:rsidP="003964B4">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3964B4" w:rsidRPr="002A6122" w:rsidRDefault="003964B4" w:rsidP="003964B4">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3964B4" w:rsidRPr="001057D3" w:rsidRDefault="003964B4" w:rsidP="003964B4">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 xml:space="preserve">, </w:t>
      </w:r>
      <w:r w:rsidRPr="00366695">
        <w:rPr>
          <w:rFonts w:eastAsia="TimesNewRomanPS-BoldMT"/>
          <w:bCs/>
        </w:rPr>
        <w:t>као и редног броја и назива партије</w:t>
      </w:r>
      <w:r>
        <w:rPr>
          <w:rFonts w:eastAsia="TimesNewRomanPS-BoldMT"/>
          <w:b/>
          <w:b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3964B4" w:rsidRPr="002A6122" w:rsidRDefault="003964B4" w:rsidP="003964B4">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64B4" w:rsidRPr="002A6122" w:rsidRDefault="003964B4" w:rsidP="003964B4">
      <w:pPr>
        <w:jc w:val="both"/>
        <w:rPr>
          <w:bCs/>
          <w:iCs/>
        </w:rPr>
      </w:pPr>
      <w:r w:rsidRPr="002A6122">
        <w:rPr>
          <w:bCs/>
          <w:iCs/>
        </w:rPr>
        <w:t>По истеку рока за подношење понуда понуђач не може да повуче нити да мења своју понуду.</w:t>
      </w:r>
    </w:p>
    <w:p w:rsidR="003964B4" w:rsidRPr="00A878F3" w:rsidRDefault="003964B4" w:rsidP="003964B4">
      <w:pPr>
        <w:jc w:val="both"/>
        <w:rPr>
          <w:b/>
          <w:i/>
          <w:iCs/>
          <w:highlight w:val="green"/>
        </w:rPr>
      </w:pPr>
    </w:p>
    <w:p w:rsidR="003964B4" w:rsidRPr="00EC12C4" w:rsidRDefault="003964B4" w:rsidP="003964B4">
      <w:pPr>
        <w:jc w:val="both"/>
        <w:rPr>
          <w:bCs/>
          <w:iCs/>
        </w:rPr>
      </w:pPr>
      <w:r w:rsidRPr="00EC12C4">
        <w:rPr>
          <w:b/>
          <w:bCs/>
          <w:i/>
          <w:iCs/>
        </w:rPr>
        <w:t xml:space="preserve">6. УЧЕСТВОВАЊЕ У ЗАЈЕДНИЧКОЈ ПОНУДИ ИЛИ КАО ПОДИЗВОЂАЧ </w:t>
      </w:r>
    </w:p>
    <w:p w:rsidR="003964B4" w:rsidRPr="00EC12C4" w:rsidRDefault="003964B4" w:rsidP="003964B4">
      <w:pPr>
        <w:jc w:val="both"/>
        <w:rPr>
          <w:bCs/>
          <w:iCs/>
        </w:rPr>
      </w:pPr>
    </w:p>
    <w:p w:rsidR="003964B4" w:rsidRPr="005131AC" w:rsidRDefault="003964B4" w:rsidP="003964B4">
      <w:pPr>
        <w:jc w:val="both"/>
        <w:rPr>
          <w:iCs/>
        </w:rPr>
      </w:pPr>
      <w:r w:rsidRPr="00EC12C4">
        <w:rPr>
          <w:bCs/>
          <w:iCs/>
        </w:rPr>
        <w:t>Понуђач може да поднесе само једну понуду.</w:t>
      </w:r>
    </w:p>
    <w:p w:rsidR="003964B4" w:rsidRPr="00EC12C4" w:rsidRDefault="003964B4" w:rsidP="003964B4">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64B4" w:rsidRPr="00EC12C4" w:rsidRDefault="003964B4" w:rsidP="003964B4">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964B4" w:rsidRPr="00425AAD" w:rsidRDefault="003964B4" w:rsidP="003964B4">
      <w:pPr>
        <w:jc w:val="both"/>
      </w:pPr>
    </w:p>
    <w:p w:rsidR="003964B4" w:rsidRPr="00EC12C4" w:rsidRDefault="003964B4" w:rsidP="003964B4">
      <w:pPr>
        <w:jc w:val="both"/>
        <w:rPr>
          <w:iCs/>
        </w:rPr>
      </w:pPr>
      <w:r w:rsidRPr="00EC12C4">
        <w:rPr>
          <w:b/>
          <w:bCs/>
          <w:i/>
          <w:iCs/>
        </w:rPr>
        <w:t>7. ПОНУДА СА ПОДИЗВОЂАЧЕМ</w:t>
      </w:r>
    </w:p>
    <w:p w:rsidR="003964B4" w:rsidRPr="00EC12C4" w:rsidRDefault="003964B4" w:rsidP="003964B4">
      <w:pPr>
        <w:jc w:val="both"/>
        <w:rPr>
          <w:iCs/>
        </w:rPr>
      </w:pPr>
    </w:p>
    <w:p w:rsidR="003964B4" w:rsidRPr="005131AC" w:rsidRDefault="003964B4" w:rsidP="003964B4">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3964B4" w:rsidRPr="00EC12C4" w:rsidRDefault="003964B4" w:rsidP="003964B4">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3964B4" w:rsidRPr="00EC12C4" w:rsidRDefault="003964B4" w:rsidP="003964B4">
      <w:pPr>
        <w:jc w:val="both"/>
        <w:rPr>
          <w:iCs/>
          <w:highlight w:val="green"/>
        </w:rPr>
      </w:pPr>
    </w:p>
    <w:p w:rsidR="003964B4" w:rsidRPr="005131AC" w:rsidRDefault="003964B4" w:rsidP="003964B4">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964B4" w:rsidRPr="00EC12C4" w:rsidRDefault="003964B4" w:rsidP="003964B4">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3964B4" w:rsidRDefault="003964B4" w:rsidP="003964B4">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3964B4" w:rsidRPr="005131AC" w:rsidRDefault="003964B4" w:rsidP="003964B4">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3964B4" w:rsidRDefault="003964B4" w:rsidP="003964B4">
      <w:pPr>
        <w:jc w:val="both"/>
      </w:pPr>
      <w:r>
        <w:t>Наручилац не дозвољава пренос доспелих потраживања директно подизвођачу у смислу члана 80. став 9. Закона о јавним набавкамa.</w:t>
      </w:r>
    </w:p>
    <w:p w:rsidR="003964B4" w:rsidRPr="00C62411" w:rsidRDefault="003964B4" w:rsidP="003964B4">
      <w:pPr>
        <w:jc w:val="both"/>
      </w:pPr>
    </w:p>
    <w:p w:rsidR="003964B4" w:rsidRPr="00EC12C4" w:rsidRDefault="003964B4" w:rsidP="003964B4">
      <w:pPr>
        <w:jc w:val="both"/>
      </w:pPr>
      <w:r w:rsidRPr="00EC12C4">
        <w:rPr>
          <w:b/>
          <w:i/>
        </w:rPr>
        <w:t>8. ЗАЈЕДНИЧКА ПОНУДА</w:t>
      </w:r>
    </w:p>
    <w:p w:rsidR="003964B4" w:rsidRPr="00EC12C4" w:rsidRDefault="003964B4" w:rsidP="003964B4">
      <w:pPr>
        <w:jc w:val="both"/>
      </w:pPr>
    </w:p>
    <w:p w:rsidR="003964B4" w:rsidRPr="00EC12C4" w:rsidRDefault="003964B4" w:rsidP="003964B4">
      <w:pPr>
        <w:jc w:val="both"/>
      </w:pPr>
      <w:r w:rsidRPr="00EC12C4">
        <w:t>Понуду може поднети група понуђача.</w:t>
      </w:r>
    </w:p>
    <w:p w:rsidR="003964B4" w:rsidRPr="005131AC" w:rsidRDefault="003964B4" w:rsidP="003964B4">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3964B4" w:rsidRPr="00642456" w:rsidRDefault="003964B4" w:rsidP="003964B4">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3964B4" w:rsidRPr="00642456" w:rsidRDefault="003964B4" w:rsidP="003964B4">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3964B4" w:rsidRPr="00EC12C4" w:rsidRDefault="003964B4" w:rsidP="003964B4">
      <w:pPr>
        <w:pStyle w:val="ListParagraph"/>
        <w:jc w:val="both"/>
        <w:rPr>
          <w:rFonts w:eastAsia="TimesNewRomanPSMT"/>
          <w:bCs/>
        </w:rPr>
      </w:pPr>
    </w:p>
    <w:p w:rsidR="003964B4" w:rsidRPr="00EC12C4" w:rsidRDefault="003964B4" w:rsidP="003964B4">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3964B4" w:rsidRPr="005131AC" w:rsidRDefault="003964B4" w:rsidP="003964B4">
      <w:pPr>
        <w:jc w:val="both"/>
      </w:pPr>
      <w:r w:rsidRPr="00EC12C4">
        <w:t>Понуђачи из групе понуђача одговарају неограничено солидарно према</w:t>
      </w:r>
      <w:r>
        <w:t xml:space="preserve"> наручиоцу.</w:t>
      </w:r>
    </w:p>
    <w:p w:rsidR="003964B4" w:rsidRPr="00EC12C4" w:rsidRDefault="003964B4" w:rsidP="003964B4">
      <w:pPr>
        <w:jc w:val="both"/>
      </w:pPr>
      <w:r w:rsidRPr="00EC12C4">
        <w:t>Задруга може поднети понуду самостално, у своје име, а за рачун задругара или заједничку понуду у име задругара.</w:t>
      </w:r>
    </w:p>
    <w:p w:rsidR="003964B4" w:rsidRPr="00EC12C4" w:rsidRDefault="003964B4" w:rsidP="003964B4">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964B4" w:rsidRPr="00EC12C4" w:rsidRDefault="003964B4" w:rsidP="003964B4">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964B4" w:rsidRPr="004F7BA3" w:rsidRDefault="003964B4" w:rsidP="003964B4">
      <w:pPr>
        <w:jc w:val="both"/>
        <w:rPr>
          <w:highlight w:val="green"/>
        </w:rPr>
      </w:pPr>
    </w:p>
    <w:p w:rsidR="003964B4" w:rsidRPr="00EC12C4" w:rsidRDefault="003964B4" w:rsidP="003964B4">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3964B4" w:rsidRPr="00A878F3" w:rsidRDefault="003964B4" w:rsidP="003964B4">
      <w:pPr>
        <w:jc w:val="both"/>
        <w:rPr>
          <w:highlight w:val="green"/>
        </w:rPr>
      </w:pPr>
    </w:p>
    <w:p w:rsidR="003964B4" w:rsidRPr="00287417" w:rsidRDefault="003964B4" w:rsidP="003964B4">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6B0A58" w:rsidRPr="00331B13" w:rsidRDefault="006B0A58" w:rsidP="006B0A58">
      <w:pPr>
        <w:jc w:val="both"/>
        <w:rPr>
          <w:iCs/>
          <w:noProof/>
          <w:lang w:val="sr-Cyrl-CS"/>
        </w:rPr>
      </w:pPr>
      <w:r w:rsidRPr="005B507B">
        <w:rPr>
          <w:iCs/>
          <w:noProof/>
          <w:lang w:val="sr-Cyrl-CS"/>
        </w:rPr>
        <w:t xml:space="preserve">Наручилац захтева одложено плаћање у року од </w:t>
      </w:r>
      <w:r>
        <w:rPr>
          <w:iCs/>
          <w:noProof/>
        </w:rPr>
        <w:t>60</w:t>
      </w:r>
      <w:r w:rsidRPr="00331B13">
        <w:rPr>
          <w:iCs/>
          <w:noProof/>
          <w:lang w:val="sr-Cyrl-CS"/>
        </w:rPr>
        <w:t xml:space="preserve"> дана рачунајући од дана коначне испоруке предметне опреме, а на основу запримљеног исправног рачуна са припадајућом документацијом која подразумева отпремницу и сачињен и потписан Записник о примопредаји, монтажи, пуш</w:t>
      </w:r>
      <w:r>
        <w:rPr>
          <w:iCs/>
          <w:noProof/>
          <w:lang w:val="sr-Cyrl-CS"/>
        </w:rPr>
        <w:t>тању у употребу опреме и остало.</w:t>
      </w:r>
    </w:p>
    <w:p w:rsidR="006B0A58" w:rsidRPr="00331B13" w:rsidRDefault="006B0A58" w:rsidP="006B0A58">
      <w:pPr>
        <w:jc w:val="both"/>
        <w:rPr>
          <w:iCs/>
          <w:noProof/>
          <w:lang w:val="sr-Cyrl-CS"/>
        </w:rPr>
      </w:pPr>
      <w:r w:rsidRPr="00331B13">
        <w:rPr>
          <w:iCs/>
          <w:noProof/>
          <w:lang w:val="sr-Cyrl-CS"/>
        </w:rPr>
        <w:t>Плаћање се врши уплатом на рачун понуђача.</w:t>
      </w:r>
    </w:p>
    <w:p w:rsidR="003964B4" w:rsidRDefault="006B0A58" w:rsidP="006B0A58">
      <w:pPr>
        <w:jc w:val="both"/>
        <w:rPr>
          <w:iCs/>
        </w:rPr>
      </w:pPr>
      <w:r w:rsidRPr="00331B13">
        <w:rPr>
          <w:iCs/>
        </w:rPr>
        <w:t>Понуђачу није дозвољено да захтева аванс.</w:t>
      </w:r>
    </w:p>
    <w:p w:rsidR="000F19A4" w:rsidRPr="000F19A4" w:rsidRDefault="000F19A4" w:rsidP="000F19A4">
      <w:pPr>
        <w:jc w:val="both"/>
        <w:rPr>
          <w:b/>
          <w:bCs/>
          <w:i/>
          <w:iCs/>
          <w:highlight w:val="green"/>
        </w:rPr>
      </w:pPr>
    </w:p>
    <w:p w:rsidR="003964B4" w:rsidRPr="00287417" w:rsidRDefault="003964B4" w:rsidP="003964B4">
      <w:pPr>
        <w:jc w:val="both"/>
        <w:rPr>
          <w:b/>
          <w:iCs/>
        </w:rPr>
      </w:pPr>
      <w:r w:rsidRPr="00287417">
        <w:rPr>
          <w:b/>
          <w:bCs/>
          <w:iCs/>
        </w:rPr>
        <w:t xml:space="preserve">9.2. </w:t>
      </w:r>
      <w:r w:rsidRPr="00287417">
        <w:rPr>
          <w:b/>
          <w:iCs/>
          <w:u w:val="single"/>
        </w:rPr>
        <w:t>Захтеви у погледу гарантног рока</w:t>
      </w:r>
    </w:p>
    <w:p w:rsidR="006B0A58" w:rsidRPr="0010147A" w:rsidRDefault="006B0A58" w:rsidP="006B0A58">
      <w:pPr>
        <w:pStyle w:val="ListParagraph"/>
        <w:numPr>
          <w:ilvl w:val="0"/>
          <w:numId w:val="15"/>
        </w:numPr>
        <w:ind w:left="360"/>
        <w:jc w:val="both"/>
        <w:rPr>
          <w:iCs/>
        </w:rPr>
      </w:pPr>
      <w:r w:rsidRPr="0010147A">
        <w:rPr>
          <w:iCs/>
          <w:lang w:val="sr-Cyrl-CS"/>
        </w:rPr>
        <w:t xml:space="preserve">Наручилац захтева да гарантни рок на исправно функционисање предметне опреме буде </w:t>
      </w:r>
      <w:r w:rsidRPr="0010147A">
        <w:rPr>
          <w:bCs/>
          <w:iCs/>
          <w:lang w:val="sr-Cyrl-CS"/>
        </w:rPr>
        <w:t>минимално</w:t>
      </w:r>
      <w:r w:rsidRPr="0010147A">
        <w:rPr>
          <w:bCs/>
          <w:iCs/>
          <w:lang w:val="en-US"/>
        </w:rPr>
        <w:t xml:space="preserve"> </w:t>
      </w:r>
      <w:r w:rsidR="001447F1">
        <w:rPr>
          <w:bCs/>
          <w:iCs/>
        </w:rPr>
        <w:t>12</w:t>
      </w:r>
      <w:r w:rsidRPr="0010147A">
        <w:rPr>
          <w:bCs/>
          <w:iCs/>
        </w:rPr>
        <w:t xml:space="preserve"> </w:t>
      </w:r>
      <w:r w:rsidRPr="0010147A">
        <w:rPr>
          <w:bCs/>
          <w:iCs/>
          <w:lang w:val="sr-Cyrl-CS"/>
        </w:rPr>
        <w:t>месец</w:t>
      </w:r>
      <w:r w:rsidRPr="0010147A">
        <w:rPr>
          <w:bCs/>
          <w:iCs/>
        </w:rPr>
        <w:t xml:space="preserve">и </w:t>
      </w:r>
      <w:r w:rsidRPr="0010147A">
        <w:rPr>
          <w:bCs/>
          <w:iCs/>
          <w:lang w:val="sr-Cyrl-CS"/>
        </w:rPr>
        <w:t xml:space="preserve">од дана </w:t>
      </w:r>
      <w:r w:rsidR="00DC0BDE" w:rsidRPr="00DC0BDE">
        <w:rPr>
          <w:noProof/>
          <w:lang w:val="sr-Cyrl-CS"/>
        </w:rPr>
        <w:t xml:space="preserve">монтаже, инсталирања, </w:t>
      </w:r>
      <w:r w:rsidR="00DC0BDE" w:rsidRPr="00DC0BDE">
        <w:rPr>
          <w:noProof/>
        </w:rPr>
        <w:t>пу</w:t>
      </w:r>
      <w:r w:rsidR="00DC0BDE">
        <w:rPr>
          <w:noProof/>
        </w:rPr>
        <w:t>штањa</w:t>
      </w:r>
      <w:r w:rsidR="00DC0BDE" w:rsidRPr="00DC0BDE">
        <w:rPr>
          <w:noProof/>
        </w:rPr>
        <w:t xml:space="preserve"> у</w:t>
      </w:r>
      <w:r w:rsidR="00DC0BDE" w:rsidRPr="00DC0BDE">
        <w:rPr>
          <w:noProof/>
          <w:lang w:val="sr-Cyrl-CS"/>
        </w:rPr>
        <w:t xml:space="preserve"> </w:t>
      </w:r>
      <w:r w:rsidR="00DC0BDE" w:rsidRPr="00DC0BDE">
        <w:rPr>
          <w:noProof/>
        </w:rPr>
        <w:t xml:space="preserve">рад </w:t>
      </w:r>
      <w:r w:rsidR="00DC0BDE" w:rsidRPr="00DC0BDE">
        <w:rPr>
          <w:noProof/>
          <w:lang w:val="sr-Cyrl-CS"/>
        </w:rPr>
        <w:t>предметних добра</w:t>
      </w:r>
      <w:r w:rsidR="00DC0BDE" w:rsidRPr="00DC0BDE">
        <w:rPr>
          <w:noProof/>
        </w:rPr>
        <w:t xml:space="preserve"> и </w:t>
      </w:r>
      <w:r w:rsidR="00DC0BDE" w:rsidRPr="00DC0BDE">
        <w:rPr>
          <w:bCs/>
          <w:iCs/>
          <w:lang w:val="sr-Cyrl-CS"/>
        </w:rPr>
        <w:t xml:space="preserve">обуке </w:t>
      </w:r>
      <w:r w:rsidR="00DC0BDE" w:rsidRPr="00DC0BDE">
        <w:rPr>
          <w:bCs/>
          <w:iCs/>
          <w:noProof/>
          <w:lang w:val="sr-Cyrl-CS"/>
        </w:rPr>
        <w:t xml:space="preserve">за руковање </w:t>
      </w:r>
      <w:r w:rsidR="00DC0BDE" w:rsidRPr="00DC0BDE">
        <w:rPr>
          <w:noProof/>
          <w:color w:val="000000" w:themeColor="text1"/>
        </w:rPr>
        <w:t>запослених код наручиоца</w:t>
      </w:r>
      <w:r w:rsidRPr="00DC0BDE">
        <w:rPr>
          <w:bCs/>
          <w:iCs/>
        </w:rPr>
        <w:t>.</w:t>
      </w:r>
    </w:p>
    <w:p w:rsidR="006B0A58" w:rsidRPr="0010147A" w:rsidRDefault="006B0A58" w:rsidP="006B0A58">
      <w:pPr>
        <w:pStyle w:val="ListParagraph"/>
        <w:numPr>
          <w:ilvl w:val="0"/>
          <w:numId w:val="1"/>
        </w:numPr>
        <w:jc w:val="both"/>
        <w:rPr>
          <w:iCs/>
        </w:rPr>
      </w:pPr>
      <w:r w:rsidRPr="0010147A">
        <w:rPr>
          <w:noProof/>
        </w:rPr>
        <w:t>Гарантни рок мора</w:t>
      </w:r>
      <w:r w:rsidRPr="0010147A">
        <w:rPr>
          <w:noProof/>
          <w:lang w:val="sr-Latn-CS"/>
        </w:rPr>
        <w:t xml:space="preserve"> </w:t>
      </w:r>
      <w:r w:rsidRPr="0010147A">
        <w:rPr>
          <w:noProof/>
        </w:rPr>
        <w:t>бити</w:t>
      </w:r>
      <w:r w:rsidRPr="0010147A">
        <w:rPr>
          <w:noProof/>
          <w:lang w:val="sr-Latn-CS"/>
        </w:rPr>
        <w:t xml:space="preserve"> </w:t>
      </w:r>
      <w:r w:rsidRPr="0010147A">
        <w:rPr>
          <w:noProof/>
        </w:rPr>
        <w:t>изражен</w:t>
      </w:r>
      <w:r w:rsidRPr="0010147A">
        <w:rPr>
          <w:noProof/>
          <w:lang w:val="sr-Latn-CS"/>
        </w:rPr>
        <w:t xml:space="preserve"> </w:t>
      </w:r>
      <w:r w:rsidRPr="0010147A">
        <w:rPr>
          <w:noProof/>
        </w:rPr>
        <w:t>у</w:t>
      </w:r>
      <w:r w:rsidRPr="0010147A">
        <w:rPr>
          <w:noProof/>
          <w:lang w:val="sr-Latn-CS"/>
        </w:rPr>
        <w:t xml:space="preserve"> </w:t>
      </w:r>
      <w:r w:rsidRPr="0010147A">
        <w:rPr>
          <w:noProof/>
        </w:rPr>
        <w:t>месецима као</w:t>
      </w:r>
      <w:r w:rsidRPr="0010147A">
        <w:rPr>
          <w:noProof/>
          <w:lang w:val="sr-Latn-CS"/>
        </w:rPr>
        <w:t xml:space="preserve"> </w:t>
      </w:r>
      <w:r w:rsidRPr="0010147A">
        <w:rPr>
          <w:noProof/>
        </w:rPr>
        <w:t>целом</w:t>
      </w:r>
      <w:r w:rsidRPr="0010147A">
        <w:rPr>
          <w:noProof/>
          <w:lang w:val="sr-Latn-CS"/>
        </w:rPr>
        <w:t xml:space="preserve"> </w:t>
      </w:r>
      <w:r w:rsidRPr="0010147A">
        <w:rPr>
          <w:noProof/>
        </w:rPr>
        <w:t>броју</w:t>
      </w:r>
      <w:r w:rsidRPr="0010147A">
        <w:rPr>
          <w:noProof/>
          <w:lang w:val="sr-Latn-CS"/>
        </w:rPr>
        <w:t xml:space="preserve">, </w:t>
      </w:r>
      <w:r w:rsidRPr="0010147A">
        <w:rPr>
          <w:noProof/>
        </w:rPr>
        <w:t>и</w:t>
      </w:r>
      <w:r w:rsidRPr="0010147A">
        <w:rPr>
          <w:noProof/>
          <w:lang w:val="sr-Latn-CS"/>
        </w:rPr>
        <w:t xml:space="preserve"> </w:t>
      </w:r>
      <w:r w:rsidRPr="0010147A">
        <w:rPr>
          <w:noProof/>
        </w:rPr>
        <w:t>не</w:t>
      </w:r>
      <w:r w:rsidRPr="0010147A">
        <w:rPr>
          <w:noProof/>
          <w:lang w:val="sr-Latn-CS"/>
        </w:rPr>
        <w:t xml:space="preserve"> </w:t>
      </w:r>
      <w:r w:rsidRPr="0010147A">
        <w:rPr>
          <w:noProof/>
        </w:rPr>
        <w:t>може</w:t>
      </w:r>
      <w:r w:rsidRPr="0010147A">
        <w:rPr>
          <w:noProof/>
          <w:lang w:val="sr-Latn-CS"/>
        </w:rPr>
        <w:t xml:space="preserve"> </w:t>
      </w:r>
      <w:r w:rsidRPr="0010147A">
        <w:rPr>
          <w:noProof/>
        </w:rPr>
        <w:t>се</w:t>
      </w:r>
      <w:r w:rsidRPr="0010147A">
        <w:rPr>
          <w:noProof/>
          <w:lang w:val="sr-Latn-CS"/>
        </w:rPr>
        <w:t xml:space="preserve"> </w:t>
      </w:r>
      <w:r w:rsidRPr="0010147A">
        <w:rPr>
          <w:noProof/>
        </w:rPr>
        <w:t>изражавати</w:t>
      </w:r>
      <w:r w:rsidRPr="0010147A">
        <w:rPr>
          <w:noProof/>
          <w:lang w:val="sr-Latn-CS"/>
        </w:rPr>
        <w:t xml:space="preserve"> </w:t>
      </w:r>
      <w:r w:rsidRPr="0010147A">
        <w:rPr>
          <w:noProof/>
        </w:rPr>
        <w:t>у</w:t>
      </w:r>
      <w:r w:rsidRPr="0010147A">
        <w:rPr>
          <w:noProof/>
          <w:lang w:val="sr-Latn-CS"/>
        </w:rPr>
        <w:t xml:space="preserve"> </w:t>
      </w:r>
      <w:r w:rsidRPr="0010147A">
        <w:rPr>
          <w:noProof/>
        </w:rPr>
        <w:t>децималама</w:t>
      </w:r>
      <w:r w:rsidRPr="0010147A">
        <w:rPr>
          <w:noProof/>
          <w:lang w:val="sr-Latn-CS"/>
        </w:rPr>
        <w:t xml:space="preserve"> </w:t>
      </w:r>
      <w:r w:rsidRPr="0010147A">
        <w:rPr>
          <w:noProof/>
        </w:rPr>
        <w:t>или</w:t>
      </w:r>
      <w:r w:rsidRPr="0010147A">
        <w:rPr>
          <w:noProof/>
          <w:lang w:val="sr-Latn-CS"/>
        </w:rPr>
        <w:t xml:space="preserve"> </w:t>
      </w:r>
      <w:r w:rsidRPr="0010147A">
        <w:rPr>
          <w:noProof/>
        </w:rPr>
        <w:t>другим</w:t>
      </w:r>
      <w:r w:rsidRPr="0010147A">
        <w:rPr>
          <w:noProof/>
          <w:lang w:val="sr-Latn-CS"/>
        </w:rPr>
        <w:t xml:space="preserve"> </w:t>
      </w:r>
      <w:r w:rsidRPr="0010147A">
        <w:rPr>
          <w:noProof/>
        </w:rPr>
        <w:t>јединицама</w:t>
      </w:r>
      <w:r w:rsidRPr="0010147A">
        <w:rPr>
          <w:noProof/>
          <w:lang w:val="sr-Latn-CS"/>
        </w:rPr>
        <w:t xml:space="preserve"> </w:t>
      </w:r>
      <w:r w:rsidRPr="0010147A">
        <w:rPr>
          <w:noProof/>
        </w:rPr>
        <w:t>за</w:t>
      </w:r>
      <w:r w:rsidRPr="0010147A">
        <w:rPr>
          <w:noProof/>
          <w:lang w:val="sr-Latn-CS"/>
        </w:rPr>
        <w:t xml:space="preserve"> </w:t>
      </w:r>
      <w:r w:rsidRPr="0010147A">
        <w:rPr>
          <w:noProof/>
        </w:rPr>
        <w:t>мерење</w:t>
      </w:r>
      <w:r w:rsidRPr="0010147A">
        <w:rPr>
          <w:noProof/>
          <w:lang w:val="sr-Latn-CS"/>
        </w:rPr>
        <w:t xml:space="preserve"> </w:t>
      </w:r>
      <w:r w:rsidRPr="0010147A">
        <w:rPr>
          <w:noProof/>
        </w:rPr>
        <w:t>времена</w:t>
      </w:r>
      <w:r w:rsidRPr="0010147A">
        <w:rPr>
          <w:noProof/>
          <w:lang w:val="sr-Latn-CS"/>
        </w:rPr>
        <w:t>.</w:t>
      </w:r>
    </w:p>
    <w:p w:rsidR="006B0A58" w:rsidRPr="0010147A" w:rsidRDefault="006B0A58" w:rsidP="006B0A58">
      <w:pPr>
        <w:pStyle w:val="ListParagraph"/>
        <w:numPr>
          <w:ilvl w:val="0"/>
          <w:numId w:val="1"/>
        </w:numPr>
        <w:jc w:val="both"/>
        <w:rPr>
          <w:iCs/>
        </w:rPr>
      </w:pPr>
      <w:r w:rsidRPr="0010147A">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као и замену делова за које се утврди да су неисправни, и то без новчане накнаде за услуге, утроше</w:t>
      </w:r>
      <w:r w:rsidR="00DC0BDE">
        <w:rPr>
          <w:iCs/>
          <w:lang w:val="sr-Cyrl-CS"/>
        </w:rPr>
        <w:t>ни материјал и резервне делове</w:t>
      </w:r>
      <w:r w:rsidR="00DC0BDE">
        <w:rPr>
          <w:iCs/>
        </w:rPr>
        <w:t>.</w:t>
      </w:r>
    </w:p>
    <w:p w:rsidR="00E36D1B" w:rsidRPr="0010147A" w:rsidRDefault="00E36D1B" w:rsidP="00E36D1B">
      <w:pPr>
        <w:pStyle w:val="ListParagraph"/>
        <w:numPr>
          <w:ilvl w:val="0"/>
          <w:numId w:val="1"/>
        </w:numPr>
        <w:jc w:val="both"/>
        <w:rPr>
          <w:iCs/>
        </w:rPr>
      </w:pPr>
      <w:r w:rsidRPr="0010147A">
        <w:rPr>
          <w:lang w:val="sl-SI"/>
        </w:rPr>
        <w:t xml:space="preserve">Понуђач је у обавези да обезбеди сервис </w:t>
      </w:r>
      <w:r w:rsidRPr="00E36D1B">
        <w:rPr>
          <w:lang w:val="sr-Cyrl-CS"/>
        </w:rPr>
        <w:t>понуђеног добра</w:t>
      </w:r>
      <w:r w:rsidRPr="0010147A">
        <w:rPr>
          <w:lang w:val="sr-Cyrl-CS"/>
        </w:rPr>
        <w:t xml:space="preserve"> </w:t>
      </w:r>
      <w:r w:rsidRPr="0010147A">
        <w:rPr>
          <w:lang w:val="sl-SI"/>
        </w:rPr>
        <w:t>у гарантном року</w:t>
      </w:r>
      <w:r w:rsidRPr="0010147A">
        <w:t>, а све у складу са препорукама и одредбама произвођача опреме,</w:t>
      </w:r>
      <w:r w:rsidRPr="0010147A">
        <w:rPr>
          <w:lang w:val="sl-SI"/>
        </w:rPr>
        <w:t xml:space="preserve"> без надокнаде.</w:t>
      </w:r>
      <w:r w:rsidRPr="0010147A">
        <w:rPr>
          <w:lang w:val="sr-Cyrl-CS"/>
        </w:rPr>
        <w:t xml:space="preserve"> О</w:t>
      </w:r>
      <w:r w:rsidRPr="0010147A">
        <w:rPr>
          <w:lang w:val="sl-SI"/>
        </w:rPr>
        <w:t xml:space="preserve">државање у гарантном року </w:t>
      </w:r>
      <w:r w:rsidRPr="0010147A">
        <w:t xml:space="preserve">подразумева и обавезу добављача да </w:t>
      </w:r>
      <w:r w:rsidRPr="0010147A">
        <w:rPr>
          <w:lang w:val="sl-SI"/>
        </w:rPr>
        <w:t>при истеку гарантног периода уради детаљан превентивни сервис</w:t>
      </w:r>
      <w:r w:rsidRPr="0010147A">
        <w:t xml:space="preserve"> </w:t>
      </w:r>
      <w:r w:rsidRPr="0010147A">
        <w:rPr>
          <w:lang w:val="sl-SI"/>
        </w:rPr>
        <w:t>са одговарајућим извештајем.</w:t>
      </w:r>
    </w:p>
    <w:p w:rsidR="003964B4" w:rsidRPr="0010147A" w:rsidRDefault="006B0A58" w:rsidP="00C6532B">
      <w:pPr>
        <w:pStyle w:val="ListParagraph"/>
        <w:numPr>
          <w:ilvl w:val="0"/>
          <w:numId w:val="1"/>
        </w:numPr>
        <w:jc w:val="both"/>
        <w:rPr>
          <w:lang w:val="sr-Cyrl-CS"/>
        </w:rPr>
      </w:pPr>
      <w:r w:rsidRPr="0010147A">
        <w:rPr>
          <w:lang w:val="sl-SI"/>
        </w:rPr>
        <w:t>За прихватање наведених обавеза понуђач даје сопствену Изјаву</w:t>
      </w:r>
      <w:r w:rsidRPr="0010147A">
        <w:t xml:space="preserve"> у слободној форми, на сопственом меморандуму,</w:t>
      </w:r>
      <w:r w:rsidRPr="0010147A">
        <w:rPr>
          <w:lang w:val="sl-SI"/>
        </w:rPr>
        <w:t xml:space="preserve"> у којој наводи да прихвата све захтеве наручиоца.</w:t>
      </w:r>
      <w:r w:rsidRPr="0010147A">
        <w:t xml:space="preserve"> </w:t>
      </w:r>
      <w:r w:rsidRPr="0010147A">
        <w:rPr>
          <w:lang w:val="sr-Cyrl-CS"/>
        </w:rPr>
        <w:t>У случају да понуђач</w:t>
      </w:r>
      <w:r w:rsidR="00146E04">
        <w:rPr>
          <w:lang w:val="sr-Cyrl-CS"/>
        </w:rPr>
        <w:t xml:space="preserve"> наведе гарантни рок краћи од </w:t>
      </w:r>
      <w:r w:rsidR="001447F1">
        <w:rPr>
          <w:lang w:val="sr-Cyrl-CS"/>
        </w:rPr>
        <w:t>12</w:t>
      </w:r>
      <w:r w:rsidRPr="0010147A">
        <w:rPr>
          <w:lang w:val="sr-Cyrl-CS"/>
        </w:rPr>
        <w:t xml:space="preserve"> месеци и/или не достави тражену изјаву понуда ће се сматрати </w:t>
      </w:r>
      <w:r w:rsidRPr="0010147A">
        <w:rPr>
          <w:b/>
          <w:lang w:val="sr-Cyrl-CS"/>
        </w:rPr>
        <w:t>неприхватљивом</w:t>
      </w:r>
      <w:r w:rsidRPr="0010147A">
        <w:rPr>
          <w:lang w:val="sr-Cyrl-CS"/>
        </w:rPr>
        <w:t xml:space="preserve"> и биће одбијена.</w:t>
      </w:r>
    </w:p>
    <w:p w:rsidR="006B0A58" w:rsidRPr="003F6FE2" w:rsidRDefault="006B0A58" w:rsidP="006B0A58">
      <w:pPr>
        <w:jc w:val="both"/>
        <w:rPr>
          <w:iCs/>
          <w:highlight w:val="green"/>
          <w:lang w:val="sr-Cyrl-CS"/>
        </w:rPr>
      </w:pPr>
    </w:p>
    <w:p w:rsidR="003964B4" w:rsidRPr="00945BEA" w:rsidRDefault="003964B4" w:rsidP="003964B4">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6B0A58" w:rsidRDefault="006B0A58" w:rsidP="000F19A4">
      <w:pPr>
        <w:jc w:val="both"/>
        <w:rPr>
          <w:noProof/>
          <w:lang w:val="sr-Cyrl-CS"/>
        </w:rPr>
      </w:pPr>
      <w:r w:rsidRPr="0011586E">
        <w:rPr>
          <w:noProof/>
          <w:lang w:val="sr-Cyrl-CS"/>
        </w:rPr>
        <w:t xml:space="preserve">Наручилац захтева да опрему која је предмет овог уговора добављач испоручи, </w:t>
      </w:r>
      <w:r w:rsidR="00DC0BDE">
        <w:rPr>
          <w:noProof/>
          <w:lang w:val="sr-Cyrl-CS"/>
        </w:rPr>
        <w:t>монтира</w:t>
      </w:r>
      <w:r w:rsidR="00DC0BDE">
        <w:rPr>
          <w:noProof/>
        </w:rPr>
        <w:t xml:space="preserve">, </w:t>
      </w:r>
      <w:r w:rsidR="00DC0BDE">
        <w:rPr>
          <w:noProof/>
          <w:lang w:val="sr-Cyrl-CS"/>
        </w:rPr>
        <w:t xml:space="preserve">пусти у </w:t>
      </w:r>
      <w:r w:rsidR="00DC0BDE">
        <w:rPr>
          <w:noProof/>
        </w:rPr>
        <w:t>рад и изврши обуку запослених за руковање</w:t>
      </w:r>
      <w:r>
        <w:rPr>
          <w:noProof/>
          <w:lang w:val="sr-Cyrl-CS"/>
        </w:rPr>
        <w:t xml:space="preserve"> </w:t>
      </w:r>
      <w:r w:rsidRPr="0011586E">
        <w:rPr>
          <w:noProof/>
          <w:lang w:val="sr-Cyrl-CS"/>
        </w:rPr>
        <w:t>у</w:t>
      </w:r>
      <w:r w:rsidRPr="0011586E">
        <w:rPr>
          <w:noProof/>
          <w:lang w:val="sr-Latn-CS"/>
        </w:rPr>
        <w:t xml:space="preserve"> року </w:t>
      </w:r>
      <w:r w:rsidRPr="0010147A">
        <w:rPr>
          <w:noProof/>
          <w:lang w:val="sr-Cyrl-CS"/>
        </w:rPr>
        <w:t xml:space="preserve">од најдуже </w:t>
      </w:r>
      <w:r w:rsidR="002F0C55">
        <w:rPr>
          <w:noProof/>
        </w:rPr>
        <w:t>6</w:t>
      </w:r>
      <w:r w:rsidRPr="0010147A">
        <w:rPr>
          <w:noProof/>
        </w:rPr>
        <w:t>0</w:t>
      </w:r>
      <w:r w:rsidRPr="0010147A">
        <w:rPr>
          <w:noProof/>
          <w:lang w:val="sr-Cyrl-CS"/>
        </w:rPr>
        <w:t xml:space="preserve"> дана</w:t>
      </w:r>
      <w:r w:rsidRPr="0011586E">
        <w:rPr>
          <w:noProof/>
          <w:lang w:val="sr-Cyrl-CS"/>
        </w:rPr>
        <w:t xml:space="preserve"> од дана закључења уговора на основу овог поступка јавне набавке. </w:t>
      </w:r>
    </w:p>
    <w:p w:rsidR="006B0A58" w:rsidRPr="00BA661A" w:rsidRDefault="006B0A58" w:rsidP="006B0A58">
      <w:pPr>
        <w:jc w:val="both"/>
        <w:rPr>
          <w:noProof/>
        </w:rPr>
      </w:pPr>
      <w:r w:rsidRPr="0011586E">
        <w:rPr>
          <w:noProof/>
        </w:rPr>
        <w:lastRenderedPageBreak/>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rsidR="006B0A58" w:rsidRPr="00FF74CE" w:rsidRDefault="006B0A58" w:rsidP="006B0A58">
      <w:pPr>
        <w:jc w:val="both"/>
        <w:rPr>
          <w:lang w:val="sr-Cyrl-CS"/>
        </w:rPr>
      </w:pPr>
      <w:r w:rsidRPr="00F0699F">
        <w:rPr>
          <w:iCs/>
          <w:lang w:val="sr-Cyrl-CS"/>
        </w:rPr>
        <w:t xml:space="preserve">Место испоруке </w:t>
      </w:r>
      <w:r>
        <w:rPr>
          <w:iCs/>
          <w:lang w:val="sr-Cyrl-CS"/>
        </w:rPr>
        <w:t>предметне опреме</w:t>
      </w:r>
      <w:r w:rsidRPr="00F0699F">
        <w:rPr>
          <w:iCs/>
          <w:lang w:val="sr-Cyrl-CS"/>
        </w:rPr>
        <w:t xml:space="preserve"> </w:t>
      </w:r>
      <w:r>
        <w:rPr>
          <w:iCs/>
          <w:lang w:val="sr-Cyrl-CS"/>
        </w:rPr>
        <w:t xml:space="preserve">је </w:t>
      </w:r>
      <w:r w:rsidR="00782FA9">
        <w:rPr>
          <w:iCs/>
          <w:lang w:val="sr-Cyrl-CS"/>
        </w:rPr>
        <w:t xml:space="preserve">ФЦО </w:t>
      </w:r>
      <w:r w:rsidR="00103C35">
        <w:rPr>
          <w:noProof/>
        </w:rPr>
        <w:t>Клиника за анестезију, интезивну терапију и терапију бола</w:t>
      </w:r>
      <w:r w:rsidR="00103C35" w:rsidRPr="0010147A">
        <w:rPr>
          <w:noProof/>
          <w:lang w:val="sr-Cyrl-CS"/>
        </w:rPr>
        <w:t xml:space="preserve"> </w:t>
      </w:r>
      <w:r w:rsidRPr="0010147A">
        <w:rPr>
          <w:noProof/>
          <w:lang w:val="sr-Cyrl-CS"/>
        </w:rPr>
        <w:t xml:space="preserve">у оквиру Клиничког центра Војводине, </w:t>
      </w:r>
      <w:r w:rsidRPr="0010147A">
        <w:rPr>
          <w:lang w:val="sr-Latn-CS"/>
        </w:rPr>
        <w:t>са обавезом истовара</w:t>
      </w:r>
      <w:r w:rsidRPr="0010147A">
        <w:t>, монтаже и стављања у употребу</w:t>
      </w:r>
      <w:r w:rsidRPr="0010147A">
        <w:rPr>
          <w:lang w:val="sr-Cyrl-CS"/>
        </w:rPr>
        <w:t>.</w:t>
      </w:r>
    </w:p>
    <w:p w:rsidR="008D0A55" w:rsidRDefault="008D0A55" w:rsidP="003964B4">
      <w:pPr>
        <w:jc w:val="both"/>
        <w:rPr>
          <w:b/>
          <w:bCs/>
          <w:iCs/>
        </w:rPr>
      </w:pPr>
    </w:p>
    <w:p w:rsidR="003964B4" w:rsidRPr="00771C28" w:rsidRDefault="003964B4" w:rsidP="003964B4">
      <w:pPr>
        <w:jc w:val="both"/>
        <w:rPr>
          <w:b/>
          <w:iCs/>
        </w:rPr>
      </w:pPr>
      <w:r w:rsidRPr="008840A4">
        <w:rPr>
          <w:b/>
          <w:bCs/>
          <w:iCs/>
        </w:rPr>
        <w:t xml:space="preserve">9.4. </w:t>
      </w:r>
      <w:r w:rsidRPr="00771C28">
        <w:rPr>
          <w:b/>
          <w:iCs/>
          <w:u w:val="single"/>
        </w:rPr>
        <w:t>Захтев у погледу рока важења понуде</w:t>
      </w:r>
    </w:p>
    <w:p w:rsidR="003964B4" w:rsidRPr="00771C28" w:rsidRDefault="003964B4" w:rsidP="003964B4">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3964B4" w:rsidRPr="00771C28" w:rsidRDefault="003964B4" w:rsidP="003964B4">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3964B4" w:rsidRDefault="003964B4" w:rsidP="003964B4">
      <w:pPr>
        <w:jc w:val="both"/>
        <w:rPr>
          <w:iCs/>
        </w:rPr>
      </w:pPr>
      <w:r w:rsidRPr="00771C28">
        <w:rPr>
          <w:iCs/>
        </w:rPr>
        <w:t>Понуђач који прихвати захтев за продужење рока важења понуде на може мењати понуду</w:t>
      </w:r>
      <w:r>
        <w:rPr>
          <w:iCs/>
        </w:rPr>
        <w:t>.</w:t>
      </w:r>
    </w:p>
    <w:p w:rsidR="003964B4" w:rsidRPr="004F7BA3" w:rsidRDefault="003964B4" w:rsidP="003964B4">
      <w:pPr>
        <w:jc w:val="both"/>
        <w:rPr>
          <w:iCs/>
        </w:rPr>
      </w:pPr>
    </w:p>
    <w:p w:rsidR="003964B4" w:rsidRDefault="003964B4" w:rsidP="003964B4">
      <w:pPr>
        <w:jc w:val="both"/>
        <w:rPr>
          <w:b/>
          <w:u w:val="single"/>
        </w:rPr>
      </w:pPr>
      <w:r w:rsidRPr="0010147A">
        <w:rPr>
          <w:b/>
        </w:rPr>
        <w:t xml:space="preserve">9.5. </w:t>
      </w:r>
      <w:r w:rsidRPr="0010147A">
        <w:rPr>
          <w:b/>
          <w:u w:val="single"/>
        </w:rPr>
        <w:t>Други захтеви</w:t>
      </w:r>
    </w:p>
    <w:p w:rsidR="00826575" w:rsidRDefault="00826575" w:rsidP="00826575">
      <w:pPr>
        <w:jc w:val="both"/>
        <w:rPr>
          <w:noProof/>
          <w:lang w:val="sr-Cyrl-CS"/>
        </w:rPr>
      </w:pPr>
      <w:r w:rsidRPr="00BB7CA5">
        <w:rPr>
          <w:noProof/>
        </w:rPr>
        <w:t xml:space="preserve">Уговорне стране су сагласне да </w:t>
      </w:r>
      <w:r w:rsidRPr="00BB7CA5">
        <w:rPr>
          <w:noProof/>
          <w:lang w:val="sr-Cyrl-CS"/>
        </w:rPr>
        <w:t>приликом испоруке</w:t>
      </w:r>
      <w:r w:rsidRPr="00BB7CA5">
        <w:rPr>
          <w:noProof/>
        </w:rPr>
        <w:t xml:space="preserve">, монтаже и пуштања у </w:t>
      </w:r>
      <w:r>
        <w:rPr>
          <w:noProof/>
        </w:rPr>
        <w:t>употребу добара</w:t>
      </w:r>
      <w:r>
        <w:rPr>
          <w:noProof/>
          <w:lang w:val="sr-Cyrl-CS"/>
        </w:rPr>
        <w:t xml:space="preserve"> која су</w:t>
      </w:r>
      <w:r w:rsidRPr="00BB7CA5">
        <w:rPr>
          <w:noProof/>
          <w:lang w:val="sr-Cyrl-CS"/>
        </w:rPr>
        <w:t xml:space="preserve"> предмет овог уговора сачине и </w:t>
      </w:r>
      <w:r>
        <w:rPr>
          <w:noProof/>
          <w:lang w:val="sr-Cyrl-CS"/>
        </w:rPr>
        <w:t xml:space="preserve">потпишу </w:t>
      </w:r>
      <w:r w:rsidRPr="00BB7CA5">
        <w:rPr>
          <w:noProof/>
          <w:lang w:val="sr-Cyrl-CS"/>
        </w:rPr>
        <w:t>записник о примопредаји, мо</w:t>
      </w:r>
      <w:r>
        <w:rPr>
          <w:noProof/>
          <w:lang w:val="sr-Cyrl-CS"/>
        </w:rPr>
        <w:t>нтажи и пуштању у употребу опреме</w:t>
      </w:r>
      <w:r w:rsidRPr="00BB7CA5">
        <w:rPr>
          <w:noProof/>
          <w:lang w:val="sr-Cyrl-CS"/>
        </w:rPr>
        <w:t>.</w:t>
      </w:r>
    </w:p>
    <w:p w:rsidR="00826575" w:rsidRPr="00BB7CA5" w:rsidRDefault="00826575" w:rsidP="00826575">
      <w:pPr>
        <w:jc w:val="both"/>
        <w:rPr>
          <w:u w:val="single"/>
        </w:rPr>
      </w:pPr>
    </w:p>
    <w:p w:rsidR="00826575" w:rsidRPr="00242D69" w:rsidRDefault="00826575" w:rsidP="00826575">
      <w:pPr>
        <w:jc w:val="both"/>
        <w:rPr>
          <w:b/>
          <w:sz w:val="28"/>
          <w:szCs w:val="28"/>
          <w:u w:val="single"/>
        </w:rPr>
      </w:pPr>
      <w:r w:rsidRPr="00A2609E">
        <w:rPr>
          <w:b/>
          <w:noProof/>
          <w:sz w:val="28"/>
          <w:szCs w:val="28"/>
        </w:rPr>
        <w:t>Наручилац захтева да понуђач обавезно</w:t>
      </w:r>
      <w:r>
        <w:rPr>
          <w:b/>
          <w:noProof/>
          <w:sz w:val="28"/>
          <w:szCs w:val="28"/>
        </w:rPr>
        <w:t xml:space="preserve"> у склопу понуде</w:t>
      </w:r>
      <w:r w:rsidRPr="00A2609E">
        <w:rPr>
          <w:b/>
          <w:noProof/>
          <w:sz w:val="28"/>
          <w:szCs w:val="28"/>
        </w:rPr>
        <w:t xml:space="preserve"> достави</w:t>
      </w:r>
      <w:r>
        <w:rPr>
          <w:b/>
          <w:noProof/>
          <w:sz w:val="28"/>
          <w:szCs w:val="28"/>
        </w:rPr>
        <w:t xml:space="preserve"> и</w:t>
      </w:r>
      <w:r w:rsidRPr="00A2609E">
        <w:rPr>
          <w:b/>
          <w:noProof/>
          <w:sz w:val="28"/>
          <w:szCs w:val="28"/>
        </w:rPr>
        <w:t>:</w:t>
      </w:r>
    </w:p>
    <w:p w:rsidR="00826575" w:rsidRPr="00242D69" w:rsidRDefault="00826575" w:rsidP="00826575">
      <w:pPr>
        <w:suppressAutoHyphens/>
        <w:spacing w:before="60"/>
        <w:jc w:val="both"/>
        <w:rPr>
          <w:noProof/>
        </w:rPr>
      </w:pPr>
      <w:r w:rsidRPr="000F3A70">
        <w:rPr>
          <w:b/>
          <w:noProof/>
        </w:rPr>
        <w:t>Важеће решење Агенције за лекове и медицинска средства Србије</w:t>
      </w:r>
      <w:r w:rsidRPr="000F3A70">
        <w:rPr>
          <w:noProof/>
        </w:rPr>
        <w:t xml:space="preserve"> </w:t>
      </w:r>
      <w:r w:rsidRPr="000F3A70">
        <w:rPr>
          <w:i/>
          <w:noProof/>
        </w:rPr>
        <w:t>(у даљем тексту: Решење АЛИМС)</w:t>
      </w:r>
      <w:r w:rsidRPr="000F3A70">
        <w:rPr>
          <w:noProof/>
        </w:rPr>
        <w:t xml:space="preserve"> о упису понуђеног медицинског средства у Регистар медицинских средстава </w:t>
      </w:r>
      <w:r w:rsidRPr="000F3A70">
        <w:rPr>
          <w:i/>
          <w:noProof/>
        </w:rPr>
        <w:t>(у даљем тексту: Регистар)</w:t>
      </w:r>
      <w:r>
        <w:rPr>
          <w:i/>
          <w:noProof/>
        </w:rPr>
        <w:t xml:space="preserve"> </w:t>
      </w:r>
      <w:r>
        <w:rPr>
          <w:noProof/>
        </w:rPr>
        <w:t>а које м</w:t>
      </w:r>
      <w:r w:rsidRPr="002B2605">
        <w:rPr>
          <w:noProof/>
        </w:rPr>
        <w:t>ора бит</w:t>
      </w:r>
      <w:r>
        <w:rPr>
          <w:noProof/>
        </w:rPr>
        <w:t xml:space="preserve">и важеће на дан отварања понуда, као и на дан закључења уговора на основу овог поступка ЈН. </w:t>
      </w:r>
    </w:p>
    <w:p w:rsidR="00826575" w:rsidRDefault="00826575" w:rsidP="00826575">
      <w:pPr>
        <w:pStyle w:val="ListParagraph"/>
        <w:numPr>
          <w:ilvl w:val="0"/>
          <w:numId w:val="1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826575" w:rsidRDefault="00826575" w:rsidP="00826575">
      <w:pPr>
        <w:pStyle w:val="ListParagraph"/>
        <w:numPr>
          <w:ilvl w:val="0"/>
          <w:numId w:val="18"/>
        </w:numPr>
        <w:spacing w:before="60"/>
        <w:ind w:left="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826575" w:rsidRPr="00B53301" w:rsidRDefault="00826575" w:rsidP="00826575">
      <w:pPr>
        <w:tabs>
          <w:tab w:val="left" w:pos="284"/>
        </w:tabs>
        <w:suppressAutoHyphens/>
        <w:autoSpaceDN w:val="0"/>
        <w:jc w:val="both"/>
        <w:textAlignment w:val="baseline"/>
        <w:rPr>
          <w:b/>
          <w:bCs/>
          <w:i/>
          <w:iCs/>
          <w:color w:val="000000"/>
          <w:kern w:val="3"/>
          <w:u w:val="single"/>
        </w:rPr>
      </w:pPr>
    </w:p>
    <w:p w:rsidR="00826575" w:rsidRDefault="00826575" w:rsidP="00826575">
      <w:pPr>
        <w:jc w:val="both"/>
        <w:rPr>
          <w:noProof/>
          <w:lang w:val="sr-Cyrl-CS"/>
        </w:rPr>
      </w:pPr>
      <w:r w:rsidRPr="000F3A70">
        <w:rPr>
          <w:b/>
          <w:noProof/>
        </w:rPr>
        <w:t>Оригинал каталог</w:t>
      </w:r>
      <w:r w:rsidRPr="000F3A70">
        <w:rPr>
          <w:noProof/>
          <w:lang w:val="sr-Cyrl-CS"/>
        </w:rPr>
        <w:t xml:space="preserve"> произвођача</w:t>
      </w:r>
      <w:r>
        <w:rPr>
          <w:noProof/>
          <w:lang w:val="sr-Cyrl-CS"/>
        </w:rPr>
        <w:t xml:space="preserve"> на српском или енглеском језику</w:t>
      </w:r>
      <w:r w:rsidRPr="000F3A70">
        <w:rPr>
          <w:noProof/>
          <w:lang w:val="sr-Cyrl-CS"/>
        </w:rPr>
        <w:t xml:space="preserve"> за понуђена добра</w:t>
      </w:r>
      <w:r>
        <w:rPr>
          <w:noProof/>
          <w:lang w:val="sr-Cyrl-CS"/>
        </w:rPr>
        <w:t>/опрему</w:t>
      </w:r>
      <w:r w:rsidRPr="000F3A70">
        <w:rPr>
          <w:noProof/>
          <w:lang w:val="sr-Cyrl-CS"/>
        </w:rPr>
        <w:t xml:space="preserve"> и да у ист</w:t>
      </w:r>
      <w:r>
        <w:rPr>
          <w:noProof/>
          <w:lang w:val="sr-Cyrl-CS"/>
        </w:rPr>
        <w:t>о</w:t>
      </w:r>
      <w:r w:rsidRPr="000F3A70">
        <w:rPr>
          <w:noProof/>
          <w:lang w:val="sr-Cyrl-CS"/>
        </w:rPr>
        <w:t xml:space="preserve">м </w:t>
      </w:r>
      <w:r>
        <w:rPr>
          <w:noProof/>
          <w:lang w:val="sr-Cyrl-CS"/>
        </w:rPr>
        <w:t xml:space="preserve">јасно </w:t>
      </w:r>
      <w:r w:rsidRPr="000F3A70">
        <w:rPr>
          <w:noProof/>
          <w:lang w:val="sr-Cyrl-CS"/>
        </w:rPr>
        <w:t xml:space="preserve">означи </w:t>
      </w:r>
      <w:r>
        <w:rPr>
          <w:noProof/>
          <w:lang w:val="sr-Cyrl-CS"/>
        </w:rPr>
        <w:t xml:space="preserve">све захтеване карактеристике предметног </w:t>
      </w:r>
      <w:r w:rsidRPr="000F3A70">
        <w:rPr>
          <w:noProof/>
          <w:lang w:val="sr-Cyrl-CS"/>
        </w:rPr>
        <w:t>добра кој</w:t>
      </w:r>
      <w:r>
        <w:rPr>
          <w:noProof/>
          <w:lang w:val="sr-Cyrl-CS"/>
        </w:rPr>
        <w:t>е</w:t>
      </w:r>
      <w:r w:rsidRPr="000F3A70">
        <w:rPr>
          <w:noProof/>
          <w:lang w:val="sr-Cyrl-CS"/>
        </w:rPr>
        <w:t xml:space="preserve"> нуди (нпр. ставка 1, ставка 2...). </w:t>
      </w:r>
    </w:p>
    <w:p w:rsidR="00826575" w:rsidRDefault="00826575" w:rsidP="00826575">
      <w:pPr>
        <w:jc w:val="both"/>
        <w:rPr>
          <w:noProof/>
          <w:lang w:val="sr-Cyrl-CS"/>
        </w:rPr>
      </w:pPr>
      <w:r w:rsidRPr="000F3A70">
        <w:rPr>
          <w:noProof/>
          <w:lang w:val="sr-Cyrl-CS"/>
        </w:rPr>
        <w:t xml:space="preserve">Прихватиће се и копија каталога, </w:t>
      </w:r>
      <w:r w:rsidRPr="00BB7CA5">
        <w:t xml:space="preserve">извод из каталога, штампани примерак електронског каталога, као </w:t>
      </w:r>
      <w:r w:rsidRPr="000F3A70">
        <w:rPr>
          <w:noProof/>
          <w:lang w:val="sr-Cyrl-CS"/>
        </w:rPr>
        <w:t xml:space="preserve">и каталог на </w:t>
      </w:r>
      <w:r>
        <w:rPr>
          <w:noProof/>
          <w:lang w:val="sr-Cyrl-CS"/>
        </w:rPr>
        <w:t xml:space="preserve">другом </w:t>
      </w:r>
      <w:r w:rsidRPr="000F3A70">
        <w:rPr>
          <w:noProof/>
          <w:lang w:val="sr-Cyrl-CS"/>
        </w:rPr>
        <w:t xml:space="preserve">страном језику са слободним преводом уз обавезно приложену изјаву да је исти веродостојан и да апсолутно одговара оригиналном каталогу произвођача. </w:t>
      </w:r>
    </w:p>
    <w:p w:rsidR="00826575" w:rsidRPr="000F3A70" w:rsidRDefault="00826575" w:rsidP="00826575">
      <w:pPr>
        <w:jc w:val="both"/>
        <w:rPr>
          <w:noProof/>
        </w:rPr>
      </w:pPr>
      <w:r w:rsidRPr="00944C60">
        <w:t xml:space="preserve">За наручиоца је такође прихватљиво да понуђач достави и </w:t>
      </w:r>
      <w:r>
        <w:t xml:space="preserve">оригиналну </w:t>
      </w:r>
      <w:r w:rsidRPr="00944C60">
        <w:t>изјаву произвођача или инозаступника произвођача за Европу</w:t>
      </w:r>
      <w:r w:rsidRPr="000F3A70">
        <w:t xml:space="preserve"> </w:t>
      </w:r>
      <w:r w:rsidRPr="000F3A70">
        <w:rPr>
          <w:i/>
        </w:rPr>
        <w:t xml:space="preserve">(са </w:t>
      </w:r>
      <w:r>
        <w:rPr>
          <w:i/>
        </w:rPr>
        <w:t>о</w:t>
      </w:r>
      <w:r w:rsidRPr="000F3A70">
        <w:rPr>
          <w:i/>
        </w:rPr>
        <w:t xml:space="preserve">ригиналним печатом и потписом </w:t>
      </w:r>
      <w:r>
        <w:rPr>
          <w:i/>
        </w:rPr>
        <w:t xml:space="preserve">или електронским потписом </w:t>
      </w:r>
      <w:r w:rsidRPr="000F3A70">
        <w:rPr>
          <w:i/>
        </w:rPr>
        <w:t xml:space="preserve">овлашћеног лица) </w:t>
      </w:r>
      <w:r w:rsidRPr="00944C60">
        <w:t xml:space="preserve">да понуђена опрема садржи све </w:t>
      </w:r>
      <w:r w:rsidRPr="000F3A70">
        <w:t xml:space="preserve">захтеване </w:t>
      </w:r>
      <w:r w:rsidRPr="00944C60">
        <w:t xml:space="preserve">техничке карактеристике које се не могу наћи у приложеним каталозима, наведене и набројане, у складу са захтеваним редним </w:t>
      </w:r>
      <w:r w:rsidRPr="000F3A70">
        <w:t>бројевима из тачке 3. ОПИС ПРЕДМЕТА ЈАВНЕ НАБАВКЕ.</w:t>
      </w:r>
    </w:p>
    <w:p w:rsidR="00826575" w:rsidRPr="000F3A70" w:rsidRDefault="00826575" w:rsidP="00826575">
      <w:pPr>
        <w:jc w:val="both"/>
        <w:rPr>
          <w:noProof/>
          <w:lang w:val="sr-Cyrl-CS"/>
        </w:rPr>
      </w:pPr>
    </w:p>
    <w:p w:rsidR="00826575" w:rsidRPr="000F3A70" w:rsidRDefault="00826575" w:rsidP="00826575">
      <w:pPr>
        <w:jc w:val="both"/>
        <w:rPr>
          <w:noProof/>
        </w:rPr>
      </w:pPr>
      <w:r w:rsidRPr="000F3A70">
        <w:rPr>
          <w:bCs/>
          <w:iCs/>
        </w:rPr>
        <w:t xml:space="preserve">Наручилац захтева да понуђач приликом испоруке предметног добра достави </w:t>
      </w:r>
      <w:r w:rsidRPr="000F3A70">
        <w:rPr>
          <w:noProof/>
          <w:lang w:val="sr-Cyrl-CS"/>
        </w:rPr>
        <w:t xml:space="preserve">Упутство за њихову употребу и одржавање. Упутство за употребу се доставља на српском језику. </w:t>
      </w:r>
    </w:p>
    <w:p w:rsidR="00826575" w:rsidRPr="000F3A70" w:rsidRDefault="00826575" w:rsidP="00826575">
      <w:pPr>
        <w:jc w:val="both"/>
        <w:rPr>
          <w:noProof/>
        </w:rPr>
      </w:pPr>
    </w:p>
    <w:p w:rsidR="00826575" w:rsidRDefault="00826575" w:rsidP="00826575">
      <w:pPr>
        <w:jc w:val="both"/>
        <w:rPr>
          <w:bCs/>
          <w:iCs/>
          <w:noProof/>
          <w:lang w:val="sr-Cyrl-CS"/>
        </w:rPr>
      </w:pPr>
      <w:r>
        <w:rPr>
          <w:noProof/>
          <w:lang w:val="sr-Cyrl-CS"/>
        </w:rPr>
        <w:lastRenderedPageBreak/>
        <w:t>Изабрани п</w:t>
      </w:r>
      <w:r w:rsidRPr="000F3A70">
        <w:rPr>
          <w:noProof/>
          <w:lang w:val="sr-Cyrl-CS"/>
        </w:rPr>
        <w:t xml:space="preserve">онуђач је у обавези </w:t>
      </w:r>
      <w:r w:rsidRPr="000F3A70">
        <w:rPr>
          <w:bCs/>
          <w:iCs/>
          <w:noProof/>
          <w:lang w:val="sr-Cyrl-CS"/>
        </w:rPr>
        <w:t>да изврши обуку запослених код наручиоца за руковање добрима која су предмет ов</w:t>
      </w:r>
      <w:r>
        <w:rPr>
          <w:bCs/>
          <w:iCs/>
          <w:noProof/>
          <w:lang w:val="sr-Cyrl-CS"/>
        </w:rPr>
        <w:t>е јавне набавке</w:t>
      </w:r>
      <w:r w:rsidRPr="000F3A70">
        <w:rPr>
          <w:bCs/>
          <w:iCs/>
          <w:noProof/>
          <w:lang w:val="sr-Cyrl-CS"/>
        </w:rPr>
        <w:t>.</w:t>
      </w:r>
    </w:p>
    <w:p w:rsidR="006B0A58" w:rsidRDefault="006B0A58" w:rsidP="00C23DDF">
      <w:pPr>
        <w:pStyle w:val="NoSpacing"/>
        <w:jc w:val="both"/>
        <w:rPr>
          <w:rFonts w:ascii="Times New Roman" w:hAnsi="Times New Roman"/>
          <w:sz w:val="24"/>
          <w:szCs w:val="24"/>
        </w:rPr>
      </w:pPr>
    </w:p>
    <w:p w:rsidR="00826575" w:rsidRDefault="00826575" w:rsidP="00826575">
      <w:pPr>
        <w:jc w:val="both"/>
        <w:rPr>
          <w:b/>
          <w:noProof/>
          <w:lang w:val="sr-Cyrl-CS"/>
        </w:rPr>
      </w:pPr>
      <w:r w:rsidRPr="001F1C6A">
        <w:rPr>
          <w:b/>
          <w:noProof/>
          <w:lang w:val="sr-Cyrl-CS"/>
        </w:rPr>
        <w:t>Понуђач мора да понуди</w:t>
      </w:r>
      <w:r>
        <w:rPr>
          <w:b/>
          <w:noProof/>
          <w:lang w:val="sr-Cyrl-CS"/>
        </w:rPr>
        <w:t xml:space="preserve"> </w:t>
      </w:r>
      <w:r w:rsidRPr="001F1C6A">
        <w:rPr>
          <w:b/>
          <w:noProof/>
          <w:lang w:val="sr-Cyrl-CS"/>
        </w:rPr>
        <w:t>искључиво нов</w:t>
      </w:r>
      <w:r w:rsidRPr="001F1C6A">
        <w:rPr>
          <w:b/>
          <w:noProof/>
        </w:rPr>
        <w:t>у</w:t>
      </w:r>
      <w:r w:rsidRPr="001F1C6A">
        <w:rPr>
          <w:b/>
          <w:noProof/>
          <w:lang w:val="sr-Cyrl-CS"/>
        </w:rPr>
        <w:t xml:space="preserve"> (некоришћену) опрему</w:t>
      </w:r>
      <w:r w:rsidRPr="001F1C6A">
        <w:rPr>
          <w:b/>
          <w:noProof/>
        </w:rPr>
        <w:t>.</w:t>
      </w:r>
    </w:p>
    <w:p w:rsidR="00826575" w:rsidRPr="004C2EF3" w:rsidRDefault="00826575" w:rsidP="00826575">
      <w:pPr>
        <w:pStyle w:val="NoSpacing"/>
        <w:jc w:val="both"/>
        <w:rPr>
          <w:rFonts w:ascii="Times New Roman" w:hAnsi="Times New Roman"/>
          <w:sz w:val="24"/>
          <w:szCs w:val="24"/>
          <w:lang w:val="sr-Cyrl-CS"/>
        </w:rPr>
      </w:pPr>
    </w:p>
    <w:p w:rsidR="00826575" w:rsidRPr="001F7C4E" w:rsidRDefault="00826575" w:rsidP="00826575">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sr-Cyrl-CS"/>
        </w:rPr>
      </w:pPr>
      <w:r w:rsidRPr="001F7C4E">
        <w:rPr>
          <w:rFonts w:ascii="Times New Roman" w:hAnsi="Times New Roman" w:cs="Times New Roman"/>
          <w:sz w:val="24"/>
          <w:szCs w:val="24"/>
          <w:lang w:val="sr-Cyrl-CS"/>
        </w:rPr>
        <w:t xml:space="preserve">У случају да понуђач уз понуду достави </w:t>
      </w:r>
      <w:r w:rsidRPr="001F7C4E">
        <w:rPr>
          <w:rFonts w:ascii="Times New Roman" w:hAnsi="Times New Roman" w:cs="Times New Roman"/>
          <w:b/>
          <w:noProof/>
          <w:sz w:val="24"/>
          <w:szCs w:val="24"/>
          <w:lang w:val="sr-Cyrl-CS"/>
        </w:rPr>
        <w:t xml:space="preserve">копију каталога, </w:t>
      </w:r>
      <w:r w:rsidRPr="001F7C4E">
        <w:rPr>
          <w:rFonts w:ascii="Times New Roman" w:hAnsi="Times New Roman" w:cs="Times New Roman"/>
          <w:b/>
          <w:sz w:val="24"/>
          <w:szCs w:val="24"/>
        </w:rPr>
        <w:t>извод из каталога или штампани примерак електронског каталога,</w:t>
      </w:r>
      <w:r w:rsidRPr="001F7C4E">
        <w:rPr>
          <w:rFonts w:ascii="Times New Roman" w:hAnsi="Times New Roman" w:cs="Times New Roman"/>
          <w:sz w:val="24"/>
          <w:szCs w:val="24"/>
        </w:rPr>
        <w:t xml:space="preserve">  </w:t>
      </w:r>
      <w:r w:rsidRPr="001F7C4E">
        <w:rPr>
          <w:rFonts w:ascii="Times New Roman" w:hAnsi="Times New Roman" w:cs="Times New Roman"/>
          <w:sz w:val="24"/>
          <w:szCs w:val="24"/>
          <w:lang w:val="sr-Cyrl-CS"/>
        </w:rPr>
        <w:t xml:space="preserve">наручилац задржава право да приликом стручне оцене понуда захтева од понуђача да, у року који не може бити краћи од 5 (пет) дана, достави на увид </w:t>
      </w:r>
      <w:r w:rsidRPr="001F7C4E">
        <w:rPr>
          <w:rFonts w:ascii="Times New Roman" w:hAnsi="Times New Roman" w:cs="Times New Roman"/>
          <w:b/>
          <w:sz w:val="24"/>
          <w:szCs w:val="24"/>
          <w:lang w:val="sr-Cyrl-CS"/>
        </w:rPr>
        <w:t xml:space="preserve">оригиналан </w:t>
      </w:r>
      <w:r w:rsidRPr="001F7C4E">
        <w:rPr>
          <w:rFonts w:ascii="Times New Roman" w:hAnsi="Times New Roman" w:cs="Times New Roman"/>
          <w:b/>
          <w:noProof/>
          <w:sz w:val="24"/>
          <w:szCs w:val="24"/>
        </w:rPr>
        <w:t>каталог</w:t>
      </w:r>
      <w:r w:rsidRPr="001F7C4E">
        <w:rPr>
          <w:rFonts w:ascii="Times New Roman" w:hAnsi="Times New Roman" w:cs="Times New Roman"/>
          <w:b/>
          <w:noProof/>
          <w:sz w:val="24"/>
          <w:szCs w:val="24"/>
          <w:lang w:val="sr-Cyrl-CS"/>
        </w:rPr>
        <w:t xml:space="preserve"> произвођача</w:t>
      </w:r>
      <w:r w:rsidRPr="001F7C4E">
        <w:rPr>
          <w:rFonts w:ascii="Times New Roman" w:hAnsi="Times New Roman" w:cs="Times New Roman"/>
          <w:noProof/>
          <w:sz w:val="24"/>
          <w:szCs w:val="24"/>
          <w:lang w:val="sr-Cyrl-CS"/>
        </w:rPr>
        <w:t xml:space="preserve"> за понуђена добра која нуди.</w:t>
      </w:r>
    </w:p>
    <w:p w:rsidR="00826575" w:rsidRPr="001F7C4E" w:rsidRDefault="00826575" w:rsidP="00826575">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CS"/>
        </w:rPr>
      </w:pPr>
      <w:r w:rsidRPr="001F7C4E">
        <w:rPr>
          <w:rFonts w:ascii="Times New Roman" w:hAnsi="Times New Roman" w:cs="Times New Roman"/>
          <w:noProof/>
          <w:sz w:val="24"/>
          <w:szCs w:val="24"/>
          <w:lang w:val="sr-Cyrl-CS"/>
        </w:rPr>
        <w:t>Наручилац ће оригиналан каталог произвођача упоредити са достављеним доказима (</w:t>
      </w:r>
      <w:r w:rsidRPr="001F7C4E">
        <w:rPr>
          <w:rFonts w:ascii="Times New Roman" w:hAnsi="Times New Roman" w:cs="Times New Roman"/>
          <w:i/>
          <w:noProof/>
          <w:sz w:val="24"/>
          <w:szCs w:val="24"/>
          <w:lang w:val="sr-Cyrl-CS"/>
        </w:rPr>
        <w:t xml:space="preserve">копију каталога, </w:t>
      </w:r>
      <w:r w:rsidRPr="001F7C4E">
        <w:rPr>
          <w:rFonts w:ascii="Times New Roman" w:hAnsi="Times New Roman" w:cs="Times New Roman"/>
          <w:i/>
          <w:sz w:val="24"/>
          <w:szCs w:val="24"/>
        </w:rPr>
        <w:t>извод из каталога или штампани примерак електронског каталога)</w:t>
      </w:r>
      <w:r w:rsidRPr="001F7C4E">
        <w:rPr>
          <w:rFonts w:ascii="Times New Roman" w:hAnsi="Times New Roman" w:cs="Times New Roman"/>
          <w:noProof/>
          <w:sz w:val="24"/>
          <w:szCs w:val="24"/>
          <w:lang w:val="sr-Cyrl-CS"/>
        </w:rPr>
        <w:t xml:space="preserve"> које је понуђач доставио уз своју понуду, те уколико се разликују наручилац ће такву понуду одбити као </w:t>
      </w:r>
      <w:r w:rsidRPr="001F7C4E">
        <w:rPr>
          <w:rFonts w:ascii="Times New Roman" w:hAnsi="Times New Roman" w:cs="Times New Roman"/>
          <w:b/>
          <w:noProof/>
          <w:sz w:val="24"/>
          <w:szCs w:val="24"/>
          <w:lang w:val="sr-Cyrl-CS"/>
        </w:rPr>
        <w:t>неодговарајућу</w:t>
      </w:r>
      <w:r w:rsidRPr="001F7C4E">
        <w:rPr>
          <w:rFonts w:ascii="Times New Roman" w:hAnsi="Times New Roman" w:cs="Times New Roman"/>
          <w:noProof/>
          <w:sz w:val="24"/>
          <w:szCs w:val="24"/>
          <w:lang w:val="sr-Cyrl-CS"/>
        </w:rPr>
        <w:t>. Такође, у</w:t>
      </w:r>
      <w:r w:rsidRPr="001F7C4E">
        <w:rPr>
          <w:rFonts w:ascii="Times New Roman" w:hAnsi="Times New Roman" w:cs="Times New Roman"/>
          <w:sz w:val="24"/>
          <w:szCs w:val="24"/>
          <w:lang w:val="sr-Cyrl-CS"/>
        </w:rPr>
        <w:t xml:space="preserve"> случају да понуђач  не достави захтевано понуда ће се сматрати </w:t>
      </w:r>
      <w:r w:rsidRPr="001F7C4E">
        <w:rPr>
          <w:rFonts w:ascii="Times New Roman" w:hAnsi="Times New Roman" w:cs="Times New Roman"/>
          <w:b/>
          <w:sz w:val="24"/>
          <w:szCs w:val="24"/>
          <w:lang w:val="sr-Cyrl-CS"/>
        </w:rPr>
        <w:t>неприхватљивом</w:t>
      </w:r>
      <w:r w:rsidRPr="001F7C4E">
        <w:rPr>
          <w:rFonts w:ascii="Times New Roman" w:hAnsi="Times New Roman" w:cs="Times New Roman"/>
          <w:sz w:val="24"/>
          <w:szCs w:val="24"/>
          <w:lang w:val="sr-Cyrl-CS"/>
        </w:rPr>
        <w:t xml:space="preserve"> и биће одбијена. </w:t>
      </w:r>
    </w:p>
    <w:p w:rsidR="00826575" w:rsidRPr="001F7C4E" w:rsidRDefault="00826575" w:rsidP="00826575">
      <w:pPr>
        <w:pStyle w:val="NoSpacing"/>
        <w:jc w:val="both"/>
        <w:rPr>
          <w:rFonts w:ascii="Times New Roman" w:hAnsi="Times New Roman"/>
          <w:sz w:val="24"/>
          <w:szCs w:val="24"/>
          <w:lang w:val="sr-Cyrl-CS"/>
        </w:rPr>
      </w:pPr>
    </w:p>
    <w:p w:rsidR="00826575" w:rsidRPr="001F7C4E" w:rsidRDefault="00826575" w:rsidP="00826575">
      <w:pPr>
        <w:pStyle w:val="NoSpacing"/>
        <w:jc w:val="both"/>
        <w:rPr>
          <w:rFonts w:ascii="Times New Roman" w:hAnsi="Times New Roman"/>
          <w:sz w:val="24"/>
          <w:szCs w:val="24"/>
          <w:lang w:val="sr-Cyrl-CS"/>
        </w:rPr>
      </w:pPr>
      <w:r w:rsidRPr="001F7C4E">
        <w:rPr>
          <w:rFonts w:ascii="Times New Roman" w:hAnsi="Times New Roman"/>
          <w:sz w:val="24"/>
          <w:szCs w:val="24"/>
        </w:rPr>
        <w:t>Наручилац задржава право да провери техничке карактеристике</w:t>
      </w:r>
      <w:r w:rsidRPr="001F7C4E">
        <w:rPr>
          <w:rFonts w:ascii="Times New Roman" w:hAnsi="Times New Roman"/>
          <w:sz w:val="24"/>
          <w:szCs w:val="24"/>
          <w:lang w:val="sr-Cyrl-CS"/>
        </w:rPr>
        <w:t xml:space="preserve"> </w:t>
      </w:r>
      <w:r w:rsidRPr="001F7C4E">
        <w:rPr>
          <w:rFonts w:ascii="Times New Roman" w:hAnsi="Times New Roman"/>
          <w:sz w:val="24"/>
          <w:szCs w:val="24"/>
        </w:rPr>
        <w:t>захтеване конкурсном документацијом у фази стручне оцене понуда</w:t>
      </w:r>
      <w:r w:rsidRPr="001F7C4E">
        <w:rPr>
          <w:rFonts w:ascii="Times New Roman" w:hAnsi="Times New Roman"/>
          <w:sz w:val="24"/>
          <w:szCs w:val="24"/>
          <w:lang w:val="sr-Cyrl-CS"/>
        </w:rPr>
        <w:t xml:space="preserve"> у Упутству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Србије.</w:t>
      </w:r>
    </w:p>
    <w:p w:rsidR="00826575" w:rsidRPr="001F7C4E" w:rsidRDefault="00826575" w:rsidP="00826575">
      <w:pPr>
        <w:pStyle w:val="NoSpacing"/>
        <w:jc w:val="both"/>
        <w:rPr>
          <w:rFonts w:ascii="Times New Roman" w:hAnsi="Times New Roman"/>
          <w:sz w:val="24"/>
          <w:szCs w:val="24"/>
          <w:lang w:val="sr-Cyrl-CS"/>
        </w:rPr>
      </w:pPr>
    </w:p>
    <w:p w:rsidR="00826575" w:rsidRPr="001F7C4E" w:rsidRDefault="00826575" w:rsidP="00826575">
      <w:pPr>
        <w:pStyle w:val="NoSpacing"/>
        <w:jc w:val="both"/>
        <w:rPr>
          <w:rFonts w:ascii="Times New Roman" w:hAnsi="Times New Roman"/>
          <w:sz w:val="24"/>
          <w:szCs w:val="24"/>
          <w:lang w:val="sr-Cyrl-CS"/>
        </w:rPr>
      </w:pPr>
      <w:r w:rsidRPr="001F7C4E">
        <w:rPr>
          <w:rFonts w:ascii="Times New Roman" w:hAnsi="Times New Roman"/>
          <w:sz w:val="24"/>
          <w:szCs w:val="24"/>
        </w:rPr>
        <w:t>Наручилац ће проверити захтеване техничке карактеристике  тако што ће податке из каталога достављеног уз понуду, упоредити са подацима из у</w:t>
      </w:r>
      <w:r w:rsidRPr="001F7C4E">
        <w:rPr>
          <w:rFonts w:ascii="Times New Roman" w:hAnsi="Times New Roman"/>
          <w:sz w:val="24"/>
          <w:szCs w:val="24"/>
          <w:lang w:val="sr-Cyrl-CS"/>
        </w:rPr>
        <w:t xml:space="preserve">путства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Србије, те уколико се иста разликују наручилац ће такву понуду сматрати </w:t>
      </w:r>
      <w:r w:rsidRPr="001F7C4E">
        <w:rPr>
          <w:rFonts w:ascii="Times New Roman" w:hAnsi="Times New Roman"/>
          <w:b/>
          <w:sz w:val="24"/>
          <w:szCs w:val="24"/>
          <w:lang w:val="sr-Cyrl-CS"/>
        </w:rPr>
        <w:t>неодговарајућом.</w:t>
      </w:r>
    </w:p>
    <w:p w:rsidR="00826575" w:rsidRPr="00826575" w:rsidRDefault="00826575" w:rsidP="00C23DDF">
      <w:pPr>
        <w:pStyle w:val="NoSpacing"/>
        <w:jc w:val="both"/>
        <w:rPr>
          <w:rFonts w:ascii="Times New Roman" w:hAnsi="Times New Roman"/>
          <w:sz w:val="24"/>
          <w:szCs w:val="24"/>
        </w:rPr>
      </w:pPr>
    </w:p>
    <w:p w:rsidR="003964B4" w:rsidRPr="000746DE" w:rsidRDefault="003964B4" w:rsidP="003964B4">
      <w:pPr>
        <w:jc w:val="both"/>
        <w:rPr>
          <w:b/>
          <w:bCs/>
          <w:i/>
          <w:iCs/>
        </w:rPr>
      </w:pPr>
      <w:r w:rsidRPr="000746DE">
        <w:rPr>
          <w:b/>
          <w:bCs/>
          <w:i/>
          <w:iCs/>
        </w:rPr>
        <w:t>10. ВАЛУТА И НАЧИН НА КОЈИ МОРА ДА БУДЕ НАВЕДЕНА И ИЗРАЖЕНА ЦЕНА У ПОНУДИ</w:t>
      </w:r>
    </w:p>
    <w:p w:rsidR="003964B4" w:rsidRPr="000746DE" w:rsidRDefault="003964B4" w:rsidP="003964B4">
      <w:pPr>
        <w:jc w:val="both"/>
        <w:rPr>
          <w:b/>
          <w:bCs/>
          <w:i/>
          <w:iCs/>
        </w:rPr>
      </w:pPr>
    </w:p>
    <w:p w:rsidR="003964B4" w:rsidRPr="000746DE" w:rsidRDefault="003964B4" w:rsidP="003964B4">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964B4" w:rsidRDefault="003964B4" w:rsidP="003964B4">
      <w:pPr>
        <w:jc w:val="both"/>
        <w:rPr>
          <w:iCs/>
        </w:rPr>
      </w:pPr>
      <w:r w:rsidRPr="000746DE">
        <w:rPr>
          <w:iCs/>
        </w:rPr>
        <w:t>У цену је урачуната цена предмета јавне набавке, испорука, монтажа и остали повезани трошкови.</w:t>
      </w:r>
    </w:p>
    <w:p w:rsidR="003964B4" w:rsidRPr="00426B9D" w:rsidRDefault="003964B4" w:rsidP="003964B4">
      <w:pPr>
        <w:jc w:val="both"/>
        <w:rPr>
          <w:iCs/>
        </w:rPr>
      </w:pPr>
    </w:p>
    <w:p w:rsidR="003964B4" w:rsidRPr="00F0579E" w:rsidRDefault="003964B4" w:rsidP="003964B4">
      <w:pPr>
        <w:jc w:val="both"/>
      </w:pPr>
      <w:r w:rsidRPr="00407855">
        <w:rPr>
          <w:iCs/>
        </w:rPr>
        <w:t>Цена је фиксна и не може се мењати.</w:t>
      </w:r>
    </w:p>
    <w:p w:rsidR="003964B4" w:rsidRPr="006D7665" w:rsidRDefault="003964B4" w:rsidP="003964B4">
      <w:pPr>
        <w:jc w:val="both"/>
        <w:rPr>
          <w:highlight w:val="green"/>
        </w:rPr>
      </w:pPr>
    </w:p>
    <w:p w:rsidR="003964B4" w:rsidRPr="000746DE" w:rsidRDefault="003964B4" w:rsidP="003964B4">
      <w:pPr>
        <w:jc w:val="both"/>
        <w:rPr>
          <w:iCs/>
        </w:rPr>
      </w:pPr>
      <w:r w:rsidRPr="000746DE">
        <w:t>Ако је у понуди исказана неуобичајено ниска цена, наручилац ће поступити у складу са чланом 92. Закона.</w:t>
      </w:r>
    </w:p>
    <w:p w:rsidR="003964B4" w:rsidRPr="00F0184C" w:rsidRDefault="003964B4" w:rsidP="003964B4">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3964B4" w:rsidRPr="004F7BA3" w:rsidRDefault="003964B4" w:rsidP="003964B4">
      <w:pPr>
        <w:jc w:val="both"/>
        <w:rPr>
          <w:b/>
          <w:i/>
          <w:iCs/>
        </w:rPr>
      </w:pPr>
    </w:p>
    <w:p w:rsidR="003964B4" w:rsidRPr="000746DE" w:rsidRDefault="003964B4" w:rsidP="003964B4">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3964B4" w:rsidRPr="000746DE" w:rsidRDefault="003964B4" w:rsidP="003964B4">
      <w:pPr>
        <w:jc w:val="both"/>
        <w:rPr>
          <w:b/>
          <w:i/>
          <w:iCs/>
        </w:rPr>
      </w:pPr>
    </w:p>
    <w:p w:rsidR="003964B4" w:rsidRPr="000746DE" w:rsidRDefault="003964B4" w:rsidP="003964B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3964B4" w:rsidRPr="000746DE" w:rsidRDefault="003964B4" w:rsidP="003964B4">
      <w:pPr>
        <w:jc w:val="both"/>
        <w:rPr>
          <w:rFonts w:eastAsia="TimesNewRomanPSMT"/>
          <w:bCs/>
          <w:iCs/>
        </w:rPr>
      </w:pPr>
      <w:r w:rsidRPr="000746DE">
        <w:rPr>
          <w:rFonts w:eastAsia="TimesNewRomanPSMT"/>
          <w:bCs/>
          <w:iCs/>
        </w:rPr>
        <w:lastRenderedPageBreak/>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3964B4" w:rsidRPr="000746DE" w:rsidRDefault="003964B4" w:rsidP="003964B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64B4" w:rsidRPr="00412E74" w:rsidRDefault="003964B4" w:rsidP="003964B4">
      <w:pPr>
        <w:jc w:val="both"/>
      </w:pPr>
    </w:p>
    <w:p w:rsidR="003964B4" w:rsidRDefault="003964B4" w:rsidP="003964B4">
      <w:pPr>
        <w:jc w:val="both"/>
        <w:rPr>
          <w:b/>
          <w:i/>
          <w:iCs/>
        </w:rPr>
      </w:pPr>
      <w:r w:rsidRPr="0041121F">
        <w:rPr>
          <w:b/>
          <w:i/>
          <w:iCs/>
        </w:rPr>
        <w:t>12. ПОДАЦИ О ВРСТИ, САДРЖИНИ, НАЧИНУ ПОДНОШЕЊА, ВИСИНИ И РОКОВИМА ОБЕЗБЕЂЕЊА ИСПУЊЕЊА ОБАВЕЗА ПОНУЂАЧА</w:t>
      </w:r>
    </w:p>
    <w:p w:rsidR="008D0A55" w:rsidRPr="00C06BDA" w:rsidRDefault="008D0A55" w:rsidP="00C06BDA">
      <w:pPr>
        <w:jc w:val="both"/>
        <w:rPr>
          <w:b/>
          <w:bdr w:val="single" w:sz="4" w:space="0" w:color="auto"/>
          <w:shd w:val="clear" w:color="auto" w:fill="FFFFFF" w:themeFill="background1"/>
        </w:rPr>
      </w:pPr>
    </w:p>
    <w:p w:rsidR="00892DD0" w:rsidRPr="00452CDB" w:rsidRDefault="00892DD0" w:rsidP="00C06BDA">
      <w:pPr>
        <w:pStyle w:val="ListParagraph"/>
        <w:numPr>
          <w:ilvl w:val="0"/>
          <w:numId w:val="37"/>
        </w:numPr>
        <w:ind w:left="0" w:firstLine="0"/>
        <w:jc w:val="both"/>
        <w:rPr>
          <w:iCs/>
          <w:lang w:val="sr-Cyrl-CS"/>
        </w:rPr>
      </w:pPr>
      <w:r w:rsidRPr="004D7B89">
        <w:t xml:space="preserve">Понуђач је дужан да уз понуду достави </w:t>
      </w:r>
      <w:r w:rsidRPr="00452CDB">
        <w:rPr>
          <w:rFonts w:eastAsia="TimesNewRomanPSMT"/>
          <w:b/>
          <w:bCs/>
          <w:iCs/>
          <w:lang w:val="sr-Cyrl-CS"/>
        </w:rPr>
        <w:t xml:space="preserve">средство финансијског обезбеђења за озбиљност понуде </w:t>
      </w:r>
      <w:r w:rsidRPr="00452CDB">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озбиљност понуде треба да траје 30 дана дуже од важења понуде.</w:t>
      </w:r>
    </w:p>
    <w:p w:rsidR="00892DD0" w:rsidRPr="008216D3" w:rsidRDefault="00892DD0" w:rsidP="00C06BDA">
      <w:pP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892DD0" w:rsidRPr="00FF74CE" w:rsidRDefault="00892DD0" w:rsidP="00C06BDA">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у складу са захтевима из конкурсне документације.</w:t>
      </w:r>
    </w:p>
    <w:p w:rsidR="00892DD0" w:rsidRDefault="00892DD0" w:rsidP="00C06BDA">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3964B4" w:rsidRPr="00C06BDA" w:rsidRDefault="003964B4" w:rsidP="003964B4">
      <w:pPr>
        <w:shd w:val="clear" w:color="auto" w:fill="FFFFFF" w:themeFill="background1"/>
        <w:jc w:val="both"/>
        <w:rPr>
          <w:b/>
          <w:u w:val="single"/>
        </w:rPr>
      </w:pPr>
    </w:p>
    <w:p w:rsidR="006B0A58" w:rsidRPr="00A174A6" w:rsidRDefault="006B0A58" w:rsidP="006B0A58">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6B0A58" w:rsidRPr="00ED2B0A" w:rsidRDefault="006B0A58" w:rsidP="006B0A58">
      <w:pPr>
        <w:jc w:val="both"/>
        <w:rPr>
          <w:noProof/>
        </w:rPr>
      </w:pPr>
    </w:p>
    <w:p w:rsidR="006B0A58" w:rsidRPr="003431DC" w:rsidRDefault="006B0A58" w:rsidP="006B0A58">
      <w:pPr>
        <w:pStyle w:val="ListParagraph"/>
        <w:numPr>
          <w:ilvl w:val="0"/>
          <w:numId w:val="23"/>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попуњен</w:t>
      </w:r>
      <w:r>
        <w:rPr>
          <w:noProof/>
        </w:rPr>
        <w:t>о</w:t>
      </w:r>
      <w:r w:rsidRPr="004D7B89">
        <w:rPr>
          <w:noProof/>
        </w:rPr>
        <w:t xml:space="preserve"> на износ од 10% укупне вредности </w:t>
      </w:r>
      <w:r>
        <w:rPr>
          <w:noProof/>
        </w:rPr>
        <w:t>уговора</w:t>
      </w:r>
      <w:r w:rsidRPr="004D7B89">
        <w:rPr>
          <w:noProof/>
        </w:rPr>
        <w:t xml:space="preserve"> без </w:t>
      </w:r>
      <w:r>
        <w:rPr>
          <w:noProof/>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B0A58" w:rsidRPr="003431DC" w:rsidRDefault="006B0A58" w:rsidP="006B0A58">
      <w:pPr>
        <w:jc w:val="both"/>
        <w:rPr>
          <w:noProof/>
        </w:rPr>
      </w:pPr>
    </w:p>
    <w:p w:rsidR="006B0A58" w:rsidRPr="00191AC9" w:rsidRDefault="006B0A58" w:rsidP="006B0A58">
      <w:pPr>
        <w:pStyle w:val="ListParagraph"/>
        <w:numPr>
          <w:ilvl w:val="0"/>
          <w:numId w:val="23"/>
        </w:numPr>
        <w:jc w:val="both"/>
        <w:rPr>
          <w:noProof/>
        </w:rPr>
      </w:pPr>
      <w:r w:rsidRPr="0010147A">
        <w:rPr>
          <w:b/>
          <w:lang w:val="sr-Cyrl-CS"/>
        </w:rPr>
        <w:t>регистровану бланко</w:t>
      </w:r>
      <w:r w:rsidRPr="0010147A">
        <w:rPr>
          <w:lang w:val="sr-Cyrl-CS"/>
        </w:rPr>
        <w:t xml:space="preserve"> </w:t>
      </w:r>
      <w:r w:rsidRPr="0010147A">
        <w:rPr>
          <w:b/>
          <w:lang w:val="sr-Cyrl-CS"/>
        </w:rPr>
        <w:t>меницу и менично овлашћење за отклањање недостатака у гарантном року</w:t>
      </w:r>
      <w:r w:rsidRPr="0010147A">
        <w:rPr>
          <w:lang w:val="sr-Cyrl-CS"/>
        </w:rPr>
        <w:t>,</w:t>
      </w:r>
      <w:r w:rsidRPr="00F33A06">
        <w:rPr>
          <w:lang w:val="sr-Cyrl-CS"/>
        </w:rPr>
        <w:t xml:space="preserve"> попуњенo на износ од 10% укупне вредности </w:t>
      </w:r>
      <w:r>
        <w:rPr>
          <w:lang w:val="sr-Cyrl-CS"/>
        </w:rPr>
        <w:t>уговора</w:t>
      </w:r>
      <w:r w:rsidRPr="00F33A06">
        <w:rPr>
          <w:lang w:val="sr-Cyrl-CS"/>
        </w:rPr>
        <w:t xml:space="preserve"> без </w:t>
      </w:r>
      <w:r>
        <w:rPr>
          <w:lang w:val="sr-Cyrl-CS"/>
        </w:rPr>
        <w:t xml:space="preserve">урачунатог </w:t>
      </w:r>
      <w:r w:rsidRPr="00F33A06">
        <w:rPr>
          <w:lang w:val="sr-Cyrl-CS"/>
        </w:rPr>
        <w:t>ПДВ,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6B0A58" w:rsidRPr="004D7B89" w:rsidRDefault="006B0A58" w:rsidP="006B0A58">
      <w:pPr>
        <w:pStyle w:val="ListParagraph"/>
        <w:ind w:left="87" w:firstLine="453"/>
        <w:jc w:val="both"/>
        <w:rPr>
          <w:noProof/>
        </w:rPr>
      </w:pPr>
    </w:p>
    <w:p w:rsidR="006B0A58" w:rsidRPr="004D7B89" w:rsidRDefault="006B0A58" w:rsidP="006B0A58">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0A58" w:rsidRPr="004D7B89" w:rsidRDefault="006B0A58" w:rsidP="006B0A58">
      <w:pPr>
        <w:pStyle w:val="ListParagraph"/>
        <w:ind w:left="87" w:firstLine="453"/>
        <w:jc w:val="both"/>
        <w:rPr>
          <w:rFonts w:eastAsia="TimesNewRomanPSMT"/>
          <w:bCs/>
          <w:iCs/>
          <w:lang w:val="sr-Cyrl-CS"/>
        </w:rPr>
      </w:pPr>
    </w:p>
    <w:p w:rsidR="006B0A58" w:rsidRPr="004D7B89" w:rsidRDefault="006B0A58" w:rsidP="006B0A58">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4D7B89">
        <w:rPr>
          <w:noProof/>
        </w:rPr>
        <w:lastRenderedPageBreak/>
        <w:t xml:space="preserve">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6B0A58" w:rsidRDefault="006B0A58" w:rsidP="006B0A58">
      <w:pPr>
        <w:jc w:val="both"/>
      </w:pPr>
    </w:p>
    <w:p w:rsidR="006B0A58" w:rsidRPr="000A552A" w:rsidRDefault="006B0A58" w:rsidP="006B0A58">
      <w:pPr>
        <w:jc w:val="both"/>
      </w:pPr>
      <w:r w:rsidRPr="004D7B89">
        <w:t xml:space="preserve">Средство обезбеђења траје </w:t>
      </w:r>
      <w:r w:rsidRPr="000A552A">
        <w:rPr>
          <w:b/>
        </w:rPr>
        <w:t>најмање три</w:t>
      </w:r>
      <w:r w:rsidRPr="000A552A">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6B0A58" w:rsidRDefault="006B0A58" w:rsidP="006B0A58">
      <w:pPr>
        <w:jc w:val="both"/>
      </w:pPr>
      <w:r w:rsidRPr="004D7B89">
        <w:t>Средство обезбеђења не може се вратити понуђачу пре истека рока трајања.</w:t>
      </w:r>
    </w:p>
    <w:p w:rsidR="00C06BDA" w:rsidRDefault="00C06BDA" w:rsidP="00C06BDA">
      <w:pPr>
        <w:jc w:val="both"/>
      </w:pPr>
    </w:p>
    <w:p w:rsidR="00C06BDA" w:rsidRPr="000A0C70" w:rsidRDefault="00C06BDA" w:rsidP="00C06BDA">
      <w:pPr>
        <w:jc w:val="both"/>
      </w:pPr>
      <w:r>
        <w:rPr>
          <w:b/>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
    <w:p w:rsidR="003964B4" w:rsidRPr="00586A45" w:rsidRDefault="003964B4" w:rsidP="003964B4">
      <w:pPr>
        <w:jc w:val="both"/>
        <w:rPr>
          <w:highlight w:val="green"/>
          <w:lang w:val="sr-Cyrl-CS"/>
        </w:rPr>
      </w:pPr>
    </w:p>
    <w:p w:rsidR="003964B4" w:rsidRPr="000746DE" w:rsidRDefault="003964B4" w:rsidP="003964B4">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964B4" w:rsidRDefault="003964B4" w:rsidP="003964B4">
      <w:pPr>
        <w:spacing w:before="120" w:after="120"/>
        <w:jc w:val="both"/>
      </w:pPr>
      <w:r w:rsidRPr="000746DE">
        <w:t xml:space="preserve">Предметна набавка не садржи поверљиве информације које </w:t>
      </w:r>
      <w:r>
        <w:t>наручилац ставља на располагање.</w:t>
      </w:r>
    </w:p>
    <w:p w:rsidR="003964B4" w:rsidRPr="000746DE" w:rsidRDefault="003964B4" w:rsidP="003964B4">
      <w:pPr>
        <w:jc w:val="both"/>
        <w:rPr>
          <w:b/>
          <w:bCs/>
        </w:rPr>
      </w:pPr>
      <w:r w:rsidRPr="000746DE">
        <w:rPr>
          <w:b/>
          <w:bCs/>
        </w:rPr>
        <w:t>14. ДОДАТНЕ ИНФОРМАЦИЈЕ ИЛИ ПОЈАШЊЕЊА У ВЕЗИ СА ПРИПРЕМАЊЕМ ПОНУДЕ</w:t>
      </w:r>
    </w:p>
    <w:p w:rsidR="003964B4" w:rsidRPr="000746DE" w:rsidRDefault="003964B4" w:rsidP="003964B4">
      <w:pPr>
        <w:jc w:val="both"/>
        <w:rPr>
          <w:b/>
          <w:bCs/>
        </w:rPr>
      </w:pPr>
    </w:p>
    <w:p w:rsidR="003964B4" w:rsidRPr="00EC12C4" w:rsidRDefault="003964B4" w:rsidP="003964B4">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964B4" w:rsidRPr="00EC12C4" w:rsidRDefault="003964B4" w:rsidP="003964B4">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964B4" w:rsidRPr="00A542E5" w:rsidRDefault="003964B4" w:rsidP="003964B4">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964B4" w:rsidRPr="00360A52" w:rsidRDefault="003964B4" w:rsidP="003964B4">
      <w:pPr>
        <w:pStyle w:val="ListParagraph"/>
        <w:ind w:left="360"/>
        <w:jc w:val="both"/>
        <w:rPr>
          <w:rFonts w:eastAsia="TimesNewRomanPSMT"/>
          <w:bCs/>
          <w:iCs/>
        </w:rPr>
      </w:pPr>
    </w:p>
    <w:p w:rsidR="003964B4" w:rsidRPr="00A7479C" w:rsidRDefault="003964B4" w:rsidP="003964B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r>
        <w:t xml:space="preserve"> </w:t>
      </w:r>
    </w:p>
    <w:p w:rsidR="003964B4" w:rsidRPr="00495AE3" w:rsidRDefault="003964B4" w:rsidP="003964B4">
      <w:pPr>
        <w:jc w:val="both"/>
        <w:rPr>
          <w:rFonts w:eastAsia="TimesNewRomanPSMT"/>
          <w:bCs/>
          <w:iCs/>
        </w:rPr>
      </w:pPr>
    </w:p>
    <w:p w:rsidR="003964B4" w:rsidRPr="00F0579E" w:rsidRDefault="003964B4" w:rsidP="003964B4">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964B4" w:rsidRPr="00F0579E" w:rsidRDefault="003964B4" w:rsidP="003964B4">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964B4" w:rsidRPr="00F0579E" w:rsidRDefault="003964B4" w:rsidP="003964B4">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964B4" w:rsidRPr="00F0579E" w:rsidRDefault="003964B4" w:rsidP="003964B4">
      <w:pPr>
        <w:jc w:val="both"/>
        <w:rPr>
          <w:bCs/>
        </w:rPr>
      </w:pPr>
      <w:r w:rsidRPr="000746DE">
        <w:t>Тражење додатних информација или појашњења у вези са припремањем п</w:t>
      </w:r>
      <w:r>
        <w:t>онуде телефоном није дозвољено.</w:t>
      </w:r>
    </w:p>
    <w:p w:rsidR="003964B4" w:rsidRDefault="003964B4" w:rsidP="003964B4">
      <w:pPr>
        <w:jc w:val="both"/>
        <w:rPr>
          <w:bCs/>
        </w:rPr>
      </w:pPr>
      <w:r w:rsidRPr="000746DE">
        <w:rPr>
          <w:bCs/>
        </w:rPr>
        <w:t>Комуникација у поступку јавне набавке врши се искључиво на начин одређен чланом 20. Закона.</w:t>
      </w:r>
    </w:p>
    <w:p w:rsidR="00045C5D" w:rsidRPr="00C06BDA" w:rsidRDefault="00045C5D" w:rsidP="003964B4">
      <w:pPr>
        <w:jc w:val="both"/>
      </w:pPr>
    </w:p>
    <w:p w:rsidR="003964B4" w:rsidRPr="000746DE" w:rsidRDefault="003964B4" w:rsidP="003964B4">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3964B4" w:rsidRPr="000746DE" w:rsidRDefault="003964B4" w:rsidP="003964B4">
      <w:pPr>
        <w:jc w:val="both"/>
        <w:rPr>
          <w:b/>
          <w:bCs/>
        </w:rPr>
      </w:pPr>
    </w:p>
    <w:p w:rsidR="003964B4" w:rsidRPr="00F0579E" w:rsidRDefault="003964B4" w:rsidP="003964B4">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3964B4" w:rsidRPr="00F0579E" w:rsidRDefault="003964B4" w:rsidP="003964B4">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3964B4" w:rsidRPr="00F0579E" w:rsidRDefault="003964B4" w:rsidP="003964B4">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3964B4" w:rsidRPr="000746DE" w:rsidRDefault="003964B4" w:rsidP="003964B4">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3964B4" w:rsidRPr="00F0184C" w:rsidRDefault="003964B4" w:rsidP="003964B4">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3964B4" w:rsidRDefault="003964B4" w:rsidP="003964B4">
      <w:pPr>
        <w:jc w:val="both"/>
        <w:rPr>
          <w:b/>
          <w:bCs/>
        </w:rPr>
      </w:pPr>
    </w:p>
    <w:p w:rsidR="003964B4" w:rsidRDefault="003964B4" w:rsidP="003964B4">
      <w:pPr>
        <w:jc w:val="both"/>
        <w:rPr>
          <w:b/>
          <w:bCs/>
        </w:rPr>
      </w:pPr>
      <w:r>
        <w:rPr>
          <w:b/>
          <w:bCs/>
        </w:rPr>
        <w:t>16.  НЕГАТИВНА РЕФЕРЕНЦА</w:t>
      </w:r>
    </w:p>
    <w:p w:rsidR="003964B4" w:rsidRDefault="003964B4" w:rsidP="003964B4">
      <w:pPr>
        <w:jc w:val="both"/>
        <w:rPr>
          <w:b/>
          <w:bCs/>
        </w:rPr>
      </w:pPr>
    </w:p>
    <w:p w:rsidR="003964B4" w:rsidRDefault="003964B4" w:rsidP="003964B4">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964B4" w:rsidRDefault="003964B4" w:rsidP="003964B4">
      <w:pPr>
        <w:autoSpaceDE w:val="0"/>
        <w:autoSpaceDN w:val="0"/>
        <w:adjustRightInd w:val="0"/>
        <w:jc w:val="both"/>
      </w:pPr>
      <w:r>
        <w:t>1) поступао супротно забрани из чл. 23. и 25. Закона;</w:t>
      </w:r>
    </w:p>
    <w:p w:rsidR="003964B4" w:rsidRDefault="003964B4" w:rsidP="003964B4">
      <w:pPr>
        <w:autoSpaceDE w:val="0"/>
        <w:autoSpaceDN w:val="0"/>
        <w:adjustRightInd w:val="0"/>
        <w:jc w:val="both"/>
      </w:pPr>
      <w:r>
        <w:t>2) учинио повреду конкуренције;</w:t>
      </w:r>
    </w:p>
    <w:p w:rsidR="003964B4" w:rsidRDefault="003964B4" w:rsidP="003964B4">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3964B4" w:rsidRDefault="003964B4" w:rsidP="003964B4">
      <w:pPr>
        <w:autoSpaceDE w:val="0"/>
        <w:autoSpaceDN w:val="0"/>
        <w:adjustRightInd w:val="0"/>
        <w:jc w:val="both"/>
      </w:pPr>
      <w:r>
        <w:t>4) одбио да достави доказе и средства обезбеђења на шта се у понуди обавезао.</w:t>
      </w:r>
    </w:p>
    <w:p w:rsidR="003964B4" w:rsidRDefault="003964B4" w:rsidP="003964B4">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964B4" w:rsidRPr="000976D8" w:rsidRDefault="003964B4" w:rsidP="003964B4">
      <w:pPr>
        <w:jc w:val="both"/>
        <w:rPr>
          <w:b/>
          <w:bCs/>
        </w:rPr>
      </w:pPr>
    </w:p>
    <w:p w:rsidR="003964B4" w:rsidRPr="000746DE" w:rsidRDefault="003964B4" w:rsidP="003964B4">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964B4" w:rsidRPr="00A878F3" w:rsidRDefault="003964B4" w:rsidP="003964B4">
      <w:pPr>
        <w:jc w:val="both"/>
        <w:rPr>
          <w:highlight w:val="green"/>
        </w:rPr>
      </w:pPr>
    </w:p>
    <w:p w:rsidR="003964B4" w:rsidRPr="009D75A5" w:rsidRDefault="003964B4" w:rsidP="003964B4">
      <w:pPr>
        <w:jc w:val="both"/>
      </w:pPr>
      <w:r w:rsidRPr="00432A69">
        <w:t xml:space="preserve">Избор најповољније понуде </w:t>
      </w:r>
      <w:r>
        <w:t>ј</w:t>
      </w:r>
      <w:r w:rsidRPr="00432A69">
        <w:t xml:space="preserve">е </w:t>
      </w:r>
      <w:r>
        <w:t>к</w:t>
      </w:r>
      <w:r w:rsidRPr="00432A69">
        <w:t>ри</w:t>
      </w:r>
      <w:r>
        <w:t xml:space="preserve">теријумом </w:t>
      </w:r>
      <w:r w:rsidRPr="009D75A5">
        <w:rPr>
          <w:b/>
          <w:i/>
        </w:rPr>
        <w:t>„</w:t>
      </w:r>
      <w:r>
        <w:rPr>
          <w:b/>
          <w:i/>
        </w:rPr>
        <w:t>најнижа понуђена цена</w:t>
      </w:r>
      <w:r w:rsidRPr="009D75A5">
        <w:rPr>
          <w:b/>
          <w:i/>
        </w:rPr>
        <w:t>“</w:t>
      </w:r>
      <w:r>
        <w:rPr>
          <w:b/>
          <w:i/>
        </w:rPr>
        <w:t>.</w:t>
      </w:r>
    </w:p>
    <w:p w:rsidR="003964B4" w:rsidRPr="00D764C8" w:rsidRDefault="003964B4" w:rsidP="003964B4">
      <w:pPr>
        <w:jc w:val="both"/>
        <w:rPr>
          <w:highlight w:val="green"/>
        </w:rPr>
      </w:pPr>
    </w:p>
    <w:p w:rsidR="003964B4" w:rsidRPr="00F0579E" w:rsidRDefault="003964B4" w:rsidP="003964B4">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3964B4" w:rsidRPr="00287417" w:rsidRDefault="003964B4" w:rsidP="003964B4">
      <w:pPr>
        <w:jc w:val="both"/>
        <w:rPr>
          <w:b/>
          <w:bCs/>
        </w:rPr>
      </w:pPr>
    </w:p>
    <w:p w:rsidR="00045C5D" w:rsidRPr="002F23C6" w:rsidRDefault="00045C5D" w:rsidP="00045C5D">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045C5D" w:rsidRPr="002F23C6" w:rsidRDefault="00045C5D" w:rsidP="00045C5D">
      <w:pPr>
        <w:jc w:val="both"/>
      </w:pPr>
      <w:r>
        <w:t xml:space="preserve">Ако је и то исто </w:t>
      </w:r>
      <w:r w:rsidRPr="002F23C6">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964B4" w:rsidRPr="008216D3" w:rsidRDefault="003964B4" w:rsidP="003964B4">
      <w:pPr>
        <w:jc w:val="both"/>
      </w:pPr>
    </w:p>
    <w:p w:rsidR="003964B4" w:rsidRPr="00E71BEB" w:rsidRDefault="003964B4" w:rsidP="003964B4">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3964B4" w:rsidRPr="00E71BEB" w:rsidRDefault="003964B4" w:rsidP="003964B4">
      <w:pPr>
        <w:jc w:val="both"/>
        <w:rPr>
          <w:b/>
        </w:rPr>
      </w:pPr>
    </w:p>
    <w:p w:rsidR="003964B4" w:rsidRPr="00CC055C" w:rsidRDefault="003964B4" w:rsidP="003964B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E1034" w:rsidRPr="001731F9" w:rsidRDefault="001E1034" w:rsidP="003964B4">
      <w:pPr>
        <w:jc w:val="both"/>
        <w:rPr>
          <w:b/>
        </w:rPr>
      </w:pPr>
    </w:p>
    <w:p w:rsidR="003964B4" w:rsidRPr="00E71BEB" w:rsidRDefault="003964B4" w:rsidP="003964B4">
      <w:pPr>
        <w:jc w:val="both"/>
        <w:rPr>
          <w:b/>
          <w:bCs/>
        </w:rPr>
      </w:pPr>
      <w:r>
        <w:rPr>
          <w:b/>
          <w:bCs/>
        </w:rPr>
        <w:t>20</w:t>
      </w:r>
      <w:r w:rsidRPr="00E71BEB">
        <w:rPr>
          <w:b/>
          <w:bCs/>
        </w:rPr>
        <w:t xml:space="preserve">. НАЧИН И РОК ЗА ПОДНОШЕЊЕ ЗАХТЕВА ЗА ЗАШТИТУ ПРАВА ПОНУЂАЧА </w:t>
      </w:r>
    </w:p>
    <w:p w:rsidR="003964B4" w:rsidRPr="00E71BEB" w:rsidRDefault="003964B4" w:rsidP="003964B4">
      <w:pPr>
        <w:jc w:val="both"/>
        <w:rPr>
          <w:b/>
          <w:bCs/>
        </w:rPr>
      </w:pPr>
    </w:p>
    <w:p w:rsidR="003964B4" w:rsidRPr="00342397" w:rsidRDefault="003964B4" w:rsidP="003964B4">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964B4" w:rsidRPr="00342397" w:rsidRDefault="003964B4" w:rsidP="003964B4">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964B4" w:rsidRPr="00E90954" w:rsidRDefault="003964B4" w:rsidP="003964B4">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1E1034">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3964B4" w:rsidRPr="00342397" w:rsidRDefault="003964B4" w:rsidP="003964B4">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964B4" w:rsidRPr="00342397" w:rsidRDefault="003964B4" w:rsidP="003964B4">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964B4" w:rsidRPr="00342397" w:rsidRDefault="003964B4" w:rsidP="003964B4">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964B4" w:rsidRPr="00342397" w:rsidRDefault="003964B4" w:rsidP="003964B4">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964B4" w:rsidRPr="00342397" w:rsidRDefault="003964B4" w:rsidP="003964B4">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964B4" w:rsidRPr="00342397" w:rsidRDefault="003964B4" w:rsidP="003964B4">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964B4" w:rsidRPr="00342397" w:rsidRDefault="003964B4" w:rsidP="003964B4">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964B4" w:rsidRPr="00342397" w:rsidRDefault="003964B4" w:rsidP="003964B4">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964B4" w:rsidRPr="00342397" w:rsidRDefault="003964B4" w:rsidP="003964B4">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964B4" w:rsidRPr="006A0AB2" w:rsidRDefault="003964B4" w:rsidP="003964B4">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w:t>
      </w:r>
      <w:r w:rsidRPr="00E71BEB">
        <w:rPr>
          <w:rFonts w:eastAsia="TimesNewRomanPSMT"/>
          <w:bCs/>
        </w:rPr>
        <w:t>Републичка административна</w:t>
      </w:r>
      <w:r>
        <w:rPr>
          <w:rFonts w:eastAsia="TimesNewRomanPSMT"/>
          <w:bCs/>
        </w:rPr>
        <w:t xml:space="preserve"> </w:t>
      </w:r>
      <w:r w:rsidRPr="00E71BEB">
        <w:rPr>
          <w:rFonts w:eastAsia="TimesNewRomanPSMT"/>
          <w:bCs/>
        </w:rPr>
        <w:t xml:space="preserve">такса са назнаком </w:t>
      </w:r>
      <w:r>
        <w:rPr>
          <w:rFonts w:eastAsia="TimesNewRomanPSMT"/>
          <w:bCs/>
        </w:rPr>
        <w:t xml:space="preserve">броја </w:t>
      </w:r>
      <w:r w:rsidRPr="00E71BEB">
        <w:rPr>
          <w:rFonts w:eastAsia="TimesNewRomanPSMT"/>
          <w:bCs/>
        </w:rPr>
        <w:t xml:space="preserve">јавне набавке на коју се односи, </w:t>
      </w:r>
      <w:r>
        <w:rPr>
          <w:rFonts w:eastAsia="TimesNewRomanPSMT"/>
          <w:bCs/>
        </w:rPr>
        <w:t xml:space="preserve">корисник: </w:t>
      </w:r>
      <w:r>
        <w:rPr>
          <w:rFonts w:eastAsia="TimesNewRomanPSMT"/>
          <w:bCs/>
        </w:rPr>
        <w:lastRenderedPageBreak/>
        <w:t>буџет Републике Србије у складу са чланом 156. Закона о јавним набавкама, уплати таксу у одговарајућем износу од:</w:t>
      </w:r>
    </w:p>
    <w:p w:rsidR="003964B4" w:rsidRDefault="003964B4" w:rsidP="003964B4">
      <w:pPr>
        <w:autoSpaceDE w:val="0"/>
        <w:autoSpaceDN w:val="0"/>
        <w:adjustRightInd w:val="0"/>
        <w:jc w:val="both"/>
      </w:pPr>
    </w:p>
    <w:p w:rsidR="003964B4" w:rsidRPr="0027515B" w:rsidRDefault="003964B4" w:rsidP="003964B4">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3964B4" w:rsidRPr="0027515B" w:rsidRDefault="003964B4" w:rsidP="003964B4">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3964B4" w:rsidRPr="0027515B" w:rsidRDefault="003964B4" w:rsidP="003964B4">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3964B4" w:rsidRPr="0027515B" w:rsidRDefault="003964B4" w:rsidP="003964B4">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3964B4" w:rsidRPr="00BD7B9F" w:rsidRDefault="003964B4" w:rsidP="003964B4">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3964B4" w:rsidRPr="0027515B" w:rsidRDefault="003964B4" w:rsidP="003964B4">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3964B4" w:rsidRPr="0027515B" w:rsidRDefault="003964B4" w:rsidP="003964B4">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3964B4" w:rsidRDefault="003964B4" w:rsidP="003964B4">
      <w:pPr>
        <w:jc w:val="both"/>
      </w:pPr>
    </w:p>
    <w:p w:rsidR="003964B4" w:rsidRDefault="003964B4" w:rsidP="003964B4">
      <w:pPr>
        <w:jc w:val="both"/>
      </w:pPr>
      <w:r w:rsidRPr="0066640F">
        <w:t>Свака странка у поступку сноси трошкове које проузрокује својим радњама.</w:t>
      </w:r>
    </w:p>
    <w:p w:rsidR="003964B4" w:rsidRPr="000976D8" w:rsidRDefault="003964B4" w:rsidP="003964B4">
      <w:pPr>
        <w:jc w:val="both"/>
      </w:pPr>
    </w:p>
    <w:p w:rsidR="003964B4" w:rsidRPr="00E71BEB" w:rsidRDefault="003964B4" w:rsidP="003964B4">
      <w:pPr>
        <w:jc w:val="both"/>
        <w:rPr>
          <w:b/>
        </w:rPr>
      </w:pPr>
      <w:r>
        <w:rPr>
          <w:b/>
        </w:rPr>
        <w:t>21</w:t>
      </w:r>
      <w:r w:rsidRPr="00E71BEB">
        <w:rPr>
          <w:b/>
        </w:rPr>
        <w:t>. РОК У КОЈЕМ ЋЕ УГОВОР БИТИ ЗАКЉУЧЕН</w:t>
      </w:r>
    </w:p>
    <w:p w:rsidR="003964B4" w:rsidRPr="00E71BEB" w:rsidRDefault="003964B4" w:rsidP="003964B4">
      <w:pPr>
        <w:jc w:val="both"/>
        <w:rPr>
          <w:b/>
        </w:rPr>
      </w:pPr>
    </w:p>
    <w:p w:rsidR="003964B4" w:rsidRDefault="003964B4" w:rsidP="003964B4">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3964B4" w:rsidRDefault="003964B4" w:rsidP="003964B4">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964B4" w:rsidRPr="00CC5A6E" w:rsidRDefault="003964B4" w:rsidP="003964B4">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964B4" w:rsidRDefault="003964B4" w:rsidP="003964B4">
      <w:pPr>
        <w:jc w:val="both"/>
        <w:rPr>
          <w:b/>
        </w:rPr>
      </w:pPr>
    </w:p>
    <w:p w:rsidR="003964B4" w:rsidRPr="009C568A" w:rsidRDefault="003964B4" w:rsidP="003964B4">
      <w:pPr>
        <w:jc w:val="both"/>
        <w:rPr>
          <w:b/>
          <w:lang w:val="en-US"/>
        </w:rPr>
      </w:pPr>
      <w:r w:rsidRPr="009C568A">
        <w:rPr>
          <w:b/>
        </w:rPr>
        <w:t>22. ИЗМЕНЕ ТОКОМ ТРАЈАЊА УГОВОРА</w:t>
      </w:r>
    </w:p>
    <w:p w:rsidR="003964B4" w:rsidRPr="009C568A" w:rsidRDefault="003964B4" w:rsidP="003964B4">
      <w:pPr>
        <w:tabs>
          <w:tab w:val="left" w:pos="1206"/>
        </w:tabs>
        <w:ind w:firstLine="720"/>
        <w:jc w:val="both"/>
        <w:rPr>
          <w:lang w:val="en-US"/>
        </w:rPr>
      </w:pPr>
      <w:r w:rsidRPr="009C568A">
        <w:rPr>
          <w:lang w:val="en-US"/>
        </w:rPr>
        <w:tab/>
      </w:r>
    </w:p>
    <w:p w:rsidR="003964B4" w:rsidRDefault="003964B4" w:rsidP="003964B4">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3964B4" w:rsidRDefault="003964B4" w:rsidP="003964B4">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3964B4" w:rsidRDefault="003964B4" w:rsidP="003964B4">
      <w:pPr>
        <w:jc w:val="both"/>
      </w:pPr>
      <w:r>
        <w:t>Наручилац ће дозволити измене уговора у следећим ситуацијама:</w:t>
      </w:r>
    </w:p>
    <w:p w:rsidR="003964B4" w:rsidRDefault="003964B4" w:rsidP="003964B4">
      <w:pPr>
        <w:pStyle w:val="ListParagraph"/>
        <w:numPr>
          <w:ilvl w:val="0"/>
          <w:numId w:val="1"/>
        </w:numPr>
        <w:ind w:left="405"/>
        <w:jc w:val="both"/>
      </w:pPr>
      <w:r>
        <w:t>Уколико се повећа обим предмета јавне набавке због непредвиђених околности;</w:t>
      </w:r>
    </w:p>
    <w:p w:rsidR="003964B4" w:rsidRDefault="003964B4" w:rsidP="003964B4">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964B4" w:rsidRDefault="003964B4" w:rsidP="003964B4">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964B4" w:rsidRDefault="003964B4" w:rsidP="003964B4">
      <w:pPr>
        <w:pStyle w:val="ListParagraph"/>
        <w:numPr>
          <w:ilvl w:val="0"/>
          <w:numId w:val="1"/>
        </w:numPr>
        <w:ind w:left="405"/>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964B4" w:rsidRDefault="003964B4" w:rsidP="003964B4">
      <w:pPr>
        <w:jc w:val="both"/>
      </w:pPr>
    </w:p>
    <w:p w:rsidR="001731F9" w:rsidRPr="001731F9" w:rsidRDefault="001731F9" w:rsidP="003964B4">
      <w:pPr>
        <w:jc w:val="both"/>
      </w:pPr>
    </w:p>
    <w:p w:rsidR="003964B4" w:rsidRDefault="003964B4" w:rsidP="003964B4">
      <w:pPr>
        <w:jc w:val="both"/>
        <w:rPr>
          <w:b/>
        </w:rPr>
      </w:pPr>
      <w:r w:rsidRPr="00F726E2">
        <w:rPr>
          <w:b/>
        </w:rPr>
        <w:t>НАПОМЕНА</w:t>
      </w:r>
      <w:r w:rsidRPr="00066B40">
        <w:rPr>
          <w:b/>
        </w:rPr>
        <w:t>:</w:t>
      </w:r>
    </w:p>
    <w:p w:rsidR="003964B4" w:rsidRPr="00855716" w:rsidRDefault="003964B4" w:rsidP="003964B4">
      <w:pPr>
        <w:jc w:val="both"/>
      </w:pPr>
    </w:p>
    <w:p w:rsidR="003964B4" w:rsidRDefault="003964B4" w:rsidP="003964B4">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964B4" w:rsidRPr="00E20B95" w:rsidRDefault="003964B4" w:rsidP="003964B4">
      <w:pPr>
        <w:ind w:firstLine="720"/>
        <w:jc w:val="both"/>
      </w:pPr>
    </w:p>
    <w:p w:rsidR="003964B4" w:rsidRDefault="003964B4" w:rsidP="003964B4">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19"/>
    <w:bookmarkEnd w:id="20"/>
    <w:bookmarkEnd w:id="21"/>
    <w:bookmarkEnd w:id="22"/>
    <w:bookmarkEnd w:id="23"/>
    <w:bookmarkEnd w:id="24"/>
    <w:p w:rsidR="009B4AE2" w:rsidRDefault="009B4AE2"/>
    <w:p w:rsidR="006C496A" w:rsidRDefault="006C496A"/>
    <w:p w:rsidR="006C496A" w:rsidRDefault="006C496A"/>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782BFF" w:rsidRPr="000976D8" w:rsidRDefault="00782BFF"/>
    <w:p w:rsidR="00B819C7" w:rsidRPr="00EA0830" w:rsidRDefault="00B819C7" w:rsidP="006C496A">
      <w:pPr>
        <w:pStyle w:val="Heading2"/>
        <w:numPr>
          <w:ilvl w:val="0"/>
          <w:numId w:val="4"/>
        </w:numPr>
        <w:rPr>
          <w:noProof/>
        </w:rPr>
      </w:pPr>
      <w:bookmarkStart w:id="27" w:name="_Toc364158548"/>
      <w:bookmarkStart w:id="28" w:name="_Toc7097060"/>
      <w:r w:rsidRPr="00EA0830">
        <w:rPr>
          <w:noProof/>
        </w:rPr>
        <w:lastRenderedPageBreak/>
        <w:t>МОДЕЛ УГОВОРА</w:t>
      </w:r>
      <w:bookmarkEnd w:id="27"/>
      <w:bookmarkEnd w:id="28"/>
    </w:p>
    <w:p w:rsidR="00E36D1B" w:rsidRPr="00C06BDA" w:rsidRDefault="00E36D1B" w:rsidP="00E36D1B">
      <w:pPr>
        <w:pStyle w:val="ListParagraph"/>
        <w:spacing w:before="100" w:beforeAutospacing="1" w:line="210" w:lineRule="atLeast"/>
        <w:ind w:left="0" w:firstLine="720"/>
        <w:jc w:val="both"/>
        <w:rPr>
          <w:b/>
          <w:noProof/>
          <w:color w:val="000000" w:themeColor="text1"/>
        </w:rPr>
      </w:pPr>
      <w:r w:rsidRPr="00C06BDA">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E36D1B" w:rsidRPr="00763908" w:rsidRDefault="00E36D1B" w:rsidP="00E36D1B">
      <w:pPr>
        <w:rPr>
          <w:noProof/>
          <w:color w:val="000000" w:themeColor="text1"/>
        </w:rPr>
      </w:pPr>
    </w:p>
    <w:p w:rsidR="00E36D1B" w:rsidRPr="0010147A" w:rsidRDefault="00E36D1B" w:rsidP="00E36D1B">
      <w:pPr>
        <w:jc w:val="center"/>
        <w:outlineLvl w:val="0"/>
        <w:rPr>
          <w:b/>
          <w:noProof/>
        </w:rPr>
      </w:pPr>
      <w:bookmarkStart w:id="29" w:name="_Toc380740076"/>
      <w:bookmarkStart w:id="30" w:name="_Toc389742038"/>
      <w:bookmarkStart w:id="31" w:name="_Toc448141804"/>
      <w:bookmarkStart w:id="32" w:name="_Toc476814921"/>
      <w:r w:rsidRPr="0010147A">
        <w:rPr>
          <w:b/>
          <w:noProof/>
        </w:rPr>
        <w:t>УГОВОР</w:t>
      </w:r>
      <w:bookmarkEnd w:id="29"/>
      <w:bookmarkEnd w:id="30"/>
      <w:bookmarkEnd w:id="31"/>
      <w:bookmarkEnd w:id="32"/>
    </w:p>
    <w:p w:rsidR="00E36D1B" w:rsidRPr="00782FA9" w:rsidRDefault="002F0C55" w:rsidP="00E36D1B">
      <w:pPr>
        <w:jc w:val="center"/>
        <w:outlineLvl w:val="0"/>
        <w:rPr>
          <w:b/>
          <w:noProof/>
        </w:rPr>
      </w:pPr>
      <w:bookmarkStart w:id="33" w:name="_Toc380740077"/>
      <w:bookmarkStart w:id="34" w:name="_Toc389742039"/>
      <w:bookmarkStart w:id="35" w:name="_Toc448141805"/>
      <w:bookmarkStart w:id="36" w:name="_Toc476814922"/>
      <w:r>
        <w:rPr>
          <w:b/>
          <w:noProof/>
        </w:rPr>
        <w:t>О ЈАВНОЈ НАБАВЦИ БРОЈ 16</w:t>
      </w:r>
      <w:r w:rsidR="00542F51">
        <w:rPr>
          <w:b/>
          <w:noProof/>
        </w:rPr>
        <w:t>8</w:t>
      </w:r>
      <w:r w:rsidR="00E36D1B">
        <w:rPr>
          <w:b/>
          <w:noProof/>
        </w:rPr>
        <w:t>-20</w:t>
      </w:r>
      <w:r w:rsidR="00E36D1B" w:rsidRPr="0010147A">
        <w:rPr>
          <w:b/>
          <w:noProof/>
        </w:rPr>
        <w:t>-O</w:t>
      </w:r>
      <w:bookmarkEnd w:id="33"/>
      <w:bookmarkEnd w:id="34"/>
      <w:bookmarkEnd w:id="35"/>
      <w:bookmarkEnd w:id="36"/>
      <w:r w:rsidR="00E36D1B">
        <w:rPr>
          <w:b/>
          <w:noProof/>
        </w:rPr>
        <w:t>П</w:t>
      </w:r>
    </w:p>
    <w:p w:rsidR="00E36D1B" w:rsidRPr="00C06BDA" w:rsidRDefault="00E36D1B" w:rsidP="00E36D1B">
      <w:pPr>
        <w:rPr>
          <w:noProof/>
          <w:color w:val="000000" w:themeColor="text1"/>
        </w:rPr>
      </w:pPr>
    </w:p>
    <w:p w:rsidR="00E36D1B" w:rsidRPr="00C06BDA" w:rsidRDefault="00E36D1B" w:rsidP="00E36D1B">
      <w:pPr>
        <w:rPr>
          <w:noProof/>
          <w:color w:val="000000" w:themeColor="text1"/>
        </w:rPr>
      </w:pPr>
      <w:r w:rsidRPr="00C06BDA">
        <w:rPr>
          <w:noProof/>
          <w:color w:val="000000" w:themeColor="text1"/>
        </w:rPr>
        <w:t>Уговорне стране:</w:t>
      </w:r>
    </w:p>
    <w:p w:rsidR="00E36D1B" w:rsidRPr="00C06BDA" w:rsidRDefault="00E36D1B" w:rsidP="00E36D1B">
      <w:pPr>
        <w:rPr>
          <w:noProof/>
          <w:color w:val="000000" w:themeColor="text1"/>
        </w:rPr>
      </w:pPr>
    </w:p>
    <w:p w:rsidR="00E36D1B" w:rsidRPr="00C06BDA" w:rsidRDefault="00E36D1B" w:rsidP="00E36D1B">
      <w:pPr>
        <w:numPr>
          <w:ilvl w:val="0"/>
          <w:numId w:val="10"/>
        </w:numPr>
        <w:jc w:val="both"/>
        <w:rPr>
          <w:noProof/>
        </w:rPr>
      </w:pPr>
      <w:r w:rsidRPr="00C06BDA">
        <w:rPr>
          <w:b/>
          <w:noProof/>
        </w:rPr>
        <w:t>КЛИНИЧКИ ЦЕНТАР ВОЈВОДИНЕ</w:t>
      </w:r>
      <w:r w:rsidRPr="00C06BDA">
        <w:rPr>
          <w:noProof/>
        </w:rPr>
        <w:t>, ул. Хајдук Вељкова бр. 1, Нови Сад,</w:t>
      </w:r>
    </w:p>
    <w:p w:rsidR="00E36D1B" w:rsidRPr="00C06BDA" w:rsidRDefault="00E36D1B" w:rsidP="00E36D1B">
      <w:pPr>
        <w:ind w:left="720"/>
        <w:jc w:val="both"/>
        <w:rPr>
          <w:noProof/>
        </w:rPr>
      </w:pPr>
      <w:r w:rsidRPr="00C06BDA">
        <w:rPr>
          <w:noProof/>
        </w:rPr>
        <w:t>ПИБ: 101696893, Матични број: 08664161</w:t>
      </w:r>
    </w:p>
    <w:p w:rsidR="00E36D1B" w:rsidRPr="00C06BDA" w:rsidRDefault="00E36D1B" w:rsidP="00E36D1B">
      <w:pPr>
        <w:ind w:left="720"/>
        <w:jc w:val="both"/>
        <w:rPr>
          <w:noProof/>
        </w:rPr>
      </w:pPr>
      <w:r w:rsidRPr="00C06BDA">
        <w:rPr>
          <w:noProof/>
        </w:rPr>
        <w:t xml:space="preserve">Број рачуна: 840-577661-50, </w:t>
      </w:r>
      <w:r w:rsidRPr="00C06BDA">
        <w:rPr>
          <w:noProof/>
          <w:lang w:val="sr-Cyrl-CS"/>
        </w:rPr>
        <w:t>Управа за трезор - РС</w:t>
      </w:r>
      <w:r w:rsidRPr="00C06BDA">
        <w:rPr>
          <w:noProof/>
        </w:rPr>
        <w:t xml:space="preserve">, </w:t>
      </w:r>
      <w:r w:rsidRPr="00C06BDA">
        <w:rPr>
          <w:noProof/>
          <w:lang w:val="sr-Cyrl-CS"/>
        </w:rPr>
        <w:t xml:space="preserve">Министарство финансија </w:t>
      </w:r>
    </w:p>
    <w:p w:rsidR="00E36D1B" w:rsidRPr="00C06BDA" w:rsidRDefault="00E36D1B" w:rsidP="00E36D1B">
      <w:pPr>
        <w:ind w:left="720"/>
        <w:jc w:val="both"/>
        <w:rPr>
          <w:noProof/>
        </w:rPr>
      </w:pPr>
      <w:r w:rsidRPr="00C06BDA">
        <w:rPr>
          <w:noProof/>
        </w:rPr>
        <w:t>Телефон: 021/484-3-484 Телефакс: 021/487-2232</w:t>
      </w:r>
    </w:p>
    <w:p w:rsidR="00E36D1B" w:rsidRPr="00C06BDA" w:rsidRDefault="00E36D1B" w:rsidP="00E36D1B">
      <w:pPr>
        <w:ind w:left="720"/>
        <w:jc w:val="both"/>
        <w:rPr>
          <w:noProof/>
        </w:rPr>
      </w:pPr>
      <w:r w:rsidRPr="00C06BDA">
        <w:rPr>
          <w:noProof/>
        </w:rPr>
        <w:t>(у даљем тексту: наручилац), кога заступа проф. др Едита Стокић.</w:t>
      </w:r>
    </w:p>
    <w:p w:rsidR="00E36D1B" w:rsidRPr="00763908" w:rsidRDefault="00E36D1B" w:rsidP="00E36D1B">
      <w:pPr>
        <w:jc w:val="both"/>
        <w:rPr>
          <w:noProof/>
          <w:color w:val="000000" w:themeColor="text1"/>
        </w:rPr>
      </w:pPr>
    </w:p>
    <w:p w:rsidR="00E36D1B" w:rsidRPr="00C06BDA" w:rsidRDefault="00E36D1B" w:rsidP="00E36D1B">
      <w:pPr>
        <w:numPr>
          <w:ilvl w:val="0"/>
          <w:numId w:val="10"/>
        </w:numPr>
        <w:jc w:val="both"/>
        <w:rPr>
          <w:noProof/>
          <w:color w:val="000000" w:themeColor="text1"/>
        </w:rPr>
      </w:pPr>
      <w:r w:rsidRPr="00C06BDA">
        <w:rPr>
          <w:noProof/>
          <w:color w:val="000000" w:themeColor="text1"/>
        </w:rPr>
        <w:t>____________________________________________________________________,</w:t>
      </w:r>
    </w:p>
    <w:p w:rsidR="00E36D1B" w:rsidRPr="00C06BDA" w:rsidRDefault="00E36D1B" w:rsidP="00E36D1B">
      <w:pPr>
        <w:jc w:val="center"/>
        <w:rPr>
          <w:color w:val="000000" w:themeColor="text1"/>
        </w:rPr>
      </w:pPr>
      <w:r w:rsidRPr="00C06BDA">
        <w:rPr>
          <w:noProof/>
          <w:color w:val="000000" w:themeColor="text1"/>
        </w:rPr>
        <w:t>(</w:t>
      </w:r>
      <w:r w:rsidRPr="00C06BDA">
        <w:rPr>
          <w:i/>
          <w:noProof/>
          <w:color w:val="000000" w:themeColor="text1"/>
        </w:rPr>
        <w:t>назив и адреса)</w:t>
      </w:r>
    </w:p>
    <w:p w:rsidR="00E36D1B" w:rsidRPr="00C06BDA" w:rsidRDefault="00E36D1B" w:rsidP="00E36D1B">
      <w:pPr>
        <w:ind w:left="720"/>
        <w:jc w:val="both"/>
        <w:rPr>
          <w:noProof/>
          <w:color w:val="000000" w:themeColor="text1"/>
        </w:rPr>
      </w:pPr>
      <w:r w:rsidRPr="00C06BDA">
        <w:rPr>
          <w:noProof/>
          <w:color w:val="000000" w:themeColor="text1"/>
        </w:rPr>
        <w:t>ПИБ:.......................... Матични број:........................................</w:t>
      </w:r>
    </w:p>
    <w:p w:rsidR="00E36D1B" w:rsidRPr="00C06BDA" w:rsidRDefault="00E36D1B" w:rsidP="00E36D1B">
      <w:pPr>
        <w:ind w:left="720"/>
        <w:jc w:val="both"/>
        <w:rPr>
          <w:noProof/>
          <w:color w:val="000000" w:themeColor="text1"/>
        </w:rPr>
      </w:pPr>
      <w:r w:rsidRPr="00C06BDA">
        <w:rPr>
          <w:noProof/>
          <w:color w:val="000000" w:themeColor="text1"/>
        </w:rPr>
        <w:t>Број рачуна:............................................ Назив банке:......................................,</w:t>
      </w:r>
    </w:p>
    <w:p w:rsidR="00E36D1B" w:rsidRPr="00C06BDA" w:rsidRDefault="00E36D1B" w:rsidP="00E36D1B">
      <w:pPr>
        <w:ind w:left="720"/>
        <w:jc w:val="both"/>
        <w:rPr>
          <w:noProof/>
          <w:color w:val="000000" w:themeColor="text1"/>
        </w:rPr>
      </w:pPr>
      <w:r w:rsidRPr="00C06BDA">
        <w:rPr>
          <w:noProof/>
          <w:color w:val="000000" w:themeColor="text1"/>
        </w:rPr>
        <w:t>Телефон:............................Телефакс:......................................</w:t>
      </w:r>
    </w:p>
    <w:p w:rsidR="00E36D1B" w:rsidRPr="00C06BDA" w:rsidRDefault="00E36D1B" w:rsidP="00E36D1B">
      <w:pPr>
        <w:ind w:left="720"/>
        <w:jc w:val="both"/>
        <w:rPr>
          <w:noProof/>
          <w:color w:val="000000" w:themeColor="text1"/>
        </w:rPr>
      </w:pPr>
      <w:r w:rsidRPr="00C06BDA">
        <w:rPr>
          <w:noProof/>
          <w:color w:val="000000" w:themeColor="text1"/>
        </w:rPr>
        <w:t>(у даљем тексту: добављач), кога заступа ________________________________.</w:t>
      </w:r>
    </w:p>
    <w:p w:rsidR="00E36D1B" w:rsidRPr="00C06BDA" w:rsidRDefault="00E36D1B" w:rsidP="00E36D1B">
      <w:pPr>
        <w:jc w:val="both"/>
        <w:rPr>
          <w:noProof/>
          <w:color w:val="000000" w:themeColor="text1"/>
        </w:rPr>
      </w:pPr>
    </w:p>
    <w:p w:rsidR="00E36D1B" w:rsidRPr="00D46C25" w:rsidRDefault="00E36D1B" w:rsidP="00E36D1B">
      <w:pPr>
        <w:jc w:val="center"/>
        <w:rPr>
          <w:b/>
          <w:noProof/>
          <w:color w:val="000000" w:themeColor="text1"/>
        </w:rPr>
      </w:pPr>
      <w:r w:rsidRPr="00D46C25">
        <w:rPr>
          <w:b/>
          <w:noProof/>
          <w:color w:val="000000" w:themeColor="text1"/>
        </w:rPr>
        <w:t>ПРЕДМЕТ УГОВОРА</w:t>
      </w:r>
    </w:p>
    <w:p w:rsidR="00E36D1B" w:rsidRPr="00D46C25" w:rsidRDefault="00E36D1B" w:rsidP="00E36D1B">
      <w:pPr>
        <w:jc w:val="both"/>
        <w:rPr>
          <w:b/>
          <w:noProof/>
          <w:color w:val="000000" w:themeColor="text1"/>
        </w:rPr>
      </w:pPr>
    </w:p>
    <w:p w:rsidR="00E36D1B" w:rsidRPr="00FD4883" w:rsidRDefault="00E36D1B" w:rsidP="00E36D1B">
      <w:pPr>
        <w:jc w:val="center"/>
        <w:outlineLvl w:val="0"/>
        <w:rPr>
          <w:b/>
          <w:noProof/>
          <w:color w:val="000000" w:themeColor="text1"/>
        </w:rPr>
      </w:pPr>
      <w:bookmarkStart w:id="37" w:name="_Toc502745246"/>
      <w:bookmarkStart w:id="38" w:name="_Toc491089142"/>
      <w:bookmarkStart w:id="39" w:name="_Toc486313206"/>
      <w:bookmarkStart w:id="40" w:name="_Toc476814923"/>
      <w:bookmarkStart w:id="41" w:name="_Toc448141806"/>
      <w:bookmarkStart w:id="42" w:name="_Toc389742040"/>
      <w:bookmarkStart w:id="43" w:name="_Toc380740078"/>
      <w:bookmarkStart w:id="44" w:name="_Toc511819923"/>
      <w:bookmarkStart w:id="45" w:name="_Toc514056594"/>
      <w:bookmarkStart w:id="46" w:name="_Toc530137835"/>
      <w:r w:rsidRPr="00FD4883">
        <w:rPr>
          <w:b/>
          <w:noProof/>
          <w:color w:val="000000" w:themeColor="text1"/>
        </w:rPr>
        <w:t>Члан 1.</w:t>
      </w:r>
      <w:bookmarkEnd w:id="37"/>
      <w:bookmarkEnd w:id="38"/>
      <w:bookmarkEnd w:id="39"/>
      <w:bookmarkEnd w:id="40"/>
      <w:bookmarkEnd w:id="41"/>
      <w:bookmarkEnd w:id="42"/>
      <w:bookmarkEnd w:id="43"/>
      <w:bookmarkEnd w:id="44"/>
      <w:bookmarkEnd w:id="45"/>
      <w:bookmarkEnd w:id="46"/>
    </w:p>
    <w:p w:rsidR="00E36D1B" w:rsidRPr="00FD4883" w:rsidRDefault="00E36D1B" w:rsidP="00E36D1B">
      <w:pPr>
        <w:pStyle w:val="Footer"/>
        <w:jc w:val="both"/>
        <w:rPr>
          <w:b/>
          <w:noProof/>
        </w:rPr>
      </w:pPr>
      <w:r w:rsidRPr="00FD4883">
        <w:rPr>
          <w:noProof/>
          <w:color w:val="000000" w:themeColor="text1"/>
        </w:rPr>
        <w:tab/>
        <w:t xml:space="preserve">            Предмет овог уговора је </w:t>
      </w:r>
      <w:r w:rsidRPr="00FD4883">
        <w:rPr>
          <w:color w:val="000000" w:themeColor="text1"/>
        </w:rPr>
        <w:t xml:space="preserve">набавка </w:t>
      </w:r>
      <w:r w:rsidRPr="00FD4883">
        <w:rPr>
          <w:color w:val="000000" w:themeColor="text1"/>
          <w:lang w:val="sr-Cyrl-CS"/>
        </w:rPr>
        <w:t xml:space="preserve">добра - </w:t>
      </w:r>
      <w:r w:rsidR="002F0C55" w:rsidRPr="00156431">
        <w:rPr>
          <w:b/>
          <w:lang w:val="sr-Cyrl-CS"/>
        </w:rPr>
        <w:t xml:space="preserve">Набавка </w:t>
      </w:r>
      <w:r w:rsidR="002F0C55">
        <w:rPr>
          <w:b/>
        </w:rPr>
        <w:t>индиректног калориметра за интубиране болеснике</w:t>
      </w:r>
      <w:r w:rsidR="002F0C55">
        <w:rPr>
          <w:b/>
          <w:lang w:val="sr-Cyrl-CS"/>
        </w:rPr>
        <w:t xml:space="preserve"> у циљу реализације </w:t>
      </w:r>
      <w:r w:rsidR="002F0C55" w:rsidRPr="00A1320B">
        <w:rPr>
          <w:rFonts w:eastAsia="Calibri"/>
          <w:b/>
        </w:rPr>
        <w:t>Програм</w:t>
      </w:r>
      <w:r w:rsidR="002F0C55">
        <w:rPr>
          <w:rFonts w:eastAsia="Calibri"/>
          <w:b/>
        </w:rPr>
        <w:t>а</w:t>
      </w:r>
      <w:r w:rsidR="002F0C55" w:rsidRPr="00A1320B">
        <w:rPr>
          <w:rFonts w:eastAsia="Calibri"/>
          <w:b/>
        </w:rPr>
        <w:t xml:space="preserve"> ране процене нутритивног статуса критично оболелог хируршког болесника у</w:t>
      </w:r>
      <w:r w:rsidR="002F0C55" w:rsidRPr="00A1320B">
        <w:rPr>
          <w:rFonts w:eastAsia="Calibri"/>
          <w:b/>
          <w:color w:val="FF0000"/>
        </w:rPr>
        <w:t xml:space="preserve"> </w:t>
      </w:r>
      <w:r w:rsidR="002F0C55" w:rsidRPr="00A1320B">
        <w:rPr>
          <w:rFonts w:eastAsia="Calibri"/>
          <w:b/>
        </w:rPr>
        <w:t>Аутономној покрајини Војводини за 2020. годину</w:t>
      </w:r>
      <w:r w:rsidRPr="00FD4883">
        <w:rPr>
          <w:b/>
        </w:rPr>
        <w:t xml:space="preserve">, </w:t>
      </w:r>
      <w:r w:rsidRPr="00FD4883">
        <w:rPr>
          <w:lang w:val="sr-Latn-CS"/>
        </w:rPr>
        <w:t>кој</w:t>
      </w:r>
      <w:r w:rsidRPr="00FD4883">
        <w:t>е</w:t>
      </w:r>
      <w:r w:rsidRPr="00FD4883">
        <w:rPr>
          <w:lang w:val="sr-Latn-CS"/>
        </w:rPr>
        <w:t xml:space="preserve"> је тражен</w:t>
      </w:r>
      <w:r w:rsidRPr="00FD4883">
        <w:t>о</w:t>
      </w:r>
      <w:r w:rsidRPr="00FD4883">
        <w:rPr>
          <w:lang w:val="sr-Latn-CS"/>
        </w:rPr>
        <w:t xml:space="preserve"> у позиву за</w:t>
      </w:r>
      <w:r w:rsidRPr="00FD4883">
        <w:t xml:space="preserve"> подношење понуда у отвореном</w:t>
      </w:r>
      <w:r w:rsidRPr="00FD4883">
        <w:rPr>
          <w:lang w:val="sr-Latn-CS"/>
        </w:rPr>
        <w:t xml:space="preserve"> поступ</w:t>
      </w:r>
      <w:r w:rsidRPr="00FD4883">
        <w:t>ку</w:t>
      </w:r>
      <w:r w:rsidRPr="00FD4883">
        <w:rPr>
          <w:lang w:val="sr-Latn-CS"/>
        </w:rPr>
        <w:t xml:space="preserve"> јавне набавке број </w:t>
      </w:r>
      <w:r w:rsidR="002F0C55">
        <w:t>16</w:t>
      </w:r>
      <w:r w:rsidR="00542F51">
        <w:t>8</w:t>
      </w:r>
      <w:r w:rsidR="00FC63E5">
        <w:t>-20</w:t>
      </w:r>
      <w:r w:rsidRPr="00FD4883">
        <w:t>-ОП од дана ___________ године.</w:t>
      </w:r>
    </w:p>
    <w:p w:rsidR="00E36D1B" w:rsidRPr="00FD4883" w:rsidRDefault="00E36D1B" w:rsidP="00E36D1B">
      <w:pPr>
        <w:ind w:firstLine="708"/>
        <w:jc w:val="both"/>
        <w:outlineLvl w:val="0"/>
        <w:rPr>
          <w:b/>
          <w:noProof/>
          <w:color w:val="000000" w:themeColor="text1"/>
        </w:rPr>
      </w:pPr>
      <w:bookmarkStart w:id="47" w:name="_Toc502745247"/>
      <w:bookmarkStart w:id="48" w:name="_Toc491089143"/>
      <w:bookmarkStart w:id="49" w:name="_Toc486313207"/>
      <w:bookmarkStart w:id="50" w:name="_Toc511819924"/>
      <w:bookmarkStart w:id="51" w:name="_Toc514056595"/>
      <w:bookmarkStart w:id="52" w:name="_Toc530137836"/>
      <w:r w:rsidRPr="00FD4883">
        <w:rPr>
          <w:noProof/>
          <w:color w:val="000000" w:themeColor="text1"/>
        </w:rPr>
        <w:t>Добављач се обавезује да наручиоцу испоручи добро које је предмет овог уговора у свему према својој понуди број __________ од ___________ године која је саставни део овог уговора.</w:t>
      </w:r>
      <w:bookmarkEnd w:id="47"/>
      <w:bookmarkEnd w:id="48"/>
      <w:bookmarkEnd w:id="49"/>
      <w:bookmarkEnd w:id="50"/>
      <w:bookmarkEnd w:id="51"/>
      <w:bookmarkEnd w:id="52"/>
    </w:p>
    <w:p w:rsidR="00E36D1B" w:rsidRPr="00FD4883" w:rsidRDefault="00E36D1B" w:rsidP="00E36D1B">
      <w:pPr>
        <w:outlineLvl w:val="0"/>
        <w:rPr>
          <w:b/>
          <w:noProof/>
          <w:color w:val="000000" w:themeColor="text1"/>
        </w:rPr>
      </w:pPr>
      <w:bookmarkStart w:id="53" w:name="_Toc502745248"/>
      <w:bookmarkStart w:id="54" w:name="_Toc491089144"/>
      <w:bookmarkStart w:id="55" w:name="_Toc486313208"/>
    </w:p>
    <w:p w:rsidR="00E36D1B" w:rsidRPr="00FD4883" w:rsidRDefault="00E36D1B" w:rsidP="00E36D1B">
      <w:pPr>
        <w:jc w:val="center"/>
        <w:outlineLvl w:val="0"/>
        <w:rPr>
          <w:b/>
          <w:noProof/>
          <w:color w:val="000000" w:themeColor="text1"/>
        </w:rPr>
      </w:pPr>
      <w:bookmarkStart w:id="56" w:name="_Toc511819925"/>
      <w:bookmarkStart w:id="57" w:name="_Toc514056596"/>
      <w:bookmarkStart w:id="58" w:name="_Toc530137837"/>
      <w:r w:rsidRPr="00FD4883">
        <w:rPr>
          <w:b/>
          <w:noProof/>
          <w:color w:val="000000" w:themeColor="text1"/>
        </w:rPr>
        <w:t>ЦЕНА</w:t>
      </w:r>
      <w:bookmarkEnd w:id="53"/>
      <w:bookmarkEnd w:id="54"/>
      <w:bookmarkEnd w:id="55"/>
      <w:bookmarkEnd w:id="56"/>
      <w:bookmarkEnd w:id="57"/>
      <w:bookmarkEnd w:id="58"/>
    </w:p>
    <w:p w:rsidR="00E36D1B" w:rsidRPr="00FD4883" w:rsidRDefault="00E36D1B" w:rsidP="00E36D1B">
      <w:pPr>
        <w:ind w:firstLine="708"/>
        <w:jc w:val="both"/>
        <w:outlineLvl w:val="0"/>
        <w:rPr>
          <w:b/>
          <w:noProof/>
          <w:color w:val="000000" w:themeColor="text1"/>
        </w:rPr>
      </w:pPr>
    </w:p>
    <w:p w:rsidR="00E36D1B" w:rsidRPr="00FD4883" w:rsidRDefault="00E36D1B" w:rsidP="00E36D1B">
      <w:pPr>
        <w:jc w:val="center"/>
        <w:outlineLvl w:val="0"/>
        <w:rPr>
          <w:b/>
          <w:noProof/>
          <w:color w:val="000000" w:themeColor="text1"/>
        </w:rPr>
      </w:pPr>
      <w:bookmarkStart w:id="59" w:name="_Toc502745249"/>
      <w:bookmarkStart w:id="60" w:name="_Toc491089145"/>
      <w:bookmarkStart w:id="61" w:name="_Toc486313209"/>
      <w:bookmarkStart w:id="62" w:name="_Toc511819926"/>
      <w:bookmarkStart w:id="63" w:name="_Toc514056597"/>
      <w:bookmarkStart w:id="64" w:name="_Toc530137838"/>
      <w:r w:rsidRPr="00FD4883">
        <w:rPr>
          <w:b/>
          <w:noProof/>
          <w:color w:val="000000" w:themeColor="text1"/>
        </w:rPr>
        <w:t>Члан 2.</w:t>
      </w:r>
      <w:bookmarkEnd w:id="59"/>
      <w:bookmarkEnd w:id="60"/>
      <w:bookmarkEnd w:id="61"/>
      <w:bookmarkEnd w:id="62"/>
      <w:bookmarkEnd w:id="63"/>
      <w:bookmarkEnd w:id="64"/>
    </w:p>
    <w:p w:rsidR="00E36D1B" w:rsidRPr="00FD4883" w:rsidRDefault="00E36D1B" w:rsidP="00E36D1B">
      <w:pPr>
        <w:pStyle w:val="BodyTextIndent"/>
        <w:ind w:left="0" w:firstLine="741"/>
        <w:jc w:val="both"/>
        <w:rPr>
          <w:b w:val="0"/>
          <w:color w:val="000000" w:themeColor="text1"/>
        </w:rPr>
      </w:pPr>
      <w:r w:rsidRPr="00FD4883">
        <w:rPr>
          <w:b w:val="0"/>
          <w:bCs w:val="0"/>
          <w:color w:val="000000" w:themeColor="text1"/>
        </w:rPr>
        <w:t xml:space="preserve">Цена добра из члана 1. овог уговора без пореза на додату вредност износи </w:t>
      </w:r>
      <w:r w:rsidRPr="00FD4883">
        <w:rPr>
          <w:b w:val="0"/>
          <w:color w:val="000000" w:themeColor="text1"/>
        </w:rPr>
        <w:t>___________________ динара</w:t>
      </w:r>
      <w:r w:rsidRPr="00FD4883">
        <w:rPr>
          <w:b w:val="0"/>
          <w:bCs w:val="0"/>
          <w:color w:val="000000" w:themeColor="text1"/>
        </w:rPr>
        <w:t xml:space="preserve"> (словима: ______________________________________ динара и _____/100), односно са порезом на додату вредност износи </w:t>
      </w:r>
      <w:r w:rsidRPr="00FD4883">
        <w:rPr>
          <w:b w:val="0"/>
          <w:color w:val="000000" w:themeColor="text1"/>
        </w:rPr>
        <w:t>______________________ динара</w:t>
      </w:r>
      <w:r w:rsidRPr="00FD4883">
        <w:rPr>
          <w:b w:val="0"/>
          <w:bCs w:val="0"/>
          <w:color w:val="000000" w:themeColor="text1"/>
        </w:rPr>
        <w:t xml:space="preserve"> (словима: ____________________________________ динара и ___/100).</w:t>
      </w:r>
    </w:p>
    <w:p w:rsidR="00E36D1B" w:rsidRPr="00FD4883" w:rsidRDefault="00E36D1B" w:rsidP="00E36D1B">
      <w:pPr>
        <w:pStyle w:val="JNclan1"/>
        <w:ind w:firstLine="708"/>
        <w:rPr>
          <w:noProof/>
          <w:lang w:val="sr-Cyrl-CS"/>
        </w:rPr>
      </w:pPr>
      <w:r w:rsidRPr="00FD4883">
        <w:rPr>
          <w:color w:val="000000" w:themeColor="text1"/>
        </w:rPr>
        <w:t xml:space="preserve">Цена из претходног става се сматра фиксном и неће се мењати за време трајања овог уговора </w:t>
      </w:r>
      <w:r w:rsidRPr="00FD4883">
        <w:t xml:space="preserve">и у њу су </w:t>
      </w:r>
      <w:r w:rsidRPr="00FD4883">
        <w:rPr>
          <w:noProof/>
          <w:lang w:val="sr-Cyrl-CS"/>
        </w:rPr>
        <w:t xml:space="preserve">урачунати сви зависни трошкови које </w:t>
      </w:r>
      <w:r w:rsidRPr="00FD4883">
        <w:rPr>
          <w:noProof/>
        </w:rPr>
        <w:t>добављач</w:t>
      </w:r>
      <w:r w:rsidRPr="00FD4883">
        <w:rPr>
          <w:noProof/>
          <w:lang w:val="sr-Cyrl-CS"/>
        </w:rPr>
        <w:t xml:space="preserve"> има током реализације уговора.</w:t>
      </w:r>
    </w:p>
    <w:p w:rsidR="00E36D1B" w:rsidRPr="00FD4883" w:rsidRDefault="00E36D1B" w:rsidP="00E36D1B">
      <w:pPr>
        <w:tabs>
          <w:tab w:val="left" w:pos="720"/>
          <w:tab w:val="left" w:pos="1080"/>
        </w:tabs>
        <w:rPr>
          <w:b/>
          <w:lang w:val="ru-RU"/>
        </w:rPr>
      </w:pPr>
    </w:p>
    <w:p w:rsidR="00E36D1B" w:rsidRPr="00FD4883" w:rsidRDefault="00E36D1B" w:rsidP="00E36D1B">
      <w:pPr>
        <w:tabs>
          <w:tab w:val="left" w:pos="720"/>
          <w:tab w:val="left" w:pos="1080"/>
        </w:tabs>
        <w:jc w:val="center"/>
        <w:rPr>
          <w:b/>
          <w:lang w:val="ru-RU"/>
        </w:rPr>
      </w:pPr>
      <w:r w:rsidRPr="00FD4883">
        <w:rPr>
          <w:b/>
          <w:lang w:val="ru-RU"/>
        </w:rPr>
        <w:t>ПРИЈЕМ, МЕСТО И</w:t>
      </w:r>
      <w:r w:rsidRPr="00FD4883">
        <w:rPr>
          <w:b/>
        </w:rPr>
        <w:t xml:space="preserve"> РОК И</w:t>
      </w:r>
      <w:r w:rsidRPr="00FD4883">
        <w:rPr>
          <w:b/>
          <w:lang w:val="ru-RU"/>
        </w:rPr>
        <w:t>СПОРУКЕ ДОБАРА</w:t>
      </w:r>
    </w:p>
    <w:p w:rsidR="00E36D1B" w:rsidRPr="00FD4883" w:rsidRDefault="00E36D1B" w:rsidP="00E36D1B">
      <w:pPr>
        <w:rPr>
          <w:lang w:val="sr-Cyrl-CS" w:eastAsia="ar-SA"/>
        </w:rPr>
      </w:pPr>
    </w:p>
    <w:p w:rsidR="00E36D1B" w:rsidRPr="00FD4883" w:rsidRDefault="00E36D1B" w:rsidP="00E36D1B">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511819927"/>
      <w:bookmarkStart w:id="73" w:name="_Toc514056598"/>
      <w:bookmarkStart w:id="74" w:name="_Toc530137839"/>
      <w:r w:rsidRPr="00FD4883">
        <w:rPr>
          <w:noProof/>
          <w:color w:val="000000" w:themeColor="text1"/>
        </w:rPr>
        <w:t>Члан 3.</w:t>
      </w:r>
      <w:bookmarkEnd w:id="65"/>
      <w:bookmarkEnd w:id="66"/>
      <w:bookmarkEnd w:id="67"/>
      <w:bookmarkEnd w:id="68"/>
      <w:bookmarkEnd w:id="69"/>
      <w:bookmarkEnd w:id="70"/>
      <w:bookmarkEnd w:id="71"/>
      <w:bookmarkEnd w:id="72"/>
      <w:bookmarkEnd w:id="73"/>
      <w:bookmarkEnd w:id="74"/>
    </w:p>
    <w:p w:rsidR="00E36D1B" w:rsidRPr="00FD4883" w:rsidRDefault="00E36D1B" w:rsidP="00E36D1B">
      <w:pPr>
        <w:pStyle w:val="Footer"/>
        <w:ind w:firstLine="720"/>
        <w:jc w:val="both"/>
        <w:rPr>
          <w:noProof/>
        </w:rPr>
      </w:pPr>
      <w:r w:rsidRPr="00FD4883">
        <w:rPr>
          <w:noProof/>
          <w:color w:val="000000" w:themeColor="text1"/>
        </w:rPr>
        <w:tab/>
      </w:r>
      <w:r w:rsidRPr="00FD4883">
        <w:rPr>
          <w:noProof/>
        </w:rPr>
        <w:t xml:space="preserve">Добављач се обавезује да </w:t>
      </w:r>
      <w:r w:rsidRPr="00FD4883">
        <w:rPr>
          <w:noProof/>
          <w:color w:val="000000" w:themeColor="text1"/>
        </w:rPr>
        <w:t>наручиоцу</w:t>
      </w:r>
      <w:r w:rsidRPr="00FD4883">
        <w:rPr>
          <w:noProof/>
        </w:rPr>
        <w:t xml:space="preserve"> </w:t>
      </w:r>
      <w:r w:rsidRPr="00FD4883">
        <w:rPr>
          <w:lang w:val="sr-Cyrl-CS"/>
        </w:rPr>
        <w:t>испоручи</w:t>
      </w:r>
      <w:r w:rsidRPr="00FD4883">
        <w:t xml:space="preserve"> </w:t>
      </w:r>
      <w:r w:rsidR="00021CB3">
        <w:t>индиректни калориметар</w:t>
      </w:r>
      <w:r w:rsidR="00021CB3" w:rsidRPr="00021CB3">
        <w:t xml:space="preserve"> за интубиране болеснике</w:t>
      </w:r>
      <w:r w:rsidR="006C60AF">
        <w:t xml:space="preserve"> </w:t>
      </w:r>
      <w:r w:rsidR="006C60AF" w:rsidRPr="00FD4883">
        <w:t>(у даљем тексту: добро)</w:t>
      </w:r>
      <w:r w:rsidR="006C60AF">
        <w:rPr>
          <w:noProof/>
        </w:rPr>
        <w:t xml:space="preserve"> </w:t>
      </w:r>
      <w:r w:rsidRPr="00FD4883">
        <w:rPr>
          <w:lang w:val="sr-Cyrl-CS"/>
        </w:rPr>
        <w:t xml:space="preserve">у циљу реализације </w:t>
      </w:r>
      <w:r w:rsidR="00021CB3" w:rsidRPr="00021CB3">
        <w:rPr>
          <w:rFonts w:eastAsia="Calibri"/>
        </w:rPr>
        <w:t>Програма ране процене нутритивног статуса критично оболелог хируршког болесника у</w:t>
      </w:r>
      <w:r w:rsidR="00021CB3" w:rsidRPr="00021CB3">
        <w:rPr>
          <w:rFonts w:eastAsia="Calibri"/>
          <w:color w:val="FF0000"/>
        </w:rPr>
        <w:t xml:space="preserve"> </w:t>
      </w:r>
      <w:r w:rsidR="00021CB3" w:rsidRPr="00021CB3">
        <w:rPr>
          <w:rFonts w:eastAsia="Calibri"/>
        </w:rPr>
        <w:t xml:space="preserve">Аутономној </w:t>
      </w:r>
      <w:r w:rsidR="00021CB3" w:rsidRPr="00021CB3">
        <w:rPr>
          <w:rFonts w:eastAsia="Calibri"/>
        </w:rPr>
        <w:lastRenderedPageBreak/>
        <w:t xml:space="preserve">покрајини Војводини за 2020. </w:t>
      </w:r>
      <w:r w:rsidR="006C60AF">
        <w:rPr>
          <w:rFonts w:eastAsia="Calibri"/>
          <w:lang/>
        </w:rPr>
        <w:t>г</w:t>
      </w:r>
      <w:r w:rsidR="00021CB3" w:rsidRPr="00021CB3">
        <w:rPr>
          <w:rFonts w:eastAsia="Calibri"/>
        </w:rPr>
        <w:t>одину</w:t>
      </w:r>
      <w:r w:rsidR="006C60AF">
        <w:t xml:space="preserve">, a </w:t>
      </w:r>
      <w:r w:rsidRPr="00FD4883">
        <w:rPr>
          <w:noProof/>
        </w:rPr>
        <w:t>која обухвата</w:t>
      </w:r>
      <w:r w:rsidR="006C60AF">
        <w:rPr>
          <w:noProof/>
        </w:rPr>
        <w:t xml:space="preserve"> </w:t>
      </w:r>
      <w:r w:rsidR="006C60AF">
        <w:rPr>
          <w:noProof/>
          <w:lang/>
        </w:rPr>
        <w:t>и</w:t>
      </w:r>
      <w:r w:rsidRPr="00FD4883">
        <w:rPr>
          <w:noProof/>
        </w:rPr>
        <w:t xml:space="preserve"> испоруку, монтирање, пуштање у</w:t>
      </w:r>
      <w:r w:rsidRPr="00FD4883">
        <w:rPr>
          <w:noProof/>
          <w:lang w:val="sr-Cyrl-CS"/>
        </w:rPr>
        <w:t xml:space="preserve"> </w:t>
      </w:r>
      <w:r w:rsidR="00640FD0">
        <w:rPr>
          <w:noProof/>
        </w:rPr>
        <w:t>рад предметног доб</w:t>
      </w:r>
      <w:r w:rsidRPr="00FD4883">
        <w:rPr>
          <w:noProof/>
        </w:rPr>
        <w:t xml:space="preserve">ра и обуку </w:t>
      </w:r>
      <w:r w:rsidRPr="00FD4883">
        <w:rPr>
          <w:bCs/>
          <w:iCs/>
          <w:noProof/>
          <w:lang w:val="sr-Cyrl-CS"/>
        </w:rPr>
        <w:t xml:space="preserve">за руковање </w:t>
      </w:r>
      <w:r w:rsidRPr="00FD4883">
        <w:rPr>
          <w:noProof/>
          <w:color w:val="000000" w:themeColor="text1"/>
        </w:rPr>
        <w:t>запослених код наручиоца</w:t>
      </w:r>
      <w:r w:rsidRPr="00FD4883">
        <w:rPr>
          <w:noProof/>
        </w:rPr>
        <w:t>, а у свему према захтевима и техничкој спецификацији из конкурсне документације.</w:t>
      </w:r>
    </w:p>
    <w:p w:rsidR="00E36D1B" w:rsidRPr="00FD4883" w:rsidRDefault="00E36D1B" w:rsidP="00E36D1B">
      <w:pPr>
        <w:ind w:firstLine="720"/>
        <w:jc w:val="both"/>
        <w:rPr>
          <w:iCs/>
          <w:noProof/>
          <w:lang w:val="sr-Cyrl-CS"/>
        </w:rPr>
      </w:pPr>
      <w:r w:rsidRPr="00FD4883">
        <w:rPr>
          <w:noProof/>
          <w:color w:val="000000" w:themeColor="text1"/>
        </w:rPr>
        <w:t xml:space="preserve">Добављач се обавезује да предметно добро испоручи, монтира, пусти у рад  и изврши обуку </w:t>
      </w:r>
      <w:r w:rsidRPr="00FD4883">
        <w:rPr>
          <w:bCs/>
          <w:iCs/>
          <w:noProof/>
          <w:lang w:val="sr-Cyrl-CS"/>
        </w:rPr>
        <w:t xml:space="preserve">за руковање </w:t>
      </w:r>
      <w:r w:rsidRPr="00FD4883">
        <w:rPr>
          <w:noProof/>
          <w:color w:val="000000" w:themeColor="text1"/>
        </w:rPr>
        <w:t xml:space="preserve">запослених код наручиоца </w:t>
      </w:r>
      <w:r w:rsidRPr="00FD4883">
        <w:rPr>
          <w:color w:val="000000" w:themeColor="text1"/>
          <w:lang w:val="sr-Latn-CS"/>
        </w:rPr>
        <w:t>у року</w:t>
      </w:r>
      <w:r w:rsidRPr="00FD4883">
        <w:rPr>
          <w:color w:val="000000" w:themeColor="text1"/>
        </w:rPr>
        <w:t xml:space="preserve"> од </w:t>
      </w:r>
      <w:r w:rsidRPr="00FD4883">
        <w:rPr>
          <w:color w:val="000000" w:themeColor="text1"/>
          <w:lang w:val="sr-Latn-CS"/>
        </w:rPr>
        <w:t>____ (</w:t>
      </w:r>
      <w:r w:rsidR="00021CB3">
        <w:rPr>
          <w:i/>
          <w:color w:val="000000" w:themeColor="text1"/>
        </w:rPr>
        <w:t>најдуже 6</w:t>
      </w:r>
      <w:r w:rsidRPr="00FD4883">
        <w:rPr>
          <w:i/>
          <w:color w:val="000000" w:themeColor="text1"/>
        </w:rPr>
        <w:t xml:space="preserve">0 дана) </w:t>
      </w:r>
      <w:r w:rsidRPr="00FD4883">
        <w:rPr>
          <w:noProof/>
          <w:lang w:val="sr-Cyrl-CS"/>
        </w:rPr>
        <w:t>од дана закључења овог уговора</w:t>
      </w:r>
      <w:r w:rsidRPr="00FD4883">
        <w:rPr>
          <w:noProof/>
        </w:rPr>
        <w:t xml:space="preserve">, </w:t>
      </w:r>
      <w:r w:rsidRPr="00FD4883">
        <w:rPr>
          <w:iCs/>
          <w:lang w:val="sr-Cyrl-CS"/>
        </w:rPr>
        <w:t>и то ФЦО</w:t>
      </w:r>
      <w:r w:rsidRPr="00FD4883">
        <w:rPr>
          <w:noProof/>
          <w:lang w:val="sr-Cyrl-CS"/>
        </w:rPr>
        <w:t xml:space="preserve"> </w:t>
      </w:r>
      <w:r w:rsidR="00021CB3">
        <w:rPr>
          <w:noProof/>
        </w:rPr>
        <w:t>Клиника за анестезију, интезивну терапију и терапију бола</w:t>
      </w:r>
      <w:r w:rsidRPr="00FD4883">
        <w:rPr>
          <w:noProof/>
          <w:lang w:val="sr-Cyrl-CS"/>
        </w:rPr>
        <w:t xml:space="preserve">, те </w:t>
      </w:r>
      <w:bookmarkStart w:id="75" w:name="_Toc389742043"/>
      <w:bookmarkStart w:id="76" w:name="_Toc380740081"/>
      <w:r w:rsidRPr="00FD4883">
        <w:rPr>
          <w:noProof/>
          <w:lang w:val="sr-Cyrl-CS"/>
        </w:rPr>
        <w:t xml:space="preserve">ће наручилац и добављач обострано потписати </w:t>
      </w:r>
      <w:r w:rsidRPr="00FD4883">
        <w:rPr>
          <w:iCs/>
          <w:noProof/>
          <w:lang w:val="sr-Cyrl-CS"/>
        </w:rPr>
        <w:t>Записник о примопредаји, монтажи, пуштању у употребу опреме и остало.</w:t>
      </w:r>
    </w:p>
    <w:p w:rsidR="00E36D1B" w:rsidRPr="00FD4883" w:rsidRDefault="00E36D1B" w:rsidP="00E36D1B">
      <w:pPr>
        <w:pStyle w:val="BodyTextIndent"/>
        <w:ind w:left="0" w:firstLine="720"/>
        <w:jc w:val="both"/>
        <w:rPr>
          <w:b w:val="0"/>
          <w:noProof/>
        </w:rPr>
      </w:pPr>
      <w:r w:rsidRPr="00FD4883">
        <w:rPr>
          <w:b w:val="0"/>
          <w:noProof/>
          <w:lang w:val="sr-Cyrl-CS"/>
        </w:rPr>
        <w:t>Добављач се обавезује да приликом испоруке, монтаже и пуштања у потребу добра кој</w:t>
      </w:r>
      <w:r w:rsidRPr="00FD4883">
        <w:rPr>
          <w:b w:val="0"/>
          <w:noProof/>
        </w:rPr>
        <w:t>е је</w:t>
      </w:r>
      <w:r w:rsidRPr="00FD4883">
        <w:rPr>
          <w:b w:val="0"/>
          <w:noProof/>
          <w:lang w:val="sr-Cyrl-CS"/>
        </w:rPr>
        <w:t xml:space="preserve"> предмет овог уговора достави рачун-отпремницу коју ће лице из члана 11. овог уговора задужено за праћење техничке реализације код наручиоца потписати након провере да ли је врста и цена испоручен</w:t>
      </w:r>
      <w:r w:rsidRPr="00FD4883">
        <w:rPr>
          <w:b w:val="0"/>
          <w:noProof/>
        </w:rPr>
        <w:t>ог</w:t>
      </w:r>
      <w:r w:rsidRPr="00FD4883">
        <w:rPr>
          <w:b w:val="0"/>
          <w:noProof/>
          <w:lang w:val="sr-Cyrl-CS"/>
        </w:rPr>
        <w:t xml:space="preserve"> добра у складу са захтевом наручиоца и добављачевом понудом</w:t>
      </w:r>
      <w:r w:rsidRPr="00FD4883">
        <w:rPr>
          <w:b w:val="0"/>
          <w:noProof/>
        </w:rPr>
        <w:t>.</w:t>
      </w:r>
    </w:p>
    <w:p w:rsidR="00E36D1B" w:rsidRPr="00FD4883" w:rsidRDefault="00E36D1B" w:rsidP="00E36D1B">
      <w:pPr>
        <w:ind w:firstLine="720"/>
        <w:jc w:val="both"/>
        <w:rPr>
          <w:noProof/>
        </w:rPr>
      </w:pPr>
      <w:r w:rsidRPr="00FD4883">
        <w:rPr>
          <w:noProof/>
          <w:lang w:val="sr-Cyrl-CS"/>
        </w:rPr>
        <w:t>Добављач даје наручиоцу гаранцију на предметно добро _____ месеци (</w:t>
      </w:r>
      <w:r w:rsidRPr="00FD4883">
        <w:rPr>
          <w:i/>
          <w:noProof/>
          <w:lang w:val="sr-Cyrl-CS"/>
        </w:rPr>
        <w:t>на</w:t>
      </w:r>
      <w:r w:rsidR="00542F51">
        <w:rPr>
          <w:i/>
          <w:noProof/>
          <w:lang w:val="sr-Cyrl-CS"/>
        </w:rPr>
        <w:t>јкраће 12</w:t>
      </w:r>
      <w:r w:rsidRPr="00FD4883">
        <w:rPr>
          <w:i/>
          <w:noProof/>
          <w:lang w:val="sr-Cyrl-CS"/>
        </w:rPr>
        <w:t xml:space="preserve"> месеци</w:t>
      </w:r>
      <w:r w:rsidRPr="00FD4883">
        <w:rPr>
          <w:noProof/>
          <w:lang w:val="sr-Cyrl-CS"/>
        </w:rPr>
        <w:t xml:space="preserve">) </w:t>
      </w:r>
      <w:r w:rsidRPr="00FD4883">
        <w:rPr>
          <w:bCs/>
          <w:iCs/>
          <w:lang w:val="sr-Cyrl-CS"/>
        </w:rPr>
        <w:t xml:space="preserve">од дана </w:t>
      </w:r>
      <w:r w:rsidRPr="00FD4883">
        <w:rPr>
          <w:noProof/>
          <w:lang w:val="sr-Cyrl-CS"/>
        </w:rPr>
        <w:t xml:space="preserve">монтаже, инсталирања, </w:t>
      </w:r>
      <w:r w:rsidRPr="00FD4883">
        <w:rPr>
          <w:noProof/>
        </w:rPr>
        <w:t>пуштањa у</w:t>
      </w:r>
      <w:r w:rsidRPr="00FD4883">
        <w:rPr>
          <w:noProof/>
          <w:lang w:val="sr-Cyrl-CS"/>
        </w:rPr>
        <w:t xml:space="preserve"> </w:t>
      </w:r>
      <w:r w:rsidRPr="00FD4883">
        <w:rPr>
          <w:noProof/>
        </w:rPr>
        <w:t xml:space="preserve">рад и </w:t>
      </w:r>
      <w:r w:rsidRPr="00FD4883">
        <w:rPr>
          <w:bCs/>
          <w:iCs/>
          <w:lang w:val="sr-Cyrl-CS"/>
        </w:rPr>
        <w:t xml:space="preserve">обуке </w:t>
      </w:r>
      <w:r w:rsidRPr="00FD4883">
        <w:rPr>
          <w:bCs/>
          <w:iCs/>
          <w:noProof/>
          <w:lang w:val="sr-Cyrl-CS"/>
        </w:rPr>
        <w:t xml:space="preserve">за руковање </w:t>
      </w:r>
      <w:r w:rsidRPr="00FD4883">
        <w:rPr>
          <w:noProof/>
          <w:color w:val="000000" w:themeColor="text1"/>
        </w:rPr>
        <w:t>запослених код наручиоца</w:t>
      </w:r>
      <w:r w:rsidRPr="00FD4883">
        <w:rPr>
          <w:noProof/>
        </w:rPr>
        <w:t>.</w:t>
      </w:r>
    </w:p>
    <w:p w:rsidR="00E36D1B" w:rsidRPr="00FD4883" w:rsidRDefault="00E36D1B" w:rsidP="00E36D1B">
      <w:pPr>
        <w:ind w:firstLine="360"/>
        <w:jc w:val="both"/>
        <w:rPr>
          <w:iCs/>
        </w:rPr>
      </w:pPr>
      <w:r w:rsidRPr="00FD4883">
        <w:rPr>
          <w:noProof/>
          <w:color w:val="000000" w:themeColor="text1"/>
        </w:rPr>
        <w:t xml:space="preserve">      Добављач се обавезује да</w:t>
      </w:r>
      <w:r w:rsidRPr="00FD4883">
        <w:rPr>
          <w:iCs/>
          <w:lang w:val="sr-Cyrl-CS"/>
        </w:rPr>
        <w:t xml:space="preserve"> у гарантном периоду изврши интервенције, превентивног и редовног одржавањ</w:t>
      </w:r>
      <w:r>
        <w:rPr>
          <w:iCs/>
          <w:lang w:val="sr-Cyrl-CS"/>
        </w:rPr>
        <w:t>а</w:t>
      </w:r>
      <w:r w:rsidRPr="00FD4883">
        <w:rPr>
          <w:iCs/>
          <w:lang w:val="sr-Cyrl-CS"/>
        </w:rPr>
        <w:t xml:space="preserve"> са резервним деловима, услуг</w:t>
      </w:r>
      <w:r>
        <w:rPr>
          <w:iCs/>
          <w:lang w:val="sr-Cyrl-CS"/>
        </w:rPr>
        <w:t>у</w:t>
      </w:r>
      <w:r w:rsidRPr="00FD4883">
        <w:rPr>
          <w:iCs/>
          <w:lang w:val="sr-Cyrl-CS"/>
        </w:rPr>
        <w:t xml:space="preserve"> сервиса за све врсте кварова, као и замену делова за које се утврди да су неисправни, и то без новчане накнаде за услуге, утрошени материјал и резервне делове</w:t>
      </w:r>
      <w:r w:rsidRPr="00FD4883">
        <w:rPr>
          <w:iCs/>
        </w:rPr>
        <w:t>.</w:t>
      </w:r>
    </w:p>
    <w:p w:rsidR="00E36D1B" w:rsidRPr="00E9216E" w:rsidRDefault="00E36D1B" w:rsidP="00E36D1B">
      <w:pPr>
        <w:ind w:firstLine="360"/>
        <w:jc w:val="both"/>
        <w:rPr>
          <w:iCs/>
        </w:rPr>
      </w:pPr>
      <w:r w:rsidRPr="00FD4883">
        <w:rPr>
          <w:noProof/>
          <w:color w:val="000000" w:themeColor="text1"/>
        </w:rPr>
        <w:t xml:space="preserve">      Добављач се обавезује да</w:t>
      </w:r>
      <w:r w:rsidRPr="00FD4883">
        <w:rPr>
          <w:iCs/>
          <w:lang w:val="sr-Cyrl-CS"/>
        </w:rPr>
        <w:t xml:space="preserve"> </w:t>
      </w:r>
      <w:r w:rsidRPr="00FD4883">
        <w:rPr>
          <w:lang w:val="sl-SI"/>
        </w:rPr>
        <w:t xml:space="preserve">обезбеди сервис </w:t>
      </w:r>
      <w:r w:rsidRPr="00FD4883">
        <w:rPr>
          <w:lang w:val="sr-Cyrl-CS"/>
        </w:rPr>
        <w:t xml:space="preserve">предметног добра </w:t>
      </w:r>
      <w:r w:rsidRPr="00FD4883">
        <w:rPr>
          <w:lang w:val="sl-SI"/>
        </w:rPr>
        <w:t>у гарантном року</w:t>
      </w:r>
      <w:r w:rsidRPr="00FD4883">
        <w:t>, а све у складу са препорукама и одредбама произвођача опреме,</w:t>
      </w:r>
      <w:r w:rsidRPr="00FD4883">
        <w:rPr>
          <w:lang w:val="sl-SI"/>
        </w:rPr>
        <w:t xml:space="preserve"> без надокнаде</w:t>
      </w:r>
      <w:r w:rsidRPr="00FD4883">
        <w:rPr>
          <w:lang w:val="sr-Cyrl-CS"/>
        </w:rPr>
        <w:t xml:space="preserve">, као и да </w:t>
      </w:r>
      <w:r w:rsidRPr="00FD4883">
        <w:rPr>
          <w:lang w:val="sl-SI"/>
        </w:rPr>
        <w:t>при истеку гарантног периода уради детаљан превентивни сервис</w:t>
      </w:r>
      <w:r w:rsidRPr="00FD4883">
        <w:t xml:space="preserve"> предметног добра </w:t>
      </w:r>
      <w:r w:rsidRPr="00FD4883">
        <w:rPr>
          <w:lang w:val="sl-SI"/>
        </w:rPr>
        <w:t>са одговарајућим извештајем.</w:t>
      </w:r>
    </w:p>
    <w:p w:rsidR="00826575" w:rsidRPr="001F7C4E" w:rsidRDefault="00826575" w:rsidP="00826575">
      <w:pPr>
        <w:ind w:firstLine="720"/>
        <w:jc w:val="both"/>
        <w:rPr>
          <w:noProof/>
          <w:lang w:val="sr-Cyrl-CS"/>
        </w:rPr>
      </w:pPr>
      <w:r w:rsidRPr="001F7C4E">
        <w:rPr>
          <w:noProof/>
          <w:lang w:val="sr-Cyrl-CS"/>
        </w:rPr>
        <w:t>Добављач се обавезује да испоручи искључиво нов</w:t>
      </w:r>
      <w:r w:rsidRPr="001F7C4E">
        <w:rPr>
          <w:noProof/>
        </w:rPr>
        <w:t>у</w:t>
      </w:r>
      <w:r w:rsidRPr="001F7C4E">
        <w:rPr>
          <w:noProof/>
          <w:lang w:val="sr-Cyrl-CS"/>
        </w:rPr>
        <w:t xml:space="preserve"> (некоришћену) опрему.</w:t>
      </w:r>
    </w:p>
    <w:p w:rsidR="00E36D1B" w:rsidRPr="00E9216E" w:rsidRDefault="00E36D1B" w:rsidP="00E36D1B">
      <w:pPr>
        <w:jc w:val="both"/>
        <w:rPr>
          <w:noProof/>
        </w:rPr>
      </w:pPr>
    </w:p>
    <w:p w:rsidR="00E36D1B" w:rsidRPr="00D46C25" w:rsidRDefault="00E36D1B" w:rsidP="00E36D1B">
      <w:pPr>
        <w:jc w:val="center"/>
        <w:rPr>
          <w:b/>
        </w:rPr>
      </w:pPr>
      <w:r w:rsidRPr="00D46C25">
        <w:rPr>
          <w:b/>
        </w:rPr>
        <w:t>КВАЛИТЕТ ДОБАРА И ОТКЛАЊАЊЕ НЕДОСТАТАКА</w:t>
      </w:r>
    </w:p>
    <w:p w:rsidR="00E36D1B" w:rsidRPr="00D46C25" w:rsidRDefault="00E36D1B" w:rsidP="00E36D1B">
      <w:pPr>
        <w:pStyle w:val="NoSpacing"/>
        <w:ind w:firstLine="708"/>
        <w:jc w:val="both"/>
        <w:rPr>
          <w:rFonts w:ascii="Times New Roman" w:hAnsi="Times New Roman" w:cs="Times New Roman"/>
          <w:noProof/>
          <w:sz w:val="24"/>
          <w:szCs w:val="24"/>
        </w:rPr>
      </w:pPr>
    </w:p>
    <w:p w:rsidR="00E36D1B" w:rsidRPr="00D46C25" w:rsidRDefault="00E36D1B" w:rsidP="00E36D1B">
      <w:pPr>
        <w:pStyle w:val="BodyTextIndent"/>
        <w:ind w:left="0" w:firstLine="0"/>
        <w:jc w:val="center"/>
        <w:outlineLvl w:val="0"/>
        <w:rPr>
          <w:noProof/>
          <w:color w:val="000000" w:themeColor="text1"/>
        </w:rPr>
      </w:pPr>
      <w:bookmarkStart w:id="77" w:name="_Toc502745251"/>
      <w:bookmarkStart w:id="78" w:name="_Toc491089147"/>
      <w:bookmarkStart w:id="79" w:name="_Toc486313211"/>
      <w:bookmarkStart w:id="80" w:name="_Toc476814926"/>
      <w:bookmarkStart w:id="81" w:name="_Toc511819928"/>
      <w:bookmarkStart w:id="82" w:name="_Toc514056599"/>
      <w:bookmarkStart w:id="83" w:name="_Toc530137840"/>
      <w:r w:rsidRPr="00D46C25">
        <w:rPr>
          <w:noProof/>
          <w:color w:val="000000" w:themeColor="text1"/>
        </w:rPr>
        <w:t>Члан 4.</w:t>
      </w:r>
      <w:bookmarkEnd w:id="77"/>
      <w:bookmarkEnd w:id="78"/>
      <w:bookmarkEnd w:id="79"/>
      <w:bookmarkEnd w:id="80"/>
      <w:bookmarkEnd w:id="81"/>
      <w:bookmarkEnd w:id="82"/>
      <w:bookmarkEnd w:id="83"/>
    </w:p>
    <w:p w:rsidR="00E36D1B" w:rsidRDefault="00E36D1B" w:rsidP="00E36D1B">
      <w:pPr>
        <w:pStyle w:val="BodyTextIndent"/>
        <w:ind w:left="0" w:firstLine="720"/>
        <w:jc w:val="both"/>
        <w:rPr>
          <w:b w:val="0"/>
          <w:noProof/>
          <w:color w:val="000000" w:themeColor="text1"/>
        </w:rPr>
      </w:pPr>
      <w:r w:rsidRPr="003237D3">
        <w:rPr>
          <w:b w:val="0"/>
          <w:noProof/>
          <w:color w:val="000000" w:themeColor="text1"/>
        </w:rPr>
        <w:t xml:space="preserve">Добављач се обавезује да </w:t>
      </w:r>
      <w:r>
        <w:rPr>
          <w:b w:val="0"/>
          <w:noProof/>
          <w:color w:val="000000" w:themeColor="text1"/>
        </w:rPr>
        <w:t>квалитет добра које је</w:t>
      </w:r>
      <w:r w:rsidRPr="003237D3">
        <w:rPr>
          <w:b w:val="0"/>
          <w:noProof/>
          <w:color w:val="000000" w:themeColor="text1"/>
        </w:rPr>
        <w:t xml:space="preserve"> предмет овог уговора одговара стандардима и прописима Републике Србије и Европске уније о производњи и промету добара.</w:t>
      </w:r>
    </w:p>
    <w:p w:rsidR="00E36D1B" w:rsidRPr="00E9216E" w:rsidRDefault="00E36D1B" w:rsidP="00E36D1B">
      <w:pPr>
        <w:ind w:firstLine="708"/>
        <w:jc w:val="both"/>
        <w:rPr>
          <w:noProof/>
          <w:lang w:val="sr-Cyrl-CS"/>
        </w:rPr>
      </w:pPr>
      <w:r w:rsidRPr="00331B13">
        <w:rPr>
          <w:bCs/>
          <w:iCs/>
        </w:rPr>
        <w:t xml:space="preserve">Добављач се </w:t>
      </w:r>
      <w:r>
        <w:rPr>
          <w:bCs/>
          <w:iCs/>
        </w:rPr>
        <w:t xml:space="preserve">обавезује да приликом испоруке предметног добра </w:t>
      </w:r>
      <w:r w:rsidRPr="00331B13">
        <w:rPr>
          <w:bCs/>
          <w:iCs/>
        </w:rPr>
        <w:t xml:space="preserve">достави </w:t>
      </w:r>
      <w:r w:rsidRPr="00331B13">
        <w:rPr>
          <w:noProof/>
          <w:lang w:val="sr-Cyrl-CS"/>
        </w:rPr>
        <w:t>Уп</w:t>
      </w:r>
      <w:r>
        <w:rPr>
          <w:noProof/>
          <w:lang w:val="sr-Cyrl-CS"/>
        </w:rPr>
        <w:t xml:space="preserve">утство за употребу и одржавање </w:t>
      </w:r>
      <w:r w:rsidRPr="00331B13">
        <w:rPr>
          <w:noProof/>
          <w:lang w:val="sr-Cyrl-CS"/>
        </w:rPr>
        <w:t xml:space="preserve">искључиво на српском језику. </w:t>
      </w:r>
    </w:p>
    <w:p w:rsidR="00E36D1B" w:rsidRPr="00E9216E" w:rsidRDefault="00E36D1B" w:rsidP="00E36D1B">
      <w:pPr>
        <w:pStyle w:val="BodyTextIndent"/>
        <w:ind w:left="0" w:firstLine="720"/>
        <w:jc w:val="both"/>
        <w:rPr>
          <w:b w:val="0"/>
          <w:noProof/>
          <w:color w:val="000000" w:themeColor="text1"/>
        </w:rPr>
      </w:pPr>
      <w:r w:rsidRPr="003237D3">
        <w:rPr>
          <w:b w:val="0"/>
          <w:noProof/>
          <w:color w:val="000000" w:themeColor="text1"/>
        </w:rPr>
        <w:t>Д</w:t>
      </w:r>
      <w:r>
        <w:rPr>
          <w:b w:val="0"/>
          <w:noProof/>
          <w:color w:val="000000" w:themeColor="text1"/>
        </w:rPr>
        <w:t>обављач се обавезује да уз добро које је</w:t>
      </w:r>
      <w:r w:rsidRPr="003237D3">
        <w:rPr>
          <w:b w:val="0"/>
          <w:noProof/>
          <w:color w:val="000000" w:themeColor="text1"/>
        </w:rPr>
        <w:t xml:space="preserve"> предмет овог уговора достави и одговарајућу документацију на српском је</w:t>
      </w:r>
      <w:r>
        <w:rPr>
          <w:b w:val="0"/>
          <w:noProof/>
          <w:color w:val="000000" w:themeColor="text1"/>
        </w:rPr>
        <w:t>зику која се односи на употребу и</w:t>
      </w:r>
      <w:r w:rsidRPr="003237D3">
        <w:rPr>
          <w:b w:val="0"/>
          <w:noProof/>
          <w:color w:val="000000" w:themeColor="text1"/>
        </w:rPr>
        <w:t xml:space="preserve"> коришћење, у којој су наведени и безбедносно-технички подаци важни за процену и отклањање ризика на раду.</w:t>
      </w:r>
    </w:p>
    <w:p w:rsidR="00E36D1B" w:rsidRPr="00331B13" w:rsidRDefault="00E36D1B" w:rsidP="00E36D1B">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w:t>
      </w:r>
      <w:r>
        <w:rPr>
          <w:noProof/>
          <w:color w:val="000000" w:themeColor="text1"/>
        </w:rPr>
        <w:t>врде о квалитету доб</w:t>
      </w:r>
      <w:r w:rsidRPr="003237D3">
        <w:rPr>
          <w:noProof/>
          <w:color w:val="000000" w:themeColor="text1"/>
        </w:rPr>
        <w:t xml:space="preserve">ра </w:t>
      </w:r>
      <w:r>
        <w:rPr>
          <w:noProof/>
          <w:color w:val="000000" w:themeColor="text1"/>
        </w:rPr>
        <w:t>које је</w:t>
      </w:r>
      <w:r w:rsidRPr="003237D3">
        <w:rPr>
          <w:noProof/>
          <w:color w:val="000000" w:themeColor="text1"/>
        </w:rPr>
        <w:t xml:space="preserve"> предмет овог уговора уколико се приликом испоруке посумња у њ</w:t>
      </w:r>
      <w:r>
        <w:rPr>
          <w:noProof/>
          <w:color w:val="000000" w:themeColor="text1"/>
        </w:rPr>
        <w:t>егов</w:t>
      </w:r>
      <w:r w:rsidRPr="00331B13">
        <w:rPr>
          <w:noProof/>
          <w:color w:val="000000" w:themeColor="text1"/>
        </w:rPr>
        <w:t xml:space="preserve"> квалитет, ка</w:t>
      </w:r>
      <w:r>
        <w:rPr>
          <w:noProof/>
          <w:color w:val="000000" w:themeColor="text1"/>
        </w:rPr>
        <w:t xml:space="preserve">ко би се утврдило да ли добро </w:t>
      </w:r>
      <w:r w:rsidRPr="00331B13">
        <w:rPr>
          <w:noProof/>
          <w:color w:val="000000" w:themeColor="text1"/>
        </w:rPr>
        <w:t>одговара прописима о општој безбедности производа, прописима о здравственој исправности предмета опште употребе, као и другим важећим прописима.</w:t>
      </w:r>
    </w:p>
    <w:p w:rsidR="00E36D1B" w:rsidRPr="00331B13" w:rsidRDefault="00E36D1B" w:rsidP="00E36D1B">
      <w:pPr>
        <w:pStyle w:val="BodyTextIndent"/>
        <w:ind w:left="0" w:firstLine="720"/>
        <w:jc w:val="both"/>
        <w:rPr>
          <w:b w:val="0"/>
          <w:noProof/>
          <w:color w:val="000000" w:themeColor="text1"/>
        </w:rPr>
      </w:pPr>
      <w:r>
        <w:rPr>
          <w:b w:val="0"/>
          <w:noProof/>
          <w:color w:val="000000" w:themeColor="text1"/>
        </w:rPr>
        <w:t>У случају да се на добру које је</w:t>
      </w:r>
      <w:r w:rsidRPr="00331B13">
        <w:rPr>
          <w:b w:val="0"/>
          <w:noProof/>
          <w:color w:val="000000" w:themeColor="text1"/>
        </w:rPr>
        <w:t xml:space="preserve"> предмет овог уговора установи било какав недостатак, добављач се оба</w:t>
      </w:r>
      <w:r>
        <w:rPr>
          <w:b w:val="0"/>
          <w:noProof/>
          <w:color w:val="000000" w:themeColor="text1"/>
        </w:rPr>
        <w:t>везује да замену рекламираног</w:t>
      </w:r>
      <w:r w:rsidRPr="00331B13">
        <w:rPr>
          <w:b w:val="0"/>
          <w:noProof/>
          <w:color w:val="000000" w:themeColor="text1"/>
        </w:rPr>
        <w:t xml:space="preserve"> добра изврши у најкраћем могућем року, а најкасније у року од 7 дана од дана пријема писмене рекламације наручиоца.</w:t>
      </w:r>
    </w:p>
    <w:p w:rsidR="00E36D1B" w:rsidRPr="005B6924" w:rsidRDefault="00E36D1B" w:rsidP="00E36D1B">
      <w:pPr>
        <w:pStyle w:val="NoSpacing"/>
        <w:ind w:firstLine="708"/>
        <w:jc w:val="both"/>
        <w:rPr>
          <w:rFonts w:ascii="Times New Roman" w:hAnsi="Times New Roman" w:cs="Times New Roman"/>
          <w:noProof/>
          <w:sz w:val="24"/>
          <w:szCs w:val="24"/>
        </w:rPr>
      </w:pPr>
      <w:r w:rsidRPr="00331B13">
        <w:rPr>
          <w:rFonts w:ascii="Times New Roman" w:hAnsi="Times New Roman" w:cs="Times New Roman"/>
          <w:noProof/>
          <w:color w:val="000000" w:themeColor="text1"/>
          <w:sz w:val="24"/>
          <w:szCs w:val="24"/>
        </w:rPr>
        <w:t xml:space="preserve">У случају да  добављач не изврши замену рекламираног добра у року из става 4. овог члана, </w:t>
      </w:r>
      <w:r>
        <w:rPr>
          <w:rFonts w:ascii="Times New Roman" w:hAnsi="Times New Roman" w:cs="Times New Roman"/>
          <w:noProof/>
          <w:color w:val="000000" w:themeColor="text1"/>
          <w:sz w:val="24"/>
          <w:szCs w:val="24"/>
        </w:rPr>
        <w:t>н</w:t>
      </w:r>
      <w:r w:rsidRPr="00331B13">
        <w:rPr>
          <w:rFonts w:ascii="Times New Roman" w:hAnsi="Times New Roman" w:cs="Times New Roman"/>
          <w:noProof/>
          <w:color w:val="000000" w:themeColor="text1"/>
          <w:sz w:val="24"/>
          <w:szCs w:val="24"/>
        </w:rPr>
        <w:t xml:space="preserve">аручилац задржава право да раскине уговор и </w:t>
      </w:r>
      <w:r w:rsidRPr="00331B13">
        <w:rPr>
          <w:rFonts w:ascii="Times New Roman" w:hAnsi="Times New Roman" w:cs="Times New Roman"/>
          <w:noProof/>
          <w:sz w:val="24"/>
          <w:szCs w:val="24"/>
        </w:rPr>
        <w:t>наплати средство обезбеђења из члана 6. став 1. алинеја 2. овог уговора.</w:t>
      </w:r>
    </w:p>
    <w:p w:rsidR="00E36D1B" w:rsidRDefault="00E36D1B" w:rsidP="00E36D1B">
      <w:pPr>
        <w:autoSpaceDE w:val="0"/>
        <w:autoSpaceDN w:val="0"/>
        <w:adjustRightInd w:val="0"/>
        <w:rPr>
          <w:b/>
        </w:rPr>
      </w:pPr>
    </w:p>
    <w:p w:rsidR="00E36D1B" w:rsidRDefault="00E36D1B" w:rsidP="00E36D1B">
      <w:pPr>
        <w:autoSpaceDE w:val="0"/>
        <w:autoSpaceDN w:val="0"/>
        <w:adjustRightInd w:val="0"/>
        <w:rPr>
          <w:b/>
        </w:rPr>
      </w:pPr>
    </w:p>
    <w:p w:rsidR="00E36D1B" w:rsidRDefault="00E36D1B" w:rsidP="00E36D1B">
      <w:pPr>
        <w:autoSpaceDE w:val="0"/>
        <w:autoSpaceDN w:val="0"/>
        <w:adjustRightInd w:val="0"/>
        <w:rPr>
          <w:b/>
        </w:rPr>
      </w:pPr>
    </w:p>
    <w:p w:rsidR="00542F51" w:rsidRPr="00542F51" w:rsidRDefault="00542F51" w:rsidP="00E36D1B">
      <w:pPr>
        <w:autoSpaceDE w:val="0"/>
        <w:autoSpaceDN w:val="0"/>
        <w:adjustRightInd w:val="0"/>
        <w:rPr>
          <w:b/>
        </w:rPr>
      </w:pPr>
    </w:p>
    <w:p w:rsidR="00E36D1B" w:rsidRPr="00D46C25" w:rsidRDefault="00E36D1B" w:rsidP="00E36D1B">
      <w:pPr>
        <w:autoSpaceDE w:val="0"/>
        <w:autoSpaceDN w:val="0"/>
        <w:adjustRightInd w:val="0"/>
        <w:jc w:val="center"/>
        <w:rPr>
          <w:b/>
        </w:rPr>
      </w:pPr>
      <w:r w:rsidRPr="00D46C25">
        <w:rPr>
          <w:b/>
        </w:rPr>
        <w:lastRenderedPageBreak/>
        <w:t>НАЧИН И РОК ПЛАЋАЊА</w:t>
      </w:r>
    </w:p>
    <w:p w:rsidR="00E36D1B" w:rsidRPr="00D46C25" w:rsidRDefault="00E36D1B" w:rsidP="00E36D1B">
      <w:pPr>
        <w:pStyle w:val="BodyTextIndent"/>
        <w:ind w:left="0" w:firstLine="0"/>
        <w:jc w:val="both"/>
        <w:rPr>
          <w:b w:val="0"/>
          <w:noProof/>
          <w:color w:val="000000" w:themeColor="text1"/>
        </w:rPr>
      </w:pPr>
    </w:p>
    <w:p w:rsidR="00E36D1B" w:rsidRPr="00D46C25" w:rsidRDefault="00E36D1B" w:rsidP="00E36D1B">
      <w:pPr>
        <w:jc w:val="center"/>
        <w:outlineLvl w:val="0"/>
        <w:rPr>
          <w:b/>
          <w:noProof/>
          <w:color w:val="000000" w:themeColor="text1"/>
        </w:rPr>
      </w:pPr>
      <w:bookmarkStart w:id="84" w:name="_Toc502745252"/>
      <w:bookmarkStart w:id="85" w:name="_Toc491089148"/>
      <w:bookmarkStart w:id="86" w:name="_Toc486313212"/>
      <w:bookmarkStart w:id="87" w:name="_Toc476814928"/>
      <w:bookmarkStart w:id="88" w:name="_Toc511819929"/>
      <w:bookmarkStart w:id="89" w:name="_Toc514056600"/>
      <w:bookmarkStart w:id="90" w:name="_Toc530137841"/>
      <w:r w:rsidRPr="00D46C25">
        <w:rPr>
          <w:b/>
          <w:noProof/>
          <w:color w:val="000000" w:themeColor="text1"/>
        </w:rPr>
        <w:t>Члан 5.</w:t>
      </w:r>
      <w:bookmarkEnd w:id="84"/>
      <w:bookmarkEnd w:id="85"/>
      <w:bookmarkEnd w:id="86"/>
      <w:bookmarkEnd w:id="87"/>
      <w:bookmarkEnd w:id="88"/>
      <w:bookmarkEnd w:id="89"/>
      <w:bookmarkEnd w:id="90"/>
    </w:p>
    <w:p w:rsidR="00E36D1B" w:rsidRPr="00E9216E" w:rsidRDefault="00E36D1B" w:rsidP="00E36D1B">
      <w:pPr>
        <w:ind w:firstLine="708"/>
        <w:jc w:val="both"/>
        <w:rPr>
          <w:iCs/>
          <w:noProof/>
          <w:lang w:val="sr-Cyrl-CS"/>
        </w:rPr>
      </w:pPr>
      <w:r w:rsidRPr="001B48A1">
        <w:rPr>
          <w:iCs/>
        </w:rPr>
        <w:t xml:space="preserve">Рачун за испоручено добро испоставља се на основу потписаног документа- отпремнице и </w:t>
      </w:r>
      <w:r w:rsidRPr="001B48A1">
        <w:rPr>
          <w:iCs/>
          <w:noProof/>
          <w:lang w:val="sr-Cyrl-CS"/>
        </w:rPr>
        <w:t>Записника о примопредаји, монтажи</w:t>
      </w:r>
      <w:r w:rsidRPr="00331B13">
        <w:rPr>
          <w:iCs/>
          <w:noProof/>
          <w:lang w:val="sr-Cyrl-CS"/>
        </w:rPr>
        <w:t>, пуш</w:t>
      </w:r>
      <w:r>
        <w:rPr>
          <w:iCs/>
          <w:noProof/>
          <w:lang w:val="sr-Cyrl-CS"/>
        </w:rPr>
        <w:t>тању у употребу опреме и остало</w:t>
      </w:r>
      <w:r w:rsidRPr="00D46C25">
        <w:rPr>
          <w:iCs/>
        </w:rPr>
        <w:t xml:space="preserve">, од стране лица </w:t>
      </w:r>
      <w:r w:rsidRPr="00D46C25">
        <w:rPr>
          <w:bCs/>
          <w:noProof/>
        </w:rPr>
        <w:t xml:space="preserve">за техничку реализацију </w:t>
      </w:r>
      <w:r w:rsidRPr="00D46C25">
        <w:rPr>
          <w:iCs/>
        </w:rPr>
        <w:t xml:space="preserve">из члана 11. овог уговора којим се верификује квалитет испоручених добара. </w:t>
      </w:r>
    </w:p>
    <w:p w:rsidR="00E36D1B" w:rsidRPr="00D46C25" w:rsidRDefault="00E36D1B" w:rsidP="00E36D1B">
      <w:pPr>
        <w:pStyle w:val="BodyTextIndent"/>
        <w:ind w:left="0" w:firstLine="720"/>
        <w:jc w:val="both"/>
        <w:rPr>
          <w:b w:val="0"/>
          <w:noProof/>
        </w:rPr>
      </w:pPr>
      <w:r w:rsidRPr="00D46C25">
        <w:rPr>
          <w:b w:val="0"/>
          <w:noProof/>
        </w:rPr>
        <w:t>Наручилац ће уговорену цену исплатити добављачу одложено у року од 60 дана</w:t>
      </w:r>
      <w:r w:rsidRPr="00D46C25">
        <w:rPr>
          <w:b w:val="0"/>
          <w:noProof/>
          <w:lang w:val="sr-Cyrl-CS"/>
        </w:rPr>
        <w:t xml:space="preserve"> од дана доставе </w:t>
      </w:r>
      <w:r w:rsidRPr="00D46C25">
        <w:rPr>
          <w:b w:val="0"/>
          <w:noProof/>
        </w:rPr>
        <w:t>исправног рачуна</w:t>
      </w:r>
      <w:r w:rsidRPr="00D46C25">
        <w:rPr>
          <w:b w:val="0"/>
          <w:noProof/>
          <w:lang w:val="sr-Cyrl-CS"/>
        </w:rPr>
        <w:t>,</w:t>
      </w:r>
      <w:r w:rsidRPr="00D46C25">
        <w:rPr>
          <w:b w:val="0"/>
          <w:noProof/>
        </w:rPr>
        <w:t xml:space="preserve"> о чему потврду даје лице </w:t>
      </w:r>
      <w:r w:rsidRPr="00D46C25">
        <w:rPr>
          <w:b w:val="0"/>
          <w:noProof/>
          <w:color w:val="000000" w:themeColor="text1"/>
          <w:lang w:val="sr-Cyrl-CS"/>
        </w:rPr>
        <w:t xml:space="preserve">за праћење техничке реализације </w:t>
      </w:r>
      <w:r w:rsidRPr="00D46C25">
        <w:rPr>
          <w:b w:val="0"/>
          <w:noProof/>
        </w:rPr>
        <w:t>из члана 11. овог уговора.</w:t>
      </w:r>
    </w:p>
    <w:p w:rsidR="00E36D1B" w:rsidRPr="00D46C25" w:rsidRDefault="00E36D1B" w:rsidP="00E36D1B">
      <w:pPr>
        <w:pStyle w:val="BodyTextIndent"/>
        <w:ind w:left="0" w:firstLine="720"/>
        <w:jc w:val="both"/>
        <w:rPr>
          <w:b w:val="0"/>
          <w:noProof/>
          <w:lang w:val="en-GB"/>
        </w:rPr>
      </w:pPr>
      <w:r w:rsidRPr="00D46C25">
        <w:rPr>
          <w:b w:val="0"/>
          <w:noProof/>
        </w:rPr>
        <w:t>Добављач се обавезује да назив добра из рачуна и отпремнице буде идентичан називима из обрасца понуде.</w:t>
      </w:r>
    </w:p>
    <w:p w:rsidR="00E36D1B" w:rsidRPr="00D46C25" w:rsidRDefault="00E36D1B" w:rsidP="00E36D1B">
      <w:pPr>
        <w:pStyle w:val="BodyTextIndent"/>
        <w:ind w:left="0" w:firstLine="720"/>
        <w:jc w:val="both"/>
        <w:rPr>
          <w:b w:val="0"/>
          <w:noProof/>
          <w:lang w:val="sr-Cyrl-CS"/>
        </w:rPr>
      </w:pPr>
      <w:r w:rsidRPr="00D46C25">
        <w:rPr>
          <w:b w:val="0"/>
          <w:noProof/>
          <w:lang w:val="sr-Cyrl-CS"/>
        </w:rPr>
        <w:t>Добављач се обавезује да рачун достави преко писарнице наручиоца, адресирано на седиште наручиоца.</w:t>
      </w:r>
    </w:p>
    <w:p w:rsidR="00E36D1B" w:rsidRPr="00D46C25" w:rsidRDefault="00E36D1B" w:rsidP="00E36D1B">
      <w:pPr>
        <w:autoSpaceDE w:val="0"/>
        <w:autoSpaceDN w:val="0"/>
        <w:adjustRightInd w:val="0"/>
        <w:ind w:firstLine="720"/>
        <w:jc w:val="both"/>
      </w:pPr>
      <w:r w:rsidRPr="00D46C25">
        <w:t xml:space="preserve">Плаћање по овом уговору вршиће се из средстава обезбеђених од стране Покрајинског секретеријата за здравство, а на основу на основу уговора број </w:t>
      </w:r>
      <w:r w:rsidR="00640FD0">
        <w:t>138-50-</w:t>
      </w:r>
      <w:r w:rsidR="00021CB3">
        <w:t>4</w:t>
      </w:r>
      <w:r w:rsidRPr="00C62AC2">
        <w:t>/2020</w:t>
      </w:r>
      <w:r w:rsidRPr="00D46C25">
        <w:t xml:space="preserve">, чији је предмет финансирање реализације </w:t>
      </w:r>
      <w:r w:rsidR="00021CB3" w:rsidRPr="002924D7">
        <w:rPr>
          <w:lang w:val="en-US"/>
        </w:rPr>
        <w:t>Програма ране процене нутритивног статуса</w:t>
      </w:r>
      <w:r w:rsidR="00021CB3" w:rsidRPr="002924D7">
        <w:t xml:space="preserve"> </w:t>
      </w:r>
      <w:r w:rsidR="00021CB3" w:rsidRPr="002924D7">
        <w:rPr>
          <w:lang w:val="en-US"/>
        </w:rPr>
        <w:t>критично оболелог хируршког болесника у</w:t>
      </w:r>
      <w:r w:rsidR="00021CB3" w:rsidRPr="002924D7">
        <w:t xml:space="preserve"> </w:t>
      </w:r>
      <w:r w:rsidR="00021CB3" w:rsidRPr="002924D7">
        <w:rPr>
          <w:lang w:val="en-US"/>
        </w:rPr>
        <w:t>Аутономној покрајини Војводине за 2020. годину</w:t>
      </w:r>
      <w:r>
        <w:t>, који је закључен 22</w:t>
      </w:r>
      <w:r w:rsidRPr="00D46C25">
        <w:t>.</w:t>
      </w:r>
      <w:r>
        <w:t>01.2020.</w:t>
      </w:r>
      <w:r w:rsidRPr="00D46C25">
        <w:t xml:space="preserve"> године између Покрајинског секретаријата за здравство и Клиничког центра Војводине.</w:t>
      </w:r>
    </w:p>
    <w:p w:rsidR="00E36D1B" w:rsidRPr="00D46C25" w:rsidRDefault="00E36D1B" w:rsidP="00E36D1B">
      <w:pPr>
        <w:ind w:firstLine="720"/>
        <w:jc w:val="both"/>
      </w:pPr>
      <w:r w:rsidRPr="00D46C25">
        <w:t xml:space="preserve">  </w:t>
      </w:r>
    </w:p>
    <w:p w:rsidR="00E36D1B" w:rsidRPr="00D46C25" w:rsidRDefault="00E36D1B" w:rsidP="00E36D1B">
      <w:pPr>
        <w:autoSpaceDE w:val="0"/>
        <w:autoSpaceDN w:val="0"/>
        <w:adjustRightInd w:val="0"/>
        <w:jc w:val="center"/>
        <w:rPr>
          <w:b/>
        </w:rPr>
      </w:pPr>
      <w:r w:rsidRPr="00D46C25">
        <w:rPr>
          <w:b/>
        </w:rPr>
        <w:t>СРЕДСТВА ОБЕЗБЕЂЕЊА</w:t>
      </w:r>
    </w:p>
    <w:p w:rsidR="00E36D1B" w:rsidRPr="00D46C25" w:rsidRDefault="00E36D1B" w:rsidP="00E36D1B">
      <w:pPr>
        <w:ind w:firstLine="720"/>
        <w:jc w:val="both"/>
      </w:pPr>
    </w:p>
    <w:p w:rsidR="00E36D1B" w:rsidRPr="00D46C25" w:rsidRDefault="00E36D1B" w:rsidP="00E36D1B">
      <w:pPr>
        <w:jc w:val="center"/>
        <w:outlineLvl w:val="0"/>
        <w:rPr>
          <w:b/>
          <w:noProof/>
          <w:color w:val="000000" w:themeColor="text1"/>
        </w:rPr>
      </w:pPr>
      <w:bookmarkStart w:id="91" w:name="_Toc502745253"/>
      <w:bookmarkStart w:id="92" w:name="_Toc491089149"/>
      <w:bookmarkStart w:id="93" w:name="_Toc486313213"/>
      <w:bookmarkStart w:id="94" w:name="_Toc476814929"/>
      <w:bookmarkStart w:id="95" w:name="_Toc511819930"/>
      <w:bookmarkStart w:id="96" w:name="_Toc514056601"/>
      <w:bookmarkStart w:id="97" w:name="_Toc530137842"/>
      <w:r w:rsidRPr="00D46C25">
        <w:rPr>
          <w:b/>
          <w:noProof/>
          <w:color w:val="000000" w:themeColor="text1"/>
        </w:rPr>
        <w:t>Члан 6.</w:t>
      </w:r>
      <w:bookmarkEnd w:id="91"/>
      <w:bookmarkEnd w:id="92"/>
      <w:bookmarkEnd w:id="93"/>
      <w:bookmarkEnd w:id="94"/>
      <w:bookmarkEnd w:id="95"/>
      <w:bookmarkEnd w:id="96"/>
      <w:bookmarkEnd w:id="97"/>
    </w:p>
    <w:p w:rsidR="00E36D1B" w:rsidRPr="00D46C25" w:rsidRDefault="00E36D1B" w:rsidP="00E36D1B">
      <w:pPr>
        <w:ind w:firstLine="720"/>
        <w:jc w:val="both"/>
        <w:rPr>
          <w:noProof/>
        </w:rPr>
      </w:pPr>
      <w:r w:rsidRPr="00D46C25">
        <w:rPr>
          <w:noProof/>
        </w:rPr>
        <w:t>Уговорне</w:t>
      </w:r>
      <w:r w:rsidRPr="00D46C25">
        <w:rPr>
          <w:noProof/>
          <w:lang w:val="sr-Cyrl-CS"/>
        </w:rPr>
        <w:t xml:space="preserve"> </w:t>
      </w:r>
      <w:r w:rsidRPr="00D46C25">
        <w:rPr>
          <w:noProof/>
        </w:rPr>
        <w:t>стране</w:t>
      </w:r>
      <w:r w:rsidRPr="00D46C25">
        <w:rPr>
          <w:noProof/>
          <w:lang w:val="sr-Cyrl-CS"/>
        </w:rPr>
        <w:t xml:space="preserve"> </w:t>
      </w:r>
      <w:r w:rsidRPr="00D46C25">
        <w:rPr>
          <w:noProof/>
        </w:rPr>
        <w:t>констатују</w:t>
      </w:r>
      <w:r w:rsidRPr="00D46C25">
        <w:rPr>
          <w:noProof/>
          <w:lang w:val="sr-Cyrl-CS"/>
        </w:rPr>
        <w:t xml:space="preserve"> </w:t>
      </w:r>
      <w:r w:rsidRPr="00D46C25">
        <w:rPr>
          <w:noProof/>
        </w:rPr>
        <w:t>да</w:t>
      </w:r>
      <w:r w:rsidRPr="00D46C25">
        <w:rPr>
          <w:noProof/>
          <w:lang w:val="sr-Cyrl-CS"/>
        </w:rPr>
        <w:t xml:space="preserve"> ј</w:t>
      </w:r>
      <w:r w:rsidRPr="00D46C25">
        <w:rPr>
          <w:noProof/>
        </w:rPr>
        <w:t>e</w:t>
      </w:r>
      <w:r w:rsidRPr="00D46C25">
        <w:rPr>
          <w:noProof/>
          <w:lang w:val="sr-Cyrl-CS"/>
        </w:rPr>
        <w:t xml:space="preserve"> </w:t>
      </w:r>
      <w:r w:rsidRPr="00D46C25">
        <w:rPr>
          <w:noProof/>
        </w:rPr>
        <w:t>добављач</w:t>
      </w:r>
      <w:r w:rsidRPr="00D46C25">
        <w:rPr>
          <w:noProof/>
          <w:lang w:val="sr-Latn-CS"/>
        </w:rPr>
        <w:t xml:space="preserve"> </w:t>
      </w:r>
      <w:r w:rsidRPr="00D46C25">
        <w:rPr>
          <w:noProof/>
        </w:rPr>
        <w:t>наручиоцу доставио, при закључењу овог уговора,</w:t>
      </w:r>
      <w:r w:rsidRPr="00D46C25">
        <w:rPr>
          <w:noProof/>
          <w:lang w:val="sr-Latn-CS"/>
        </w:rPr>
        <w:t xml:space="preserve"> </w:t>
      </w:r>
      <w:r w:rsidRPr="00D46C25">
        <w:rPr>
          <w:noProof/>
        </w:rPr>
        <w:t>следећа</w:t>
      </w:r>
      <w:r w:rsidRPr="00D46C25">
        <w:rPr>
          <w:noProof/>
          <w:lang w:val="sr-Cyrl-CS"/>
        </w:rPr>
        <w:t xml:space="preserve"> </w:t>
      </w:r>
      <w:r w:rsidRPr="00D46C25">
        <w:rPr>
          <w:noProof/>
        </w:rPr>
        <w:t>средства</w:t>
      </w:r>
      <w:r w:rsidRPr="00D46C25">
        <w:rPr>
          <w:noProof/>
          <w:lang w:val="sr-Latn-CS"/>
        </w:rPr>
        <w:t xml:space="preserve"> </w:t>
      </w:r>
      <w:r w:rsidRPr="00D46C25">
        <w:rPr>
          <w:noProof/>
        </w:rPr>
        <w:t>финансијског</w:t>
      </w:r>
      <w:r w:rsidRPr="00D46C25">
        <w:rPr>
          <w:noProof/>
          <w:lang w:val="sr-Cyrl-CS"/>
        </w:rPr>
        <w:t xml:space="preserve"> </w:t>
      </w:r>
      <w:r w:rsidRPr="00D46C25">
        <w:rPr>
          <w:noProof/>
        </w:rPr>
        <w:t>обезбеђења</w:t>
      </w:r>
      <w:r w:rsidRPr="00D46C25">
        <w:rPr>
          <w:noProof/>
          <w:lang w:val="en-US"/>
        </w:rPr>
        <w:t>:</w:t>
      </w:r>
    </w:p>
    <w:p w:rsidR="00E36D1B" w:rsidRPr="00D46C25" w:rsidRDefault="00E36D1B" w:rsidP="00E36D1B">
      <w:pPr>
        <w:pStyle w:val="ListParagraph"/>
        <w:numPr>
          <w:ilvl w:val="0"/>
          <w:numId w:val="24"/>
        </w:numPr>
        <w:jc w:val="both"/>
        <w:rPr>
          <w:noProof/>
        </w:rPr>
      </w:pPr>
      <w:r w:rsidRPr="00D46C25">
        <w:rPr>
          <w:b/>
        </w:rPr>
        <w:t>регистровану бланко меницу и менично овлашћење</w:t>
      </w:r>
      <w:r w:rsidRPr="00D46C25">
        <w:rPr>
          <w:b/>
          <w:noProof/>
        </w:rPr>
        <w:t xml:space="preserve"> за извршење уговорне обавезе</w:t>
      </w:r>
      <w:r w:rsidRPr="00D46C25">
        <w:rPr>
          <w:noProof/>
        </w:rPr>
        <w:t xml:space="preserve">, попуњену на износ од 10% укупне вредности уговора без ПДВ-а, са роком важења најмање 30 дана дужим </w:t>
      </w:r>
      <w:r w:rsidRPr="00D46C25">
        <w:rPr>
          <w:rFonts w:eastAsia="TimesNewRomanPSMT"/>
        </w:rPr>
        <w:t xml:space="preserve">од дана истека рока за коначно извршење </w:t>
      </w:r>
      <w:r w:rsidRPr="00D46C25">
        <w:t xml:space="preserve">обавезе добављача која је предмет обезбеђења, а </w:t>
      </w:r>
      <w:r w:rsidRPr="00D46C25">
        <w:rPr>
          <w:noProof/>
        </w:rPr>
        <w:t>која је наплатива у случајевима предвиђеним конкурсном документацијом, тј. у случају да добављач не испуњава своје обавезе из уговора.</w:t>
      </w:r>
    </w:p>
    <w:p w:rsidR="00E36D1B" w:rsidRPr="00D46C25" w:rsidRDefault="00E36D1B" w:rsidP="00E36D1B">
      <w:pPr>
        <w:pStyle w:val="ListParagraph"/>
        <w:numPr>
          <w:ilvl w:val="0"/>
          <w:numId w:val="24"/>
        </w:numPr>
        <w:jc w:val="both"/>
        <w:rPr>
          <w:noProof/>
        </w:rPr>
      </w:pPr>
      <w:r w:rsidRPr="00D46C25">
        <w:rPr>
          <w:b/>
          <w:lang w:val="sr-Cyrl-CS"/>
        </w:rPr>
        <w:t>регистровану бланко</w:t>
      </w:r>
      <w:r w:rsidRPr="00D46C25">
        <w:rPr>
          <w:lang w:val="sr-Cyrl-CS"/>
        </w:rPr>
        <w:t xml:space="preserve"> </w:t>
      </w:r>
      <w:r w:rsidRPr="00D46C25">
        <w:rPr>
          <w:b/>
          <w:lang w:val="sr-Cyrl-CS"/>
        </w:rPr>
        <w:t>меницу и менично овлашћење за отклањање недостатака у гарантном року</w:t>
      </w:r>
      <w:r w:rsidRPr="00D46C25">
        <w:rPr>
          <w:lang w:val="sr-Cyrl-CS"/>
        </w:rPr>
        <w:t xml:space="preserve">, попуњенo на износ од 10% укупне вредности уговора без ПДВ-а, </w:t>
      </w:r>
      <w:r w:rsidRPr="00D46C25">
        <w:rPr>
          <w:noProof/>
        </w:rPr>
        <w:t xml:space="preserve">са роком важења најмање 30 дана дужим </w:t>
      </w:r>
      <w:r w:rsidRPr="00D46C25">
        <w:rPr>
          <w:rFonts w:eastAsia="TimesNewRomanPSMT"/>
        </w:rPr>
        <w:t xml:space="preserve">од дана истека рока за коначно извршење </w:t>
      </w:r>
      <w:r w:rsidRPr="00D46C25">
        <w:t xml:space="preserve">обавезе добављача која је предмет обезбеђења, а </w:t>
      </w:r>
      <w:r w:rsidRPr="00D46C25">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E36D1B" w:rsidRPr="00D46C25" w:rsidRDefault="00E36D1B" w:rsidP="00E36D1B">
      <w:pPr>
        <w:autoSpaceDE w:val="0"/>
        <w:autoSpaceDN w:val="0"/>
        <w:adjustRightInd w:val="0"/>
        <w:rPr>
          <w:b/>
        </w:rPr>
      </w:pPr>
    </w:p>
    <w:p w:rsidR="00E36D1B" w:rsidRPr="00D46C25" w:rsidRDefault="00E36D1B" w:rsidP="00E36D1B">
      <w:pPr>
        <w:ind w:firstLine="708"/>
        <w:jc w:val="both"/>
        <w:rPr>
          <w:noProof/>
        </w:rPr>
      </w:pPr>
      <w:r w:rsidRPr="00D46C25">
        <w:rPr>
          <w:noProof/>
        </w:rPr>
        <w:t>Уколико се за време трајања уговора промене рокови за извршење уговорне обавезе/истека гарантног рока, важност менице и меничног овлашћења из претходног става мора се продужи тако да иста важи најмање месец дана дуже од истека рока за коначно извршење уговорне обавезе/истека гарантног рока.</w:t>
      </w:r>
    </w:p>
    <w:p w:rsidR="00E36D1B" w:rsidRPr="00D46C25" w:rsidRDefault="00E36D1B" w:rsidP="00E36D1B">
      <w:pPr>
        <w:autoSpaceDE w:val="0"/>
        <w:autoSpaceDN w:val="0"/>
        <w:adjustRightInd w:val="0"/>
        <w:jc w:val="center"/>
        <w:rPr>
          <w:b/>
        </w:rPr>
      </w:pPr>
    </w:p>
    <w:p w:rsidR="00E36D1B" w:rsidRPr="00D46C25" w:rsidRDefault="00E36D1B" w:rsidP="00E36D1B">
      <w:pPr>
        <w:autoSpaceDE w:val="0"/>
        <w:autoSpaceDN w:val="0"/>
        <w:adjustRightInd w:val="0"/>
        <w:jc w:val="center"/>
        <w:rPr>
          <w:b/>
        </w:rPr>
      </w:pPr>
      <w:r w:rsidRPr="00D46C25">
        <w:rPr>
          <w:b/>
        </w:rPr>
        <w:t>ВИША СИЛА</w:t>
      </w:r>
    </w:p>
    <w:p w:rsidR="00E36D1B" w:rsidRPr="00D46C25" w:rsidRDefault="00E36D1B" w:rsidP="00E36D1B">
      <w:pPr>
        <w:pStyle w:val="BodyTextIndent"/>
        <w:ind w:left="0" w:firstLine="0"/>
        <w:jc w:val="both"/>
        <w:rPr>
          <w:b w:val="0"/>
          <w:noProof/>
          <w:color w:val="000000" w:themeColor="text1"/>
        </w:rPr>
      </w:pPr>
    </w:p>
    <w:p w:rsidR="00E36D1B" w:rsidRPr="00331B13" w:rsidRDefault="00E36D1B" w:rsidP="00E36D1B">
      <w:pPr>
        <w:pStyle w:val="BodyTextIndent"/>
        <w:ind w:left="0" w:firstLine="0"/>
        <w:jc w:val="center"/>
        <w:outlineLvl w:val="0"/>
        <w:rPr>
          <w:noProof/>
          <w:color w:val="000000" w:themeColor="text1"/>
        </w:rPr>
      </w:pPr>
      <w:bookmarkStart w:id="98" w:name="_Toc448141809"/>
      <w:bookmarkStart w:id="99" w:name="_Toc476814930"/>
      <w:bookmarkEnd w:id="75"/>
      <w:bookmarkEnd w:id="76"/>
      <w:r w:rsidRPr="00331B13">
        <w:rPr>
          <w:noProof/>
          <w:color w:val="000000" w:themeColor="text1"/>
        </w:rPr>
        <w:t>Члан 7.</w:t>
      </w:r>
      <w:bookmarkEnd w:id="98"/>
      <w:bookmarkEnd w:id="99"/>
    </w:p>
    <w:p w:rsidR="00E36D1B" w:rsidRPr="00331B13" w:rsidRDefault="00E36D1B" w:rsidP="00E36D1B">
      <w:pPr>
        <w:ind w:firstLine="720"/>
        <w:jc w:val="both"/>
        <w:rPr>
          <w:noProof/>
        </w:rPr>
      </w:pPr>
      <w:r w:rsidRPr="00331B1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E36D1B" w:rsidRPr="00331B13" w:rsidRDefault="00E36D1B" w:rsidP="00E36D1B">
      <w:pPr>
        <w:ind w:firstLine="720"/>
        <w:jc w:val="both"/>
        <w:rPr>
          <w:noProof/>
        </w:rPr>
      </w:pPr>
      <w:r w:rsidRPr="00331B13">
        <w:rPr>
          <w:noProof/>
        </w:rPr>
        <w:t>Сва обавештења која нису у писаном облику неће производити правно дејство.</w:t>
      </w:r>
    </w:p>
    <w:p w:rsidR="00E36D1B" w:rsidRPr="00331B13" w:rsidRDefault="00E36D1B" w:rsidP="00E36D1B">
      <w:pPr>
        <w:ind w:firstLine="708"/>
        <w:jc w:val="both"/>
      </w:pPr>
      <w:r w:rsidRPr="00331B13">
        <w:rPr>
          <w:noProof/>
        </w:rPr>
        <w:t>Рокови предвиђени овим уговором могу бити продужени услед настанка случаја више силе,</w:t>
      </w:r>
      <w:r w:rsidRPr="00331B13">
        <w:rPr>
          <w:shd w:val="clear" w:color="auto" w:fill="FFFFFF"/>
        </w:rPr>
        <w:t xml:space="preserve"> односно наступања свих оних </w:t>
      </w:r>
      <w:r w:rsidRPr="00331B13">
        <w:t xml:space="preserve">догађаја који се нису могли предвидвети, </w:t>
      </w:r>
      <w:r w:rsidRPr="00331B13">
        <w:lastRenderedPageBreak/>
        <w:t>избећи или отклонити,</w:t>
      </w:r>
      <w:r w:rsidRPr="00331B13">
        <w:rPr>
          <w:shd w:val="clear" w:color="auto" w:fill="FFFFFF"/>
        </w:rPr>
        <w:t xml:space="preserve"> у тренутку закључења</w:t>
      </w:r>
      <w:r w:rsidRPr="00331B13">
        <w:rPr>
          <w:rStyle w:val="apple-converted-space"/>
          <w:shd w:val="clear" w:color="auto" w:fill="FFFFFF"/>
        </w:rPr>
        <w:t xml:space="preserve"> </w:t>
      </w:r>
      <w:hyperlink r:id="rId14" w:tooltip="Ugovor" w:history="1">
        <w:r w:rsidRPr="00331B13">
          <w:rPr>
            <w:rStyle w:val="Hyperlink"/>
            <w:color w:val="auto"/>
            <w:u w:val="none"/>
            <w:shd w:val="clear" w:color="auto" w:fill="FFFFFF"/>
          </w:rPr>
          <w:t>Уговора</w:t>
        </w:r>
      </w:hyperlink>
      <w:r w:rsidRPr="00331B13">
        <w:rPr>
          <w:rStyle w:val="apple-converted-space"/>
          <w:shd w:val="clear" w:color="auto" w:fill="FFFFFF"/>
        </w:rPr>
        <w:t xml:space="preserve">, </w:t>
      </w:r>
      <w:r w:rsidRPr="00331B1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31B13">
        <w:rPr>
          <w:rStyle w:val="apple-converted-space"/>
          <w:shd w:val="clear" w:color="auto" w:fill="FFFFFF"/>
        </w:rPr>
        <w:t xml:space="preserve"> </w:t>
      </w:r>
      <w:hyperlink r:id="rId15" w:tooltip="Rat" w:history="1">
        <w:r w:rsidRPr="00331B13">
          <w:rPr>
            <w:rStyle w:val="Hyperlink"/>
            <w:color w:val="auto"/>
            <w:u w:val="none"/>
            <w:shd w:val="clear" w:color="auto" w:fill="FFFFFF"/>
          </w:rPr>
          <w:t>ратно</w:t>
        </w:r>
      </w:hyperlink>
      <w:r w:rsidRPr="00331B13">
        <w:rPr>
          <w:rStyle w:val="apple-converted-space"/>
          <w:shd w:val="clear" w:color="auto" w:fill="FFFFFF"/>
        </w:rPr>
        <w:t xml:space="preserve"> </w:t>
      </w:r>
      <w:r w:rsidRPr="00331B13">
        <w:rPr>
          <w:shd w:val="clear" w:color="auto" w:fill="FFFFFF"/>
        </w:rPr>
        <w:t>стање,</w:t>
      </w:r>
      <w:r w:rsidRPr="00331B13">
        <w:rPr>
          <w:rStyle w:val="apple-converted-space"/>
          <w:shd w:val="clear" w:color="auto" w:fill="FFFFFF"/>
        </w:rPr>
        <w:t xml:space="preserve"> </w:t>
      </w:r>
      <w:hyperlink r:id="rId16" w:tooltip="Štrajk" w:history="1">
        <w:r w:rsidRPr="00331B13">
          <w:rPr>
            <w:rStyle w:val="Hyperlink"/>
            <w:color w:val="auto"/>
            <w:u w:val="none"/>
            <w:shd w:val="clear" w:color="auto" w:fill="FFFFFF"/>
          </w:rPr>
          <w:t>штрајк</w:t>
        </w:r>
      </w:hyperlink>
      <w:r w:rsidRPr="00331B13">
        <w:rPr>
          <w:shd w:val="clear" w:color="auto" w:fill="FFFFFF"/>
        </w:rPr>
        <w:t xml:space="preserve">, елементарне непогоде, природне катастрофе, </w:t>
      </w:r>
      <w:r w:rsidRPr="00331B1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E36D1B" w:rsidRPr="00331B13" w:rsidRDefault="00E36D1B" w:rsidP="00E36D1B">
      <w:pPr>
        <w:ind w:firstLine="708"/>
        <w:jc w:val="both"/>
        <w:rPr>
          <w:rStyle w:val="Hyperlink"/>
          <w:color w:val="auto"/>
          <w:u w:val="none"/>
        </w:rPr>
      </w:pPr>
      <w:r w:rsidRPr="00331B1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31B13">
        <w:rPr>
          <w:rStyle w:val="apple-converted-space"/>
        </w:rPr>
        <w:t xml:space="preserve"> да приступи </w:t>
      </w:r>
      <w:hyperlink r:id="rId17" w:tooltip="Raskid ugovora (страница не постоји)" w:history="1">
        <w:r w:rsidRPr="00331B13">
          <w:rPr>
            <w:rStyle w:val="Hyperlink"/>
            <w:color w:val="auto"/>
            <w:u w:val="none"/>
          </w:rPr>
          <w:t>раскиду уговора</w:t>
        </w:r>
      </w:hyperlink>
      <w:r w:rsidRPr="00331B13">
        <w:rPr>
          <w:rStyle w:val="Hyperlink"/>
          <w:color w:val="auto"/>
          <w:u w:val="none"/>
        </w:rPr>
        <w:t xml:space="preserve">, </w:t>
      </w:r>
    </w:p>
    <w:p w:rsidR="00E36D1B" w:rsidRPr="00331B13" w:rsidRDefault="00E36D1B" w:rsidP="00E36D1B">
      <w:pPr>
        <w:ind w:firstLine="708"/>
        <w:jc w:val="both"/>
      </w:pPr>
      <w:r w:rsidRPr="00331B13">
        <w:t>У случају наступања чињеница из претходног става наручилац ће измене уговорних обавеза регулисати у складу са чланом 15. овог уговора.</w:t>
      </w:r>
    </w:p>
    <w:p w:rsidR="00E36D1B" w:rsidRPr="00A3240A" w:rsidRDefault="00E36D1B" w:rsidP="00E36D1B">
      <w:pPr>
        <w:rPr>
          <w:b/>
          <w:noProof/>
          <w:color w:val="000000" w:themeColor="text1"/>
        </w:rPr>
      </w:pPr>
    </w:p>
    <w:p w:rsidR="00E36D1B" w:rsidRPr="00331B13" w:rsidRDefault="00E36D1B" w:rsidP="00E36D1B">
      <w:pPr>
        <w:jc w:val="center"/>
        <w:rPr>
          <w:b/>
          <w:noProof/>
          <w:color w:val="000000" w:themeColor="text1"/>
        </w:rPr>
      </w:pPr>
      <w:r w:rsidRPr="00331B13">
        <w:rPr>
          <w:b/>
          <w:noProof/>
          <w:color w:val="000000" w:themeColor="text1"/>
        </w:rPr>
        <w:t>ИЗМЕНЕ УГОВОРА</w:t>
      </w:r>
    </w:p>
    <w:p w:rsidR="00E36D1B" w:rsidRPr="00331B13" w:rsidRDefault="00E36D1B" w:rsidP="00E36D1B">
      <w:pPr>
        <w:jc w:val="both"/>
        <w:rPr>
          <w:b/>
          <w:noProof/>
          <w:color w:val="000000" w:themeColor="text1"/>
        </w:rPr>
      </w:pPr>
    </w:p>
    <w:p w:rsidR="00E36D1B" w:rsidRPr="00331B13" w:rsidRDefault="00E36D1B" w:rsidP="00E36D1B">
      <w:pPr>
        <w:jc w:val="center"/>
        <w:outlineLvl w:val="0"/>
        <w:rPr>
          <w:b/>
          <w:noProof/>
          <w:color w:val="000000" w:themeColor="text1"/>
        </w:rPr>
      </w:pPr>
      <w:bookmarkStart w:id="100" w:name="_Toc380740085"/>
      <w:bookmarkStart w:id="101" w:name="_Toc389742047"/>
      <w:bookmarkStart w:id="102" w:name="_Toc448141813"/>
      <w:bookmarkStart w:id="103" w:name="_Toc476814931"/>
      <w:r w:rsidRPr="00331B13">
        <w:rPr>
          <w:b/>
          <w:noProof/>
          <w:color w:val="000000" w:themeColor="text1"/>
        </w:rPr>
        <w:t>Члан 8.</w:t>
      </w:r>
      <w:bookmarkEnd w:id="100"/>
      <w:bookmarkEnd w:id="101"/>
      <w:bookmarkEnd w:id="102"/>
      <w:bookmarkEnd w:id="103"/>
    </w:p>
    <w:p w:rsidR="00E36D1B" w:rsidRPr="00331B13" w:rsidRDefault="00E36D1B" w:rsidP="00E36D1B">
      <w:pPr>
        <w:ind w:firstLine="720"/>
        <w:jc w:val="both"/>
        <w:rPr>
          <w:noProof/>
          <w:color w:val="000000" w:themeColor="text1"/>
        </w:rPr>
      </w:pPr>
      <w:r w:rsidRPr="00331B13">
        <w:t xml:space="preserve">У складу са чланом 115. </w:t>
      </w:r>
      <w:r w:rsidRPr="00331B13">
        <w:rPr>
          <w:noProof/>
          <w:color w:val="000000" w:themeColor="text1"/>
        </w:rPr>
        <w:t>Закона о јавним набавкама</w:t>
      </w:r>
      <w:r w:rsidRPr="00331B1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31B13">
        <w:rPr>
          <w:lang w:val="en-US"/>
        </w:rPr>
        <w:t xml:space="preserve"> </w:t>
      </w:r>
      <w:r w:rsidRPr="00331B13">
        <w:t xml:space="preserve">првобитно закљученог уговора, при чему укупна вредност повећања уговора не може да буде већа од вредности из члана 39. став 1. </w:t>
      </w:r>
      <w:r w:rsidRPr="00331B13">
        <w:rPr>
          <w:noProof/>
          <w:color w:val="000000" w:themeColor="text1"/>
        </w:rPr>
        <w:t>Закона о јавним набавкама.</w:t>
      </w:r>
    </w:p>
    <w:p w:rsidR="00E36D1B" w:rsidRPr="00331B13" w:rsidRDefault="00E36D1B" w:rsidP="00E36D1B">
      <w:pPr>
        <w:ind w:firstLine="720"/>
        <w:jc w:val="both"/>
      </w:pPr>
      <w:r w:rsidRPr="00331B1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E36D1B" w:rsidRPr="00331B13" w:rsidRDefault="00E36D1B" w:rsidP="00E36D1B">
      <w:pPr>
        <w:jc w:val="both"/>
      </w:pPr>
      <w:r w:rsidRPr="00331B13">
        <w:t>Наручилац ће дозволити измене уговора у следећим ситуацијама:</w:t>
      </w:r>
    </w:p>
    <w:p w:rsidR="00E36D1B" w:rsidRPr="00331B13" w:rsidRDefault="00E36D1B" w:rsidP="00E36D1B">
      <w:pPr>
        <w:pStyle w:val="ListParagraph"/>
        <w:numPr>
          <w:ilvl w:val="0"/>
          <w:numId w:val="1"/>
        </w:numPr>
        <w:ind w:left="405"/>
        <w:jc w:val="both"/>
      </w:pPr>
      <w:r w:rsidRPr="00331B13">
        <w:t>Уколико се повећа обим предмета јавне набавке због непредвиђених околности;</w:t>
      </w:r>
    </w:p>
    <w:p w:rsidR="00E36D1B" w:rsidRPr="00331B13" w:rsidRDefault="00E36D1B" w:rsidP="00E36D1B">
      <w:pPr>
        <w:pStyle w:val="ListParagraph"/>
        <w:numPr>
          <w:ilvl w:val="0"/>
          <w:numId w:val="1"/>
        </w:numPr>
        <w:ind w:left="405"/>
        <w:jc w:val="both"/>
      </w:pPr>
      <w:r w:rsidRPr="00331B1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36D1B" w:rsidRPr="00331B13" w:rsidRDefault="00E36D1B" w:rsidP="00E36D1B">
      <w:pPr>
        <w:pStyle w:val="ListParagraph"/>
        <w:numPr>
          <w:ilvl w:val="0"/>
          <w:numId w:val="1"/>
        </w:numPr>
        <w:ind w:left="405"/>
        <w:jc w:val="both"/>
      </w:pPr>
      <w:r w:rsidRPr="00331B1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E36D1B" w:rsidRPr="00331B13" w:rsidRDefault="00E36D1B" w:rsidP="00E36D1B">
      <w:pPr>
        <w:pStyle w:val="ListParagraph"/>
        <w:numPr>
          <w:ilvl w:val="0"/>
          <w:numId w:val="1"/>
        </w:numPr>
        <w:ind w:left="405"/>
        <w:jc w:val="both"/>
      </w:pPr>
      <w:r w:rsidRPr="00331B13">
        <w:t xml:space="preserve">Као и уколико наступе све оне околности које представљају основ за измену Уговора у интересу </w:t>
      </w:r>
      <w:r>
        <w:t xml:space="preserve">су </w:t>
      </w:r>
      <w:r w:rsidRPr="00331B13">
        <w:t>наручиоца као здравствене уставове и корисника задравствене услуге.</w:t>
      </w:r>
    </w:p>
    <w:p w:rsidR="00E36D1B" w:rsidRPr="00A3240A" w:rsidRDefault="00E36D1B" w:rsidP="00E36D1B">
      <w:pPr>
        <w:outlineLvl w:val="0"/>
        <w:rPr>
          <w:b/>
          <w:noProof/>
          <w:color w:val="000000" w:themeColor="text1"/>
        </w:rPr>
      </w:pPr>
    </w:p>
    <w:p w:rsidR="00E36D1B" w:rsidRPr="00331B13" w:rsidRDefault="00E36D1B" w:rsidP="00E36D1B">
      <w:pPr>
        <w:jc w:val="center"/>
        <w:outlineLvl w:val="0"/>
        <w:rPr>
          <w:b/>
          <w:noProof/>
          <w:color w:val="000000" w:themeColor="text1"/>
        </w:rPr>
      </w:pPr>
      <w:r w:rsidRPr="00331B13">
        <w:rPr>
          <w:b/>
          <w:noProof/>
          <w:color w:val="000000" w:themeColor="text1"/>
        </w:rPr>
        <w:t>РАСКИД УГОВОРА</w:t>
      </w:r>
    </w:p>
    <w:p w:rsidR="00E36D1B" w:rsidRPr="00331B13" w:rsidRDefault="00E36D1B" w:rsidP="00E36D1B">
      <w:pPr>
        <w:jc w:val="center"/>
        <w:outlineLvl w:val="0"/>
        <w:rPr>
          <w:b/>
          <w:noProof/>
          <w:color w:val="000000" w:themeColor="text1"/>
        </w:rPr>
      </w:pPr>
    </w:p>
    <w:p w:rsidR="00E36D1B" w:rsidRPr="00331B13" w:rsidRDefault="00E36D1B" w:rsidP="00E36D1B">
      <w:pPr>
        <w:jc w:val="center"/>
        <w:outlineLvl w:val="0"/>
        <w:rPr>
          <w:b/>
          <w:noProof/>
          <w:color w:val="000000" w:themeColor="text1"/>
        </w:rPr>
      </w:pPr>
      <w:bookmarkStart w:id="104" w:name="_Toc476814932"/>
      <w:r w:rsidRPr="00331B13">
        <w:rPr>
          <w:b/>
          <w:noProof/>
          <w:color w:val="000000" w:themeColor="text1"/>
        </w:rPr>
        <w:t>Члан 9.</w:t>
      </w:r>
      <w:bookmarkEnd w:id="104"/>
    </w:p>
    <w:p w:rsidR="00E36D1B" w:rsidRPr="00331B13" w:rsidRDefault="00E36D1B" w:rsidP="00E36D1B">
      <w:pPr>
        <w:shd w:val="clear" w:color="auto" w:fill="FFFFFF"/>
        <w:ind w:firstLine="720"/>
        <w:jc w:val="both"/>
        <w:rPr>
          <w:color w:val="000000"/>
        </w:rPr>
      </w:pPr>
      <w:r w:rsidRPr="00331B13">
        <w:rPr>
          <w:color w:val="000000"/>
        </w:rPr>
        <w:t>Свака уговорна страна незадовољна испуњењем уговорних обавеза друге уговорне стране може захтевати раскид уговора.</w:t>
      </w:r>
    </w:p>
    <w:p w:rsidR="00E36D1B" w:rsidRPr="00331B13" w:rsidRDefault="00E36D1B" w:rsidP="00E36D1B">
      <w:pPr>
        <w:ind w:firstLine="720"/>
        <w:jc w:val="both"/>
        <w:rPr>
          <w:noProof/>
        </w:rPr>
      </w:pPr>
      <w:r w:rsidRPr="00331B1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w:t>
      </w:r>
      <w:r>
        <w:rPr>
          <w:noProof/>
          <w:color w:val="000000" w:themeColor="text1"/>
        </w:rPr>
        <w:t>,</w:t>
      </w:r>
      <w:r w:rsidRPr="00331B13">
        <w:rPr>
          <w:noProof/>
          <w:color w:val="000000" w:themeColor="text1"/>
        </w:rPr>
        <w:t xml:space="preserve"> и да јој остави накнадни рок од </w:t>
      </w:r>
      <w:r>
        <w:rPr>
          <w:noProof/>
          <w:color w:val="000000" w:themeColor="text1"/>
        </w:rPr>
        <w:t xml:space="preserve">најдуже </w:t>
      </w:r>
      <w:r w:rsidRPr="00331B13">
        <w:rPr>
          <w:noProof/>
          <w:color w:val="000000" w:themeColor="text1"/>
        </w:rPr>
        <w:t xml:space="preserve">20 (двадесет) дана за испуњење обавеза. Уколико друга уговорна </w:t>
      </w:r>
      <w:r w:rsidRPr="00331B1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E36D1B" w:rsidRPr="00331B13" w:rsidRDefault="00E36D1B" w:rsidP="00E36D1B">
      <w:pPr>
        <w:ind w:firstLine="720"/>
        <w:jc w:val="both"/>
        <w:rPr>
          <w:noProof/>
        </w:rPr>
      </w:pPr>
      <w:r w:rsidRPr="00331B1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E36D1B" w:rsidRDefault="00E36D1B" w:rsidP="00E36D1B">
      <w:pPr>
        <w:ind w:firstLine="708"/>
        <w:jc w:val="both"/>
      </w:pPr>
      <w:r w:rsidRPr="00331B13">
        <w:t>У случaју рaскидa уговорa, примењивaће се Зaкон о облигaционим односимa.</w:t>
      </w:r>
    </w:p>
    <w:p w:rsidR="00E36D1B" w:rsidRPr="00331B13" w:rsidRDefault="00E36D1B" w:rsidP="00E36D1B">
      <w:pPr>
        <w:ind w:firstLine="708"/>
        <w:jc w:val="both"/>
      </w:pPr>
    </w:p>
    <w:p w:rsidR="00E36D1B" w:rsidRPr="003237D3" w:rsidRDefault="00E36D1B" w:rsidP="00E36D1B">
      <w:pPr>
        <w:ind w:firstLine="708"/>
        <w:jc w:val="center"/>
        <w:rPr>
          <w:b/>
        </w:rPr>
      </w:pPr>
      <w:r w:rsidRPr="00331B13">
        <w:rPr>
          <w:b/>
        </w:rPr>
        <w:t>УГОВОРНА КАЗНА</w:t>
      </w:r>
    </w:p>
    <w:p w:rsidR="00E36D1B" w:rsidRPr="003237D3" w:rsidRDefault="00E36D1B" w:rsidP="00E36D1B">
      <w:pPr>
        <w:ind w:firstLine="708"/>
        <w:jc w:val="both"/>
      </w:pPr>
    </w:p>
    <w:p w:rsidR="00E36D1B" w:rsidRPr="003237D3" w:rsidRDefault="00E36D1B" w:rsidP="00E36D1B">
      <w:pPr>
        <w:jc w:val="center"/>
        <w:outlineLvl w:val="0"/>
        <w:rPr>
          <w:b/>
          <w:noProof/>
        </w:rPr>
      </w:pPr>
      <w:bookmarkStart w:id="105" w:name="_Toc476814933"/>
      <w:r w:rsidRPr="003237D3">
        <w:rPr>
          <w:b/>
          <w:noProof/>
        </w:rPr>
        <w:t>Члан 10.</w:t>
      </w:r>
      <w:bookmarkEnd w:id="105"/>
    </w:p>
    <w:p w:rsidR="00826575" w:rsidRPr="003237D3" w:rsidRDefault="00826575" w:rsidP="00826575">
      <w:pPr>
        <w:ind w:firstLine="708"/>
        <w:jc w:val="both"/>
      </w:pPr>
      <w:r w:rsidRPr="003237D3">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826575" w:rsidRPr="003237D3" w:rsidRDefault="00826575" w:rsidP="00826575">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Pr>
          <w:rFonts w:ascii="Times New Roman" w:hAnsi="Times New Roman" w:cs="Times New Roman"/>
          <w:noProof/>
          <w:sz w:val="24"/>
          <w:szCs w:val="24"/>
        </w:rPr>
        <w:t>о</w:t>
      </w:r>
      <w:r w:rsidRPr="003237D3">
        <w:rPr>
          <w:rFonts w:ascii="Times New Roman" w:hAnsi="Times New Roman" w:cs="Times New Roman"/>
          <w:noProof/>
          <w:sz w:val="24"/>
          <w:szCs w:val="24"/>
        </w:rPr>
        <w:t xml:space="preserve"> у рок</w:t>
      </w:r>
      <w:r>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задоцни са испуњењем уговорне обавезе, наручилац има право да:</w:t>
      </w:r>
    </w:p>
    <w:p w:rsidR="00826575" w:rsidRPr="003C08E7" w:rsidRDefault="00826575" w:rsidP="00826575">
      <w:pPr>
        <w:pStyle w:val="NoSpacing"/>
        <w:numPr>
          <w:ilvl w:val="0"/>
          <w:numId w:val="11"/>
        </w:numPr>
        <w:jc w:val="both"/>
        <w:rPr>
          <w:rFonts w:ascii="Times New Roman" w:hAnsi="Times New Roman" w:cs="Times New Roman"/>
          <w:noProof/>
          <w:sz w:val="24"/>
          <w:szCs w:val="24"/>
        </w:rPr>
      </w:pPr>
      <w:r w:rsidRPr="003C08E7">
        <w:rPr>
          <w:rFonts w:ascii="Times New Roman" w:hAnsi="Times New Roman" w:cs="Times New Roman"/>
          <w:noProof/>
          <w:sz w:val="24"/>
          <w:szCs w:val="24"/>
        </w:rPr>
        <w:t>наплати уговорну казну у укупном износу од највише 10% укупне уговорене вредности</w:t>
      </w:r>
      <w:r>
        <w:rPr>
          <w:rFonts w:ascii="Times New Roman" w:hAnsi="Times New Roman" w:cs="Times New Roman"/>
          <w:noProof/>
          <w:sz w:val="24"/>
          <w:szCs w:val="24"/>
        </w:rPr>
        <w:t xml:space="preserve"> без ПДВ-а</w:t>
      </w:r>
      <w:r w:rsidRPr="003C08E7">
        <w:rPr>
          <w:rFonts w:ascii="Times New Roman" w:hAnsi="Times New Roman" w:cs="Times New Roman"/>
          <w:noProof/>
          <w:sz w:val="24"/>
          <w:szCs w:val="24"/>
        </w:rPr>
        <w:t xml:space="preserve">, и то тако што ће укупну вредност уговора умањити за одговарајући износ (0,5% </w:t>
      </w:r>
      <w:r>
        <w:rPr>
          <w:rFonts w:ascii="Times New Roman" w:hAnsi="Times New Roman" w:cs="Times New Roman"/>
          <w:noProof/>
          <w:sz w:val="24"/>
          <w:szCs w:val="24"/>
        </w:rPr>
        <w:t xml:space="preserve">од </w:t>
      </w:r>
      <w:r w:rsidRPr="003C08E7">
        <w:rPr>
          <w:rFonts w:ascii="Times New Roman" w:hAnsi="Times New Roman" w:cs="Times New Roman"/>
          <w:noProof/>
          <w:sz w:val="24"/>
          <w:szCs w:val="24"/>
        </w:rPr>
        <w:t xml:space="preserve">укупне вредности </w:t>
      </w:r>
      <w:r>
        <w:rPr>
          <w:rFonts w:ascii="Times New Roman" w:hAnsi="Times New Roman" w:cs="Times New Roman"/>
          <w:noProof/>
          <w:sz w:val="24"/>
          <w:szCs w:val="24"/>
        </w:rPr>
        <w:t xml:space="preserve">уговора </w:t>
      </w:r>
      <w:r w:rsidRPr="003C08E7">
        <w:rPr>
          <w:rFonts w:ascii="Times New Roman" w:hAnsi="Times New Roman" w:cs="Times New Roman"/>
          <w:noProof/>
          <w:sz w:val="24"/>
          <w:szCs w:val="24"/>
        </w:rPr>
        <w:t xml:space="preserve">за </w:t>
      </w:r>
      <w:r w:rsidRPr="003C08E7">
        <w:rPr>
          <w:rFonts w:ascii="Times New Roman" w:hAnsi="Times New Roman" w:cs="Times New Roman"/>
          <w:i/>
          <w:noProof/>
          <w:sz w:val="24"/>
          <w:szCs w:val="24"/>
        </w:rPr>
        <w:t>кашњење по дану</w:t>
      </w:r>
      <w:r w:rsidRPr="003C08E7">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826575" w:rsidRPr="003237D3" w:rsidRDefault="00826575" w:rsidP="00826575">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w:t>
      </w:r>
      <w:r>
        <w:rPr>
          <w:noProof/>
        </w:rPr>
        <w:t>о</w:t>
      </w:r>
      <w:r w:rsidRPr="003237D3">
        <w:rPr>
          <w:noProof/>
        </w:rPr>
        <w:t>,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826575" w:rsidRPr="003237D3" w:rsidRDefault="00826575" w:rsidP="00826575">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Pr>
          <w:rFonts w:ascii="Times New Roman" w:hAnsi="Times New Roman" w:cs="Times New Roman"/>
          <w:noProof/>
          <w:sz w:val="24"/>
          <w:szCs w:val="24"/>
        </w:rPr>
        <w:t>о</w:t>
      </w:r>
      <w:r w:rsidRPr="003237D3">
        <w:rPr>
          <w:rFonts w:ascii="Times New Roman" w:hAnsi="Times New Roman" w:cs="Times New Roman"/>
          <w:noProof/>
          <w:sz w:val="24"/>
          <w:szCs w:val="24"/>
        </w:rPr>
        <w:t xml:space="preserve"> у рок</w:t>
      </w:r>
      <w:r>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rsidR="00826575" w:rsidRPr="003237D3" w:rsidRDefault="00826575" w:rsidP="00826575">
      <w:pPr>
        <w:pStyle w:val="NoSpacing"/>
        <w:numPr>
          <w:ilvl w:val="0"/>
          <w:numId w:val="11"/>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826575" w:rsidRDefault="00826575" w:rsidP="00826575">
      <w:pPr>
        <w:ind w:firstLine="708"/>
        <w:jc w:val="both"/>
        <w:rPr>
          <w:noProof/>
        </w:rPr>
      </w:pPr>
      <w:r w:rsidRPr="003237D3">
        <w:rPr>
          <w:noProof/>
        </w:rPr>
        <w:t xml:space="preserve">Наплатом уговорне казне </w:t>
      </w:r>
      <w:r w:rsidRPr="003237D3">
        <w:t>и средст</w:t>
      </w:r>
      <w:r>
        <w:t>а</w:t>
      </w:r>
      <w:r w:rsidRPr="003237D3">
        <w:t xml:space="preserve">ва обезбеђења из члана 6. овог уговора, </w:t>
      </w:r>
      <w:r w:rsidRPr="003237D3">
        <w:rPr>
          <w:noProof/>
        </w:rPr>
        <w:t xml:space="preserve"> не утиче и не умањује право наручиоца на накнаду стварно претрпљене штете.</w:t>
      </w:r>
    </w:p>
    <w:p w:rsidR="00E36D1B" w:rsidRPr="00DF05F7" w:rsidRDefault="00E36D1B" w:rsidP="00E36D1B">
      <w:pPr>
        <w:outlineLvl w:val="0"/>
        <w:rPr>
          <w:b/>
          <w:noProof/>
        </w:rPr>
      </w:pPr>
    </w:p>
    <w:p w:rsidR="00E36D1B" w:rsidRPr="003237D3" w:rsidRDefault="00E36D1B" w:rsidP="00E36D1B">
      <w:pPr>
        <w:pStyle w:val="Normal1"/>
        <w:shd w:val="clear" w:color="auto" w:fill="FFFFFF"/>
        <w:spacing w:before="0" w:beforeAutospacing="0" w:after="0" w:afterAutospacing="0"/>
        <w:jc w:val="center"/>
        <w:rPr>
          <w:b/>
          <w:noProof/>
        </w:rPr>
      </w:pPr>
      <w:bookmarkStart w:id="106" w:name="_Toc380740086"/>
      <w:bookmarkStart w:id="107" w:name="_Toc389742048"/>
      <w:bookmarkStart w:id="108" w:name="_Toc448141814"/>
      <w:r w:rsidRPr="003237D3">
        <w:rPr>
          <w:b/>
          <w:noProof/>
        </w:rPr>
        <w:t>ПРАЋЕЊЕ РЕАЛИЗАЦИЈЕ УГОВОРНИХ ОБАВЕЗА</w:t>
      </w:r>
    </w:p>
    <w:p w:rsidR="00E36D1B" w:rsidRPr="003237D3" w:rsidRDefault="00E36D1B" w:rsidP="00E36D1B">
      <w:pPr>
        <w:pStyle w:val="Normal1"/>
        <w:shd w:val="clear" w:color="auto" w:fill="FFFFFF"/>
        <w:spacing w:before="0" w:beforeAutospacing="0" w:after="0" w:afterAutospacing="0"/>
        <w:jc w:val="both"/>
        <w:rPr>
          <w:noProof/>
        </w:rPr>
      </w:pPr>
    </w:p>
    <w:p w:rsidR="00E36D1B" w:rsidRPr="003237D3" w:rsidRDefault="00E36D1B" w:rsidP="00E36D1B">
      <w:pPr>
        <w:jc w:val="center"/>
        <w:outlineLvl w:val="0"/>
        <w:rPr>
          <w:b/>
          <w:noProof/>
        </w:rPr>
      </w:pPr>
      <w:bookmarkStart w:id="109" w:name="_Toc476814935"/>
      <w:r w:rsidRPr="003237D3">
        <w:rPr>
          <w:b/>
          <w:noProof/>
        </w:rPr>
        <w:t>Члан 11.</w:t>
      </w:r>
      <w:bookmarkEnd w:id="106"/>
      <w:bookmarkEnd w:id="107"/>
      <w:bookmarkEnd w:id="108"/>
      <w:bookmarkEnd w:id="109"/>
    </w:p>
    <w:p w:rsidR="00E36D1B" w:rsidRPr="00331B13" w:rsidRDefault="00E36D1B" w:rsidP="00E36D1B">
      <w:pPr>
        <w:ind w:firstLine="720"/>
        <w:jc w:val="both"/>
        <w:rPr>
          <w:noProof/>
        </w:rPr>
      </w:pPr>
      <w:r w:rsidRPr="003237D3">
        <w:rPr>
          <w:noProof/>
          <w:lang w:val="en-US"/>
        </w:rPr>
        <w:t xml:space="preserve">За праћење </w:t>
      </w:r>
      <w:r>
        <w:rPr>
          <w:noProof/>
        </w:rPr>
        <w:t xml:space="preserve">техничке </w:t>
      </w:r>
      <w:r w:rsidRPr="003237D3">
        <w:rPr>
          <w:noProof/>
          <w:lang w:val="en-US"/>
        </w:rPr>
        <w:t>реализације овог уговора</w:t>
      </w:r>
      <w:r w:rsidRPr="003237D3">
        <w:rPr>
          <w:noProof/>
        </w:rPr>
        <w:t>,</w:t>
      </w:r>
      <w:r w:rsidRPr="003237D3">
        <w:rPr>
          <w:noProof/>
          <w:lang w:val="en-US"/>
        </w:rPr>
        <w:t xml:space="preserve"> у име </w:t>
      </w:r>
      <w:r w:rsidRPr="00331B13">
        <w:rPr>
          <w:noProof/>
          <w:lang w:val="en-US"/>
        </w:rPr>
        <w:t xml:space="preserve">наручиоца </w:t>
      </w:r>
      <w:r w:rsidRPr="00331B13">
        <w:rPr>
          <w:noProof/>
        </w:rPr>
        <w:t>задужује</w:t>
      </w:r>
      <w:r w:rsidRPr="00331B13">
        <w:rPr>
          <w:noProof/>
          <w:lang w:val="en-US"/>
        </w:rPr>
        <w:t xml:space="preserve"> се </w:t>
      </w:r>
      <w:r w:rsidRPr="00331B13">
        <w:rPr>
          <w:noProof/>
        </w:rPr>
        <w:t>______________________.</w:t>
      </w:r>
    </w:p>
    <w:p w:rsidR="00E36D1B" w:rsidRPr="00331B13" w:rsidRDefault="00E36D1B" w:rsidP="00E36D1B">
      <w:pPr>
        <w:ind w:firstLine="720"/>
        <w:jc w:val="both"/>
        <w:rPr>
          <w:noProof/>
        </w:rPr>
      </w:pPr>
      <w:r w:rsidRPr="00331B13">
        <w:rPr>
          <w:noProof/>
          <w:lang w:val="en-US"/>
        </w:rPr>
        <w:t>За праћењ</w:t>
      </w:r>
      <w:r w:rsidRPr="00331B13">
        <w:rPr>
          <w:noProof/>
        </w:rPr>
        <w:t>е</w:t>
      </w:r>
      <w:r w:rsidRPr="00331B13">
        <w:rPr>
          <w:noProof/>
          <w:lang w:val="en-US"/>
        </w:rPr>
        <w:t xml:space="preserve"> финансијске реализације овог уговора у име наручиоца </w:t>
      </w:r>
      <w:r w:rsidRPr="00331B13">
        <w:rPr>
          <w:noProof/>
        </w:rPr>
        <w:t>задужује</w:t>
      </w:r>
      <w:r w:rsidRPr="00331B13">
        <w:rPr>
          <w:noProof/>
          <w:lang w:val="en-US"/>
        </w:rPr>
        <w:t xml:space="preserve"> се </w:t>
      </w:r>
      <w:r w:rsidRPr="00331B13">
        <w:rPr>
          <w:noProof/>
        </w:rPr>
        <w:t>___________________________.</w:t>
      </w:r>
    </w:p>
    <w:p w:rsidR="00E36D1B" w:rsidRPr="00DF05F7" w:rsidRDefault="00E36D1B" w:rsidP="00E36D1B">
      <w:pPr>
        <w:rPr>
          <w:b/>
          <w:noProof/>
        </w:rPr>
      </w:pPr>
    </w:p>
    <w:p w:rsidR="00E36D1B" w:rsidRPr="00331B13" w:rsidRDefault="00E36D1B" w:rsidP="00E36D1B">
      <w:pPr>
        <w:jc w:val="center"/>
        <w:rPr>
          <w:b/>
          <w:noProof/>
        </w:rPr>
      </w:pPr>
      <w:r w:rsidRPr="00331B13">
        <w:rPr>
          <w:b/>
          <w:noProof/>
        </w:rPr>
        <w:t>ТРАЈАЊЕ УГОВОРА</w:t>
      </w:r>
    </w:p>
    <w:p w:rsidR="00E36D1B" w:rsidRPr="00331B13" w:rsidRDefault="00E36D1B" w:rsidP="00E36D1B">
      <w:pPr>
        <w:ind w:firstLine="720"/>
        <w:jc w:val="both"/>
        <w:rPr>
          <w:noProof/>
        </w:rPr>
      </w:pPr>
    </w:p>
    <w:p w:rsidR="00E36D1B" w:rsidRPr="00331B13" w:rsidRDefault="00E36D1B" w:rsidP="00E36D1B">
      <w:pPr>
        <w:jc w:val="center"/>
        <w:outlineLvl w:val="0"/>
        <w:rPr>
          <w:b/>
          <w:noProof/>
          <w:color w:val="000000" w:themeColor="text1"/>
        </w:rPr>
      </w:pPr>
      <w:bookmarkStart w:id="110" w:name="_Toc380740088"/>
      <w:bookmarkStart w:id="111" w:name="_Toc389742050"/>
      <w:bookmarkStart w:id="112" w:name="_Toc448141816"/>
      <w:bookmarkStart w:id="113" w:name="_Toc476814937"/>
      <w:r w:rsidRPr="00331B13">
        <w:rPr>
          <w:b/>
          <w:noProof/>
          <w:color w:val="000000" w:themeColor="text1"/>
        </w:rPr>
        <w:t>Члан 12.</w:t>
      </w:r>
      <w:bookmarkEnd w:id="110"/>
      <w:bookmarkEnd w:id="111"/>
      <w:bookmarkEnd w:id="112"/>
      <w:bookmarkEnd w:id="113"/>
    </w:p>
    <w:p w:rsidR="00E36D1B" w:rsidRPr="00331B13" w:rsidRDefault="00E36D1B" w:rsidP="00E36D1B">
      <w:pPr>
        <w:ind w:firstLine="720"/>
        <w:jc w:val="both"/>
        <w:rPr>
          <w:noProof/>
        </w:rPr>
      </w:pPr>
      <w:r w:rsidRPr="00331B13">
        <w:rPr>
          <w:noProof/>
        </w:rPr>
        <w:t>Уговорне</w:t>
      </w:r>
      <w:r w:rsidRPr="00331B13">
        <w:rPr>
          <w:noProof/>
          <w:lang w:val="sr-Latn-CS"/>
        </w:rPr>
        <w:t xml:space="preserve"> </w:t>
      </w:r>
      <w:r w:rsidRPr="00331B13">
        <w:rPr>
          <w:noProof/>
        </w:rPr>
        <w:t>стране</w:t>
      </w:r>
      <w:r w:rsidRPr="00331B13">
        <w:rPr>
          <w:noProof/>
          <w:lang w:val="sr-Latn-CS"/>
        </w:rPr>
        <w:t xml:space="preserve"> </w:t>
      </w:r>
      <w:r w:rsidRPr="00331B13">
        <w:rPr>
          <w:noProof/>
        </w:rPr>
        <w:t>закључују</w:t>
      </w:r>
      <w:r w:rsidRPr="00331B13">
        <w:rPr>
          <w:noProof/>
          <w:lang w:val="sr-Latn-CS"/>
        </w:rPr>
        <w:t xml:space="preserve"> </w:t>
      </w:r>
      <w:r w:rsidRPr="00331B13">
        <w:rPr>
          <w:noProof/>
        </w:rPr>
        <w:t>овај</w:t>
      </w:r>
      <w:r w:rsidRPr="00331B13">
        <w:rPr>
          <w:noProof/>
          <w:lang w:val="sr-Latn-CS"/>
        </w:rPr>
        <w:t xml:space="preserve"> </w:t>
      </w:r>
      <w:r w:rsidRPr="00331B13">
        <w:rPr>
          <w:noProof/>
        </w:rPr>
        <w:t>уговор</w:t>
      </w:r>
      <w:r w:rsidRPr="00331B13">
        <w:rPr>
          <w:noProof/>
          <w:lang w:val="sr-Latn-CS"/>
        </w:rPr>
        <w:t xml:space="preserve"> </w:t>
      </w:r>
      <w:r w:rsidRPr="00331B13">
        <w:rPr>
          <w:noProof/>
        </w:rPr>
        <w:t>до</w:t>
      </w:r>
      <w:r w:rsidRPr="00331B13">
        <w:rPr>
          <w:noProof/>
          <w:lang w:val="sr-Latn-CS"/>
        </w:rPr>
        <w:t xml:space="preserve"> </w:t>
      </w:r>
      <w:r w:rsidRPr="00331B13">
        <w:rPr>
          <w:noProof/>
        </w:rPr>
        <w:t>испуњења свих уговорених обавеза од стране уговорних страна, тј. до дана до када добављач</w:t>
      </w:r>
      <w:r w:rsidRPr="00331B13">
        <w:rPr>
          <w:noProof/>
          <w:lang w:val="sr-Latn-CS"/>
        </w:rPr>
        <w:t xml:space="preserve"> </w:t>
      </w:r>
      <w:r w:rsidRPr="00331B13">
        <w:rPr>
          <w:noProof/>
        </w:rPr>
        <w:t>у</w:t>
      </w:r>
      <w:r w:rsidRPr="00331B13">
        <w:rPr>
          <w:noProof/>
          <w:lang w:val="sr-Latn-CS"/>
        </w:rPr>
        <w:t xml:space="preserve"> </w:t>
      </w:r>
      <w:r w:rsidRPr="00331B13">
        <w:rPr>
          <w:noProof/>
        </w:rPr>
        <w:t>целости</w:t>
      </w:r>
      <w:r w:rsidRPr="00331B13">
        <w:rPr>
          <w:noProof/>
          <w:lang w:val="sr-Latn-CS"/>
        </w:rPr>
        <w:t xml:space="preserve"> </w:t>
      </w:r>
      <w:r w:rsidRPr="00331B13">
        <w:rPr>
          <w:noProof/>
        </w:rPr>
        <w:t>испоручи</w:t>
      </w:r>
      <w:r w:rsidRPr="00331B13">
        <w:rPr>
          <w:noProof/>
          <w:lang w:val="sr-Latn-CS"/>
        </w:rPr>
        <w:t>,</w:t>
      </w:r>
      <w:r w:rsidRPr="00331B13">
        <w:rPr>
          <w:noProof/>
        </w:rPr>
        <w:t xml:space="preserve"> монтира </w:t>
      </w:r>
      <w:r w:rsidRPr="00331B13">
        <w:rPr>
          <w:noProof/>
          <w:lang w:val="sr-Cyrl-CS"/>
        </w:rPr>
        <w:t xml:space="preserve">и пусти у употребу </w:t>
      </w:r>
      <w:r w:rsidRPr="00331B13">
        <w:rPr>
          <w:noProof/>
        </w:rPr>
        <w:t>наручиоцу</w:t>
      </w:r>
      <w:r w:rsidRPr="00331B13">
        <w:rPr>
          <w:noProof/>
          <w:lang w:val="sr-Latn-CS"/>
        </w:rPr>
        <w:t xml:space="preserve"> </w:t>
      </w:r>
      <w:r>
        <w:rPr>
          <w:noProof/>
        </w:rPr>
        <w:t>добро</w:t>
      </w:r>
      <w:r w:rsidRPr="00331B13">
        <w:rPr>
          <w:noProof/>
          <w:lang w:val="sr-Latn-CS"/>
        </w:rPr>
        <w:t xml:space="preserve"> </w:t>
      </w:r>
      <w:r>
        <w:rPr>
          <w:noProof/>
        </w:rPr>
        <w:t>које</w:t>
      </w:r>
      <w:r w:rsidRPr="00331B13">
        <w:rPr>
          <w:noProof/>
          <w:lang w:val="sr-Latn-CS"/>
        </w:rPr>
        <w:t xml:space="preserve"> </w:t>
      </w:r>
      <w:r>
        <w:rPr>
          <w:noProof/>
        </w:rPr>
        <w:t>је</w:t>
      </w:r>
      <w:r w:rsidRPr="00331B13">
        <w:rPr>
          <w:noProof/>
          <w:lang w:val="sr-Latn-CS"/>
        </w:rPr>
        <w:t xml:space="preserve"> </w:t>
      </w:r>
      <w:r w:rsidRPr="00331B13">
        <w:rPr>
          <w:noProof/>
        </w:rPr>
        <w:t>предмет</w:t>
      </w:r>
      <w:r w:rsidRPr="00331B13">
        <w:rPr>
          <w:noProof/>
          <w:lang w:val="sr-Latn-CS"/>
        </w:rPr>
        <w:t xml:space="preserve"> </w:t>
      </w:r>
      <w:r w:rsidRPr="00331B13">
        <w:rPr>
          <w:noProof/>
        </w:rPr>
        <w:t>овог</w:t>
      </w:r>
      <w:r w:rsidRPr="00331B13">
        <w:rPr>
          <w:noProof/>
          <w:lang w:val="sr-Latn-CS"/>
        </w:rPr>
        <w:t xml:space="preserve"> </w:t>
      </w:r>
      <w:r w:rsidRPr="00331B13">
        <w:rPr>
          <w:noProof/>
        </w:rPr>
        <w:t>уговора</w:t>
      </w:r>
      <w:r w:rsidRPr="00331B13">
        <w:rPr>
          <w:noProof/>
          <w:lang w:val="sr-Latn-CS"/>
        </w:rPr>
        <w:t xml:space="preserve"> </w:t>
      </w:r>
      <w:r w:rsidRPr="00331B13">
        <w:rPr>
          <w:noProof/>
        </w:rPr>
        <w:t>у</w:t>
      </w:r>
      <w:r w:rsidRPr="00331B13">
        <w:rPr>
          <w:noProof/>
          <w:lang w:val="sr-Latn-CS"/>
        </w:rPr>
        <w:t xml:space="preserve"> </w:t>
      </w:r>
      <w:r w:rsidRPr="00331B13">
        <w:rPr>
          <w:noProof/>
        </w:rPr>
        <w:t>максималној</w:t>
      </w:r>
      <w:r w:rsidRPr="00331B13">
        <w:rPr>
          <w:noProof/>
          <w:lang w:val="sr-Latn-CS"/>
        </w:rPr>
        <w:t xml:space="preserve"> </w:t>
      </w:r>
      <w:r w:rsidRPr="00331B13">
        <w:rPr>
          <w:noProof/>
        </w:rPr>
        <w:t>вредности</w:t>
      </w:r>
      <w:r w:rsidRPr="00331B13">
        <w:rPr>
          <w:noProof/>
          <w:lang w:val="sr-Latn-CS"/>
        </w:rPr>
        <w:t xml:space="preserve"> </w:t>
      </w:r>
      <w:r w:rsidRPr="00331B13">
        <w:rPr>
          <w:noProof/>
        </w:rPr>
        <w:t>до</w:t>
      </w:r>
      <w:r w:rsidRPr="00331B13">
        <w:rPr>
          <w:noProof/>
          <w:lang w:val="sr-Latn-CS"/>
        </w:rPr>
        <w:t xml:space="preserve"> </w:t>
      </w:r>
      <w:r w:rsidRPr="00331B13">
        <w:rPr>
          <w:noProof/>
        </w:rPr>
        <w:t>износа</w:t>
      </w:r>
      <w:r w:rsidRPr="00331B13">
        <w:rPr>
          <w:noProof/>
          <w:lang w:val="sr-Latn-CS"/>
        </w:rPr>
        <w:t xml:space="preserve"> </w:t>
      </w:r>
      <w:r w:rsidRPr="00331B13">
        <w:rPr>
          <w:noProof/>
        </w:rPr>
        <w:t>из</w:t>
      </w:r>
      <w:r w:rsidRPr="00331B13">
        <w:rPr>
          <w:noProof/>
          <w:lang w:val="sr-Latn-CS"/>
        </w:rPr>
        <w:t xml:space="preserve"> </w:t>
      </w:r>
      <w:r w:rsidRPr="00331B13">
        <w:rPr>
          <w:noProof/>
        </w:rPr>
        <w:t>члана</w:t>
      </w:r>
      <w:r w:rsidRPr="00331B13">
        <w:rPr>
          <w:noProof/>
          <w:lang w:val="sr-Latn-CS"/>
        </w:rPr>
        <w:t xml:space="preserve"> 2. </w:t>
      </w:r>
      <w:r w:rsidRPr="00331B13">
        <w:rPr>
          <w:noProof/>
        </w:rPr>
        <w:t>овог</w:t>
      </w:r>
      <w:r w:rsidRPr="00331B13">
        <w:rPr>
          <w:noProof/>
          <w:lang w:val="sr-Latn-CS"/>
        </w:rPr>
        <w:t xml:space="preserve"> </w:t>
      </w:r>
      <w:r w:rsidRPr="00331B13">
        <w:rPr>
          <w:noProof/>
        </w:rPr>
        <w:t xml:space="preserve">уговора, тј. гарантни рок престане да важи, и наручилац исплати уговорену цену у целости. </w:t>
      </w:r>
    </w:p>
    <w:p w:rsidR="00E36D1B" w:rsidRDefault="00E36D1B" w:rsidP="00E36D1B">
      <w:pPr>
        <w:ind w:firstLine="720"/>
        <w:jc w:val="both"/>
        <w:rPr>
          <w:noProof/>
          <w:color w:val="000000" w:themeColor="text1"/>
        </w:rPr>
      </w:pPr>
      <w:r w:rsidRPr="00331B13">
        <w:rPr>
          <w:noProof/>
          <w:color w:val="000000" w:themeColor="text1"/>
        </w:rPr>
        <w:t>Овај уговор сматра се закљученим када га потпишу обе уговорне стране, и ступа на снагу даном закључења и предаје средстава обезбеђења дефинисана у члану 6. овог уговора.</w:t>
      </w:r>
    </w:p>
    <w:p w:rsidR="00E36D1B" w:rsidRPr="00DF05F7" w:rsidRDefault="00E36D1B" w:rsidP="00E36D1B">
      <w:pPr>
        <w:autoSpaceDE w:val="0"/>
        <w:autoSpaceDN w:val="0"/>
        <w:adjustRightInd w:val="0"/>
        <w:rPr>
          <w:b/>
        </w:rPr>
      </w:pPr>
    </w:p>
    <w:p w:rsidR="00E36D1B" w:rsidRPr="00331B13" w:rsidRDefault="00E36D1B" w:rsidP="00E36D1B">
      <w:pPr>
        <w:autoSpaceDE w:val="0"/>
        <w:autoSpaceDN w:val="0"/>
        <w:adjustRightInd w:val="0"/>
        <w:jc w:val="center"/>
        <w:rPr>
          <w:b/>
        </w:rPr>
      </w:pPr>
      <w:r w:rsidRPr="00331B13">
        <w:rPr>
          <w:b/>
        </w:rPr>
        <w:t>ПОСЕБНЕ И ЗАВРШНЕ ОДРЕДБЕ</w:t>
      </w:r>
    </w:p>
    <w:p w:rsidR="00E36D1B" w:rsidRPr="00331B13" w:rsidRDefault="00E36D1B" w:rsidP="00E36D1B">
      <w:pPr>
        <w:jc w:val="both"/>
        <w:rPr>
          <w:noProof/>
          <w:color w:val="000000" w:themeColor="text1"/>
        </w:rPr>
      </w:pPr>
    </w:p>
    <w:p w:rsidR="00E36D1B" w:rsidRPr="00331B13" w:rsidRDefault="00E36D1B" w:rsidP="00E36D1B">
      <w:pPr>
        <w:jc w:val="center"/>
        <w:outlineLvl w:val="0"/>
        <w:rPr>
          <w:b/>
          <w:noProof/>
          <w:color w:val="000000" w:themeColor="text1"/>
        </w:rPr>
      </w:pPr>
      <w:r w:rsidRPr="00331B13">
        <w:rPr>
          <w:noProof/>
          <w:color w:val="000000" w:themeColor="text1"/>
        </w:rPr>
        <w:t xml:space="preserve"> </w:t>
      </w:r>
      <w:r w:rsidRPr="00331B13">
        <w:rPr>
          <w:b/>
          <w:noProof/>
          <w:color w:val="000000" w:themeColor="text1"/>
        </w:rPr>
        <w:t>Члан 13.</w:t>
      </w:r>
    </w:p>
    <w:p w:rsidR="00E36D1B" w:rsidRPr="00331B13" w:rsidRDefault="00E36D1B" w:rsidP="00E36D1B">
      <w:pPr>
        <w:ind w:firstLine="720"/>
        <w:jc w:val="both"/>
      </w:pPr>
      <w:r w:rsidRPr="00331B13">
        <w:t xml:space="preserve">Добављач не може пренети своје потраживање које има по овом уговору према наручиоцу на треће лице, нити своје потраживање из овог уговора може залагати у поступку којим заложни поверилац обезбеђује своје потраживање уписом тог заложног права у Регистар залоге. </w:t>
      </w:r>
    </w:p>
    <w:p w:rsidR="00E36D1B" w:rsidRDefault="00E36D1B" w:rsidP="00E36D1B">
      <w:pPr>
        <w:ind w:firstLine="720"/>
        <w:jc w:val="both"/>
      </w:pPr>
      <w:r w:rsidRPr="00331B13">
        <w:t>Добављач одговара наручиоцу у случају неовлашћеног уступања, односно давања у залогу свог потраживања из овог уговора. Наручилац има право на накнаду штете због непоштовања ове одредбе уговора.</w:t>
      </w:r>
    </w:p>
    <w:p w:rsidR="00E36D1B" w:rsidRPr="009C7EDB" w:rsidRDefault="00E36D1B" w:rsidP="00E36D1B">
      <w:pPr>
        <w:ind w:firstLine="720"/>
        <w:jc w:val="both"/>
        <w:rPr>
          <w:noProof/>
        </w:rPr>
      </w:pPr>
    </w:p>
    <w:p w:rsidR="00E36D1B" w:rsidRPr="003237D3" w:rsidRDefault="00E36D1B" w:rsidP="00E36D1B">
      <w:pPr>
        <w:jc w:val="center"/>
        <w:outlineLvl w:val="0"/>
        <w:rPr>
          <w:b/>
          <w:noProof/>
          <w:color w:val="000000" w:themeColor="text1"/>
        </w:rPr>
      </w:pPr>
      <w:r w:rsidRPr="003237D3">
        <w:rPr>
          <w:b/>
          <w:noProof/>
          <w:color w:val="000000" w:themeColor="text1"/>
        </w:rPr>
        <w:t>Члан 1</w:t>
      </w:r>
      <w:r>
        <w:rPr>
          <w:b/>
          <w:noProof/>
          <w:color w:val="000000" w:themeColor="text1"/>
        </w:rPr>
        <w:t>4</w:t>
      </w:r>
      <w:r w:rsidRPr="003237D3">
        <w:rPr>
          <w:b/>
          <w:noProof/>
          <w:color w:val="000000" w:themeColor="text1"/>
        </w:rPr>
        <w:t>.</w:t>
      </w:r>
    </w:p>
    <w:p w:rsidR="00E36D1B" w:rsidRPr="003237D3" w:rsidRDefault="00E36D1B" w:rsidP="00E36D1B">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E36D1B" w:rsidRPr="004B1FEA" w:rsidRDefault="00E36D1B" w:rsidP="00E36D1B">
      <w:pPr>
        <w:outlineLvl w:val="0"/>
        <w:rPr>
          <w:b/>
          <w:noProof/>
          <w:color w:val="000000" w:themeColor="text1"/>
        </w:rPr>
      </w:pPr>
    </w:p>
    <w:p w:rsidR="00E36D1B" w:rsidRPr="003237D3" w:rsidRDefault="00E36D1B" w:rsidP="00E36D1B">
      <w:pPr>
        <w:jc w:val="center"/>
        <w:outlineLvl w:val="0"/>
        <w:rPr>
          <w:b/>
          <w:noProof/>
          <w:color w:val="000000" w:themeColor="text1"/>
        </w:rPr>
      </w:pPr>
      <w:r w:rsidRPr="003237D3">
        <w:rPr>
          <w:b/>
          <w:noProof/>
          <w:color w:val="000000" w:themeColor="text1"/>
        </w:rPr>
        <w:t>Члан 1</w:t>
      </w:r>
      <w:r>
        <w:rPr>
          <w:b/>
          <w:noProof/>
          <w:color w:val="000000" w:themeColor="text1"/>
        </w:rPr>
        <w:t>5</w:t>
      </w:r>
      <w:r w:rsidRPr="003237D3">
        <w:rPr>
          <w:b/>
          <w:noProof/>
          <w:color w:val="000000" w:themeColor="text1"/>
        </w:rPr>
        <w:t>.</w:t>
      </w:r>
    </w:p>
    <w:p w:rsidR="00E36D1B" w:rsidRPr="003237D3" w:rsidRDefault="00E36D1B" w:rsidP="00E36D1B">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E36D1B" w:rsidRPr="003237D3" w:rsidRDefault="00E36D1B" w:rsidP="00E36D1B">
      <w:pPr>
        <w:ind w:firstLine="720"/>
        <w:jc w:val="both"/>
        <w:rPr>
          <w:noProof/>
          <w:lang w:val="en-US"/>
        </w:rPr>
      </w:pPr>
    </w:p>
    <w:p w:rsidR="00E36D1B" w:rsidRPr="003237D3" w:rsidRDefault="00E36D1B" w:rsidP="00E36D1B">
      <w:pPr>
        <w:jc w:val="center"/>
        <w:outlineLvl w:val="0"/>
        <w:rPr>
          <w:b/>
          <w:noProof/>
          <w:color w:val="000000" w:themeColor="text1"/>
        </w:rPr>
      </w:pPr>
      <w:r w:rsidRPr="003237D3">
        <w:rPr>
          <w:b/>
          <w:noProof/>
          <w:color w:val="000000" w:themeColor="text1"/>
        </w:rPr>
        <w:t>Члан 1</w:t>
      </w:r>
      <w:r>
        <w:rPr>
          <w:b/>
          <w:noProof/>
          <w:color w:val="000000" w:themeColor="text1"/>
        </w:rPr>
        <w:t>6</w:t>
      </w:r>
      <w:r w:rsidRPr="003237D3">
        <w:rPr>
          <w:b/>
          <w:noProof/>
          <w:color w:val="000000" w:themeColor="text1"/>
        </w:rPr>
        <w:t>.</w:t>
      </w:r>
    </w:p>
    <w:p w:rsidR="00E36D1B" w:rsidRPr="003237D3" w:rsidRDefault="00E36D1B" w:rsidP="00E36D1B">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E36D1B" w:rsidRPr="003237D3" w:rsidRDefault="00E36D1B" w:rsidP="00E36D1B">
      <w:pPr>
        <w:jc w:val="both"/>
        <w:rPr>
          <w:noProof/>
          <w:lang w:val="en-US"/>
        </w:rPr>
      </w:pPr>
    </w:p>
    <w:p w:rsidR="00E36D1B" w:rsidRPr="003237D3" w:rsidRDefault="00E36D1B" w:rsidP="00E36D1B">
      <w:pPr>
        <w:jc w:val="center"/>
        <w:outlineLvl w:val="0"/>
        <w:rPr>
          <w:b/>
          <w:noProof/>
          <w:color w:val="000000" w:themeColor="text1"/>
        </w:rPr>
      </w:pPr>
      <w:bookmarkStart w:id="114" w:name="_Toc380740089"/>
      <w:bookmarkStart w:id="115" w:name="_Toc389742051"/>
      <w:bookmarkStart w:id="116" w:name="_Toc448141817"/>
      <w:bookmarkStart w:id="117" w:name="_Toc476814938"/>
      <w:r w:rsidRPr="003237D3">
        <w:rPr>
          <w:b/>
          <w:noProof/>
          <w:color w:val="000000" w:themeColor="text1"/>
        </w:rPr>
        <w:t>Члан 1</w:t>
      </w:r>
      <w:r>
        <w:rPr>
          <w:b/>
          <w:noProof/>
          <w:color w:val="000000" w:themeColor="text1"/>
        </w:rPr>
        <w:t>7</w:t>
      </w:r>
      <w:r w:rsidRPr="003237D3">
        <w:rPr>
          <w:b/>
          <w:noProof/>
          <w:color w:val="000000" w:themeColor="text1"/>
        </w:rPr>
        <w:t>.</w:t>
      </w:r>
      <w:bookmarkEnd w:id="114"/>
      <w:bookmarkEnd w:id="115"/>
      <w:bookmarkEnd w:id="116"/>
      <w:bookmarkEnd w:id="117"/>
    </w:p>
    <w:p w:rsidR="00E36D1B" w:rsidRPr="003237D3" w:rsidRDefault="00E36D1B" w:rsidP="00E36D1B">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E36D1B" w:rsidRPr="003237D3" w:rsidRDefault="00E36D1B" w:rsidP="00E36D1B">
      <w:pPr>
        <w:outlineLvl w:val="0"/>
        <w:rPr>
          <w:b/>
          <w:noProof/>
          <w:color w:val="000000" w:themeColor="text1"/>
        </w:rPr>
      </w:pPr>
      <w:bookmarkStart w:id="118" w:name="_Toc380740090"/>
      <w:bookmarkStart w:id="119" w:name="_Toc389742052"/>
    </w:p>
    <w:p w:rsidR="00E36D1B" w:rsidRPr="003237D3" w:rsidRDefault="00E36D1B" w:rsidP="00E36D1B">
      <w:pPr>
        <w:jc w:val="center"/>
        <w:outlineLvl w:val="0"/>
        <w:rPr>
          <w:b/>
          <w:noProof/>
          <w:color w:val="000000" w:themeColor="text1"/>
        </w:rPr>
      </w:pPr>
      <w:bookmarkStart w:id="120" w:name="_Toc448141818"/>
      <w:bookmarkStart w:id="121" w:name="_Toc476814939"/>
      <w:r w:rsidRPr="003237D3">
        <w:rPr>
          <w:b/>
          <w:noProof/>
          <w:color w:val="000000" w:themeColor="text1"/>
        </w:rPr>
        <w:t>Члан 1</w:t>
      </w:r>
      <w:r>
        <w:rPr>
          <w:b/>
          <w:noProof/>
          <w:color w:val="000000" w:themeColor="text1"/>
        </w:rPr>
        <w:t>8</w:t>
      </w:r>
      <w:r w:rsidRPr="003237D3">
        <w:rPr>
          <w:b/>
          <w:noProof/>
          <w:color w:val="000000" w:themeColor="text1"/>
        </w:rPr>
        <w:t>.</w:t>
      </w:r>
      <w:bookmarkEnd w:id="118"/>
      <w:bookmarkEnd w:id="119"/>
      <w:bookmarkEnd w:id="120"/>
      <w:bookmarkEnd w:id="121"/>
    </w:p>
    <w:p w:rsidR="00E36D1B" w:rsidRDefault="00E36D1B" w:rsidP="00E36D1B">
      <w:pPr>
        <w:ind w:firstLine="741"/>
        <w:jc w:val="both"/>
        <w:rPr>
          <w:noProof/>
          <w:color w:val="000000" w:themeColor="text1"/>
        </w:rPr>
      </w:pPr>
      <w:r w:rsidRPr="003A255D">
        <w:rPr>
          <w:noProof/>
          <w:color w:val="000000" w:themeColor="text1"/>
        </w:rPr>
        <w:t>Овај уговор је сачињен у три (3) истоветна примерка од којих наручилац задржава два (2), а добављач један (1) примерак.</w:t>
      </w:r>
    </w:p>
    <w:p w:rsidR="00E36D1B" w:rsidRPr="00DC0BDE" w:rsidRDefault="00E36D1B" w:rsidP="00E36D1B">
      <w:pPr>
        <w:ind w:firstLine="741"/>
        <w:jc w:val="both"/>
        <w:rPr>
          <w:noProof/>
          <w:color w:val="000000" w:themeColor="text1"/>
        </w:rPr>
      </w:pPr>
    </w:p>
    <w:p w:rsidR="00E36D1B" w:rsidRDefault="00E36D1B" w:rsidP="00E36D1B">
      <w:pPr>
        <w:ind w:firstLine="741"/>
        <w:jc w:val="both"/>
        <w:rPr>
          <w:noProof/>
          <w:color w:val="000000" w:themeColor="text1"/>
        </w:rPr>
      </w:pPr>
    </w:p>
    <w:p w:rsidR="00E36D1B" w:rsidRPr="006B0A58" w:rsidRDefault="00E36D1B" w:rsidP="00E36D1B">
      <w:pPr>
        <w:ind w:firstLine="741"/>
        <w:jc w:val="both"/>
        <w:rPr>
          <w:noProof/>
          <w:color w:val="000000" w:themeColor="text1"/>
        </w:rPr>
      </w:pPr>
    </w:p>
    <w:tbl>
      <w:tblPr>
        <w:tblW w:w="0" w:type="auto"/>
        <w:tblLook w:val="04A0"/>
      </w:tblPr>
      <w:tblGrid>
        <w:gridCol w:w="3115"/>
        <w:gridCol w:w="3036"/>
        <w:gridCol w:w="3115"/>
      </w:tblGrid>
      <w:tr w:rsidR="00E36D1B" w:rsidRPr="00C06BDA" w:rsidTr="00AE6895">
        <w:tc>
          <w:tcPr>
            <w:tcW w:w="3115" w:type="dxa"/>
            <w:vAlign w:val="center"/>
            <w:hideMark/>
          </w:tcPr>
          <w:p w:rsidR="00E36D1B" w:rsidRPr="00C06BDA" w:rsidRDefault="00E36D1B" w:rsidP="00AE6895">
            <w:pPr>
              <w:pStyle w:val="BodyText2"/>
              <w:jc w:val="center"/>
              <w:rPr>
                <w:b w:val="0"/>
              </w:rPr>
            </w:pPr>
            <w:r w:rsidRPr="00C06BDA">
              <w:rPr>
                <w:b w:val="0"/>
              </w:rPr>
              <w:t>ЗА ДОБАВЉАЧА</w:t>
            </w:r>
          </w:p>
        </w:tc>
        <w:tc>
          <w:tcPr>
            <w:tcW w:w="3036" w:type="dxa"/>
            <w:vAlign w:val="center"/>
          </w:tcPr>
          <w:p w:rsidR="00E36D1B" w:rsidRPr="00C06BDA" w:rsidRDefault="00E36D1B" w:rsidP="00AE6895">
            <w:pPr>
              <w:pStyle w:val="BodyText2"/>
              <w:jc w:val="center"/>
              <w:rPr>
                <w:b w:val="0"/>
              </w:rPr>
            </w:pPr>
          </w:p>
        </w:tc>
        <w:tc>
          <w:tcPr>
            <w:tcW w:w="3115" w:type="dxa"/>
            <w:vAlign w:val="center"/>
            <w:hideMark/>
          </w:tcPr>
          <w:p w:rsidR="00E36D1B" w:rsidRPr="00C06BDA" w:rsidRDefault="00E36D1B" w:rsidP="00AE6895">
            <w:pPr>
              <w:pStyle w:val="BodyText2"/>
              <w:jc w:val="center"/>
              <w:rPr>
                <w:b w:val="0"/>
              </w:rPr>
            </w:pPr>
            <w:r w:rsidRPr="00C06BDA">
              <w:rPr>
                <w:b w:val="0"/>
              </w:rPr>
              <w:t>ЗА НАРУЧИОЦА</w:t>
            </w:r>
          </w:p>
        </w:tc>
      </w:tr>
      <w:tr w:rsidR="00E36D1B" w:rsidRPr="00C06BDA" w:rsidTr="00AE6895">
        <w:tc>
          <w:tcPr>
            <w:tcW w:w="3115" w:type="dxa"/>
            <w:vAlign w:val="center"/>
            <w:hideMark/>
          </w:tcPr>
          <w:p w:rsidR="00E36D1B" w:rsidRPr="00C06BDA" w:rsidRDefault="00E36D1B" w:rsidP="00AE6895">
            <w:pPr>
              <w:pStyle w:val="BodyText2"/>
              <w:jc w:val="center"/>
              <w:rPr>
                <w:b w:val="0"/>
              </w:rPr>
            </w:pPr>
            <w:r w:rsidRPr="00C06BDA">
              <w:rPr>
                <w:b w:val="0"/>
              </w:rPr>
              <w:t>ДИРЕКТОР</w:t>
            </w:r>
          </w:p>
        </w:tc>
        <w:tc>
          <w:tcPr>
            <w:tcW w:w="3036" w:type="dxa"/>
            <w:vAlign w:val="center"/>
          </w:tcPr>
          <w:p w:rsidR="00E36D1B" w:rsidRPr="00C06BDA" w:rsidRDefault="00E36D1B" w:rsidP="00AE6895">
            <w:pPr>
              <w:pStyle w:val="BodyText2"/>
              <w:jc w:val="center"/>
              <w:rPr>
                <w:b w:val="0"/>
              </w:rPr>
            </w:pPr>
          </w:p>
        </w:tc>
        <w:tc>
          <w:tcPr>
            <w:tcW w:w="3115" w:type="dxa"/>
            <w:vAlign w:val="center"/>
            <w:hideMark/>
          </w:tcPr>
          <w:p w:rsidR="00E36D1B" w:rsidRPr="00C06BDA" w:rsidRDefault="00E36D1B" w:rsidP="00AE6895">
            <w:pPr>
              <w:pStyle w:val="BodyText2"/>
              <w:jc w:val="center"/>
              <w:rPr>
                <w:b w:val="0"/>
              </w:rPr>
            </w:pPr>
            <w:r w:rsidRPr="00C06BDA">
              <w:rPr>
                <w:b w:val="0"/>
              </w:rPr>
              <w:t>В.Д. ДИРЕКТОР</w:t>
            </w:r>
            <w:r>
              <w:rPr>
                <w:b w:val="0"/>
              </w:rPr>
              <w:t>A</w:t>
            </w:r>
          </w:p>
        </w:tc>
      </w:tr>
      <w:tr w:rsidR="00E36D1B" w:rsidRPr="00C06BDA" w:rsidTr="00AE6895">
        <w:tc>
          <w:tcPr>
            <w:tcW w:w="3115" w:type="dxa"/>
            <w:vAlign w:val="center"/>
          </w:tcPr>
          <w:p w:rsidR="00E36D1B" w:rsidRPr="00C06BDA" w:rsidRDefault="00E36D1B" w:rsidP="00AE6895">
            <w:pPr>
              <w:pStyle w:val="BodyText2"/>
              <w:jc w:val="center"/>
              <w:rPr>
                <w:b w:val="0"/>
              </w:rPr>
            </w:pPr>
          </w:p>
        </w:tc>
        <w:tc>
          <w:tcPr>
            <w:tcW w:w="3036" w:type="dxa"/>
            <w:vAlign w:val="center"/>
          </w:tcPr>
          <w:p w:rsidR="00E36D1B" w:rsidRPr="00C06BDA" w:rsidRDefault="00E36D1B" w:rsidP="00AE6895">
            <w:pPr>
              <w:pStyle w:val="BodyText2"/>
              <w:jc w:val="center"/>
              <w:rPr>
                <w:b w:val="0"/>
              </w:rPr>
            </w:pPr>
          </w:p>
        </w:tc>
        <w:tc>
          <w:tcPr>
            <w:tcW w:w="3115" w:type="dxa"/>
            <w:vAlign w:val="center"/>
          </w:tcPr>
          <w:p w:rsidR="00E36D1B" w:rsidRPr="00C06BDA" w:rsidRDefault="00E36D1B" w:rsidP="00AE6895">
            <w:pPr>
              <w:pStyle w:val="BodyText2"/>
              <w:jc w:val="center"/>
              <w:rPr>
                <w:b w:val="0"/>
              </w:rPr>
            </w:pPr>
          </w:p>
        </w:tc>
      </w:tr>
      <w:tr w:rsidR="00E36D1B" w:rsidRPr="00C06BDA" w:rsidTr="00AE6895">
        <w:tc>
          <w:tcPr>
            <w:tcW w:w="3115" w:type="dxa"/>
            <w:tcBorders>
              <w:top w:val="nil"/>
              <w:left w:val="nil"/>
              <w:bottom w:val="single" w:sz="4" w:space="0" w:color="auto"/>
              <w:right w:val="nil"/>
            </w:tcBorders>
          </w:tcPr>
          <w:p w:rsidR="00E36D1B" w:rsidRPr="00C06BDA" w:rsidRDefault="00E36D1B" w:rsidP="00AE6895">
            <w:pPr>
              <w:pStyle w:val="BodyText2"/>
              <w:jc w:val="center"/>
              <w:rPr>
                <w:b w:val="0"/>
              </w:rPr>
            </w:pPr>
          </w:p>
        </w:tc>
        <w:tc>
          <w:tcPr>
            <w:tcW w:w="3036" w:type="dxa"/>
          </w:tcPr>
          <w:p w:rsidR="00E36D1B" w:rsidRPr="00C06BDA" w:rsidRDefault="00E36D1B" w:rsidP="00AE6895">
            <w:pPr>
              <w:pStyle w:val="BodyText2"/>
              <w:rPr>
                <w:b w:val="0"/>
              </w:rPr>
            </w:pPr>
          </w:p>
        </w:tc>
        <w:tc>
          <w:tcPr>
            <w:tcW w:w="3115" w:type="dxa"/>
            <w:tcBorders>
              <w:top w:val="nil"/>
              <w:left w:val="nil"/>
              <w:bottom w:val="single" w:sz="4" w:space="0" w:color="auto"/>
              <w:right w:val="nil"/>
            </w:tcBorders>
          </w:tcPr>
          <w:p w:rsidR="00E36D1B" w:rsidRPr="00C06BDA" w:rsidRDefault="00E36D1B" w:rsidP="00AE6895">
            <w:pPr>
              <w:pStyle w:val="BodyText2"/>
              <w:jc w:val="center"/>
              <w:rPr>
                <w:b w:val="0"/>
              </w:rPr>
            </w:pPr>
          </w:p>
        </w:tc>
      </w:tr>
    </w:tbl>
    <w:p w:rsidR="00E36D1B" w:rsidRDefault="00E36D1B" w:rsidP="00E36D1B">
      <w:pPr>
        <w:rPr>
          <w:rFonts w:eastAsia="Arial Unicode MS"/>
          <w:iCs/>
          <w:noProof/>
          <w:kern w:val="2"/>
          <w:u w:val="single"/>
          <w:lang w:eastAsia="ar-SA"/>
        </w:rPr>
      </w:pPr>
    </w:p>
    <w:p w:rsidR="00E36D1B" w:rsidRDefault="00E36D1B" w:rsidP="00E36D1B">
      <w:pPr>
        <w:rPr>
          <w:rFonts w:eastAsia="Arial Unicode MS"/>
          <w:iCs/>
          <w:noProof/>
          <w:kern w:val="2"/>
          <w:u w:val="single"/>
          <w:lang w:eastAsia="ar-SA"/>
        </w:rPr>
      </w:pPr>
    </w:p>
    <w:p w:rsidR="00E36D1B" w:rsidRPr="005C4DDE" w:rsidRDefault="00E36D1B" w:rsidP="00E36D1B">
      <w:pPr>
        <w:shd w:val="clear" w:color="auto" w:fill="FFFFFF"/>
        <w:suppressAutoHyphens/>
        <w:spacing w:line="100" w:lineRule="atLeast"/>
        <w:jc w:val="both"/>
        <w:rPr>
          <w:rFonts w:eastAsia="Arial Unicode MS"/>
          <w:noProof/>
          <w:color w:val="000000"/>
          <w:kern w:val="2"/>
          <w:sz w:val="21"/>
          <w:szCs w:val="21"/>
          <w:lang w:eastAsia="ar-SA"/>
        </w:rPr>
      </w:pPr>
      <w:r w:rsidRPr="005C4DDE">
        <w:rPr>
          <w:rFonts w:eastAsia="Arial Unicode MS"/>
          <w:iCs/>
          <w:noProof/>
          <w:kern w:val="2"/>
          <w:sz w:val="21"/>
          <w:szCs w:val="21"/>
          <w:u w:val="single"/>
          <w:lang w:eastAsia="ar-SA"/>
        </w:rPr>
        <w:t>О</w:t>
      </w:r>
      <w:r w:rsidRPr="005C4DDE">
        <w:rPr>
          <w:rFonts w:eastAsia="Arial Unicode MS"/>
          <w:bCs/>
          <w:iCs/>
          <w:noProof/>
          <w:kern w:val="2"/>
          <w:sz w:val="21"/>
          <w:szCs w:val="21"/>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6D1B" w:rsidRDefault="00E36D1B" w:rsidP="00E36D1B">
      <w:pPr>
        <w:rPr>
          <w:rFonts w:eastAsia="Arial Unicode MS"/>
          <w:iCs/>
          <w:noProof/>
          <w:kern w:val="2"/>
          <w:u w:val="single"/>
          <w:lang w:eastAsia="ar-SA"/>
        </w:rPr>
      </w:pPr>
    </w:p>
    <w:p w:rsidR="00E36D1B" w:rsidRDefault="00E36D1B" w:rsidP="00E36D1B">
      <w:pPr>
        <w:rPr>
          <w:rFonts w:eastAsia="Arial Unicode MS"/>
          <w:iCs/>
          <w:noProof/>
          <w:kern w:val="2"/>
          <w:u w:val="single"/>
          <w:lang w:eastAsia="ar-SA"/>
        </w:rPr>
      </w:pPr>
    </w:p>
    <w:p w:rsidR="001731F9" w:rsidRDefault="001731F9" w:rsidP="00C06BDA">
      <w:pPr>
        <w:rPr>
          <w:rFonts w:eastAsia="Arial Unicode MS"/>
          <w:iCs/>
          <w:noProof/>
          <w:kern w:val="2"/>
          <w:u w:val="single"/>
          <w:lang w:eastAsia="ar-SA"/>
        </w:rPr>
      </w:pPr>
    </w:p>
    <w:p w:rsidR="001731F9" w:rsidRDefault="001731F9" w:rsidP="00C06BDA">
      <w:pPr>
        <w:rPr>
          <w:rFonts w:eastAsia="Arial Unicode MS"/>
          <w:iCs/>
          <w:noProof/>
          <w:kern w:val="2"/>
          <w:u w:val="single"/>
          <w:lang w:eastAsia="ar-SA"/>
        </w:rPr>
      </w:pPr>
    </w:p>
    <w:p w:rsidR="001731F9" w:rsidRDefault="001731F9"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Pr="00E36D1B" w:rsidRDefault="006B0A58" w:rsidP="00C06BDA">
      <w:pPr>
        <w:rPr>
          <w:rFonts w:eastAsia="Arial Unicode MS"/>
          <w:iCs/>
          <w:noProof/>
          <w:kern w:val="2"/>
          <w:u w:val="single"/>
          <w:lang w:eastAsia="ar-SA"/>
        </w:rPr>
      </w:pPr>
    </w:p>
    <w:p w:rsidR="00DC0BDE" w:rsidRDefault="00DC0BDE" w:rsidP="00C06BDA">
      <w:pPr>
        <w:rPr>
          <w:rFonts w:eastAsia="Arial Unicode MS"/>
          <w:iCs/>
          <w:noProof/>
          <w:kern w:val="2"/>
          <w:u w:val="single"/>
          <w:lang w:eastAsia="ar-SA"/>
        </w:rPr>
      </w:pPr>
    </w:p>
    <w:p w:rsidR="00542F51" w:rsidRDefault="00542F51" w:rsidP="00C06BDA">
      <w:pPr>
        <w:rPr>
          <w:rFonts w:eastAsia="Arial Unicode MS"/>
          <w:iCs/>
          <w:noProof/>
          <w:kern w:val="2"/>
          <w:u w:val="single"/>
          <w:lang w:eastAsia="ar-SA"/>
        </w:rPr>
      </w:pPr>
    </w:p>
    <w:p w:rsidR="00542F51" w:rsidRDefault="00542F51" w:rsidP="00C06BDA">
      <w:pPr>
        <w:rPr>
          <w:rFonts w:eastAsia="Arial Unicode MS"/>
          <w:iCs/>
          <w:noProof/>
          <w:kern w:val="2"/>
          <w:u w:val="single"/>
          <w:lang w:eastAsia="ar-SA"/>
        </w:rPr>
      </w:pPr>
    </w:p>
    <w:p w:rsidR="00542F51" w:rsidRPr="00542F51" w:rsidRDefault="00542F51" w:rsidP="00C06BDA">
      <w:pPr>
        <w:rPr>
          <w:rFonts w:eastAsia="Arial Unicode MS"/>
          <w:iCs/>
          <w:noProof/>
          <w:kern w:val="2"/>
          <w:u w:val="single"/>
          <w:lang w:eastAsia="ar-SA"/>
        </w:rPr>
      </w:pPr>
    </w:p>
    <w:p w:rsidR="002D5B2C" w:rsidRPr="00F87167" w:rsidRDefault="002D5B2C" w:rsidP="006C496A">
      <w:pPr>
        <w:pStyle w:val="Heading2"/>
        <w:numPr>
          <w:ilvl w:val="0"/>
          <w:numId w:val="4"/>
        </w:numPr>
        <w:rPr>
          <w:noProof/>
        </w:rPr>
      </w:pPr>
      <w:bookmarkStart w:id="122" w:name="_Toc364158549"/>
      <w:bookmarkStart w:id="123" w:name="_Toc7097084"/>
      <w:r w:rsidRPr="00F87167">
        <w:rPr>
          <w:noProof/>
        </w:rPr>
        <w:lastRenderedPageBreak/>
        <w:t>ИЗЈАВА О НЕЗАВИСНОЈ ПОНУДИ</w:t>
      </w:r>
      <w:bookmarkEnd w:id="122"/>
      <w:bookmarkEnd w:id="12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27C13" w:rsidRPr="00A51563" w:rsidRDefault="00527C13" w:rsidP="00527C13">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021CB3">
        <w:rPr>
          <w:b/>
          <w:noProof/>
        </w:rPr>
        <w:t>16</w:t>
      </w:r>
      <w:r w:rsidR="00542F51">
        <w:rPr>
          <w:b/>
          <w:noProof/>
        </w:rPr>
        <w:t>8</w:t>
      </w:r>
      <w:r w:rsidR="00B22E43">
        <w:rPr>
          <w:b/>
          <w:noProof/>
        </w:rPr>
        <w:t>-20</w:t>
      </w:r>
      <w:r w:rsidRPr="00B15CD8">
        <w:rPr>
          <w:b/>
          <w:noProof/>
        </w:rPr>
        <w:t>-O</w:t>
      </w:r>
      <w:r w:rsidR="00B22E43">
        <w:rPr>
          <w:b/>
          <w:noProof/>
        </w:rPr>
        <w:t>П</w:t>
      </w:r>
      <w:r w:rsidRPr="00B15CD8">
        <w:rPr>
          <w:b/>
          <w:noProof/>
        </w:rPr>
        <w:t xml:space="preserve"> - </w:t>
      </w:r>
      <w:r w:rsidR="00021CB3" w:rsidRPr="00156431">
        <w:rPr>
          <w:b/>
          <w:lang w:val="sr-Cyrl-CS"/>
        </w:rPr>
        <w:t xml:space="preserve">Набавка </w:t>
      </w:r>
      <w:r w:rsidR="00021CB3">
        <w:rPr>
          <w:b/>
        </w:rPr>
        <w:t>индиректног калориметра за интубиране болеснике</w:t>
      </w:r>
      <w:r w:rsidR="00021CB3">
        <w:rPr>
          <w:b/>
          <w:lang w:val="sr-Cyrl-CS"/>
        </w:rPr>
        <w:t xml:space="preserve"> у циљу реализације </w:t>
      </w:r>
      <w:r w:rsidR="00021CB3" w:rsidRPr="00A1320B">
        <w:rPr>
          <w:rFonts w:eastAsia="Calibri"/>
          <w:b/>
        </w:rPr>
        <w:t>Програм</w:t>
      </w:r>
      <w:r w:rsidR="00021CB3">
        <w:rPr>
          <w:rFonts w:eastAsia="Calibri"/>
          <w:b/>
        </w:rPr>
        <w:t>а</w:t>
      </w:r>
      <w:r w:rsidR="00021CB3" w:rsidRPr="00A1320B">
        <w:rPr>
          <w:rFonts w:eastAsia="Calibri"/>
          <w:b/>
        </w:rPr>
        <w:t xml:space="preserve"> ране процене нутритивног статуса критично оболелог хируршког болесника у</w:t>
      </w:r>
      <w:r w:rsidR="00021CB3" w:rsidRPr="00A1320B">
        <w:rPr>
          <w:rFonts w:eastAsia="Calibri"/>
          <w:b/>
          <w:color w:val="FF0000"/>
        </w:rPr>
        <w:t xml:space="preserve"> </w:t>
      </w:r>
      <w:r w:rsidR="00021CB3" w:rsidRPr="00A1320B">
        <w:rPr>
          <w:rFonts w:eastAsia="Calibri"/>
          <w:b/>
        </w:rPr>
        <w:t>Аутономној покрајини Војводини за 2020. годину</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C32C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124" w:name="_Toc364158550"/>
    </w:p>
    <w:p w:rsidR="0072089F" w:rsidRPr="00B76D71" w:rsidRDefault="0072089F" w:rsidP="006C496A">
      <w:pPr>
        <w:pStyle w:val="Heading2"/>
        <w:numPr>
          <w:ilvl w:val="0"/>
          <w:numId w:val="4"/>
        </w:numPr>
        <w:rPr>
          <w:szCs w:val="28"/>
        </w:rPr>
      </w:pPr>
      <w:bookmarkStart w:id="125" w:name="_Toc7097085"/>
      <w:r w:rsidRPr="00B76D71">
        <w:rPr>
          <w:szCs w:val="28"/>
        </w:rPr>
        <w:t>ОБРАЗАЦ ИЗЈАВЕ О ПОШТОВАЊУ ОБАВЕЗА</w:t>
      </w:r>
      <w:bookmarkEnd w:id="124"/>
      <w:bookmarkEnd w:id="125"/>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27C13" w:rsidRPr="00A51563" w:rsidRDefault="00527C13" w:rsidP="00527C13">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021CB3">
        <w:rPr>
          <w:b/>
          <w:noProof/>
        </w:rPr>
        <w:t>16</w:t>
      </w:r>
      <w:r w:rsidR="00542F51">
        <w:rPr>
          <w:b/>
          <w:noProof/>
        </w:rPr>
        <w:t>8</w:t>
      </w:r>
      <w:r w:rsidR="00B22E43">
        <w:rPr>
          <w:b/>
          <w:noProof/>
        </w:rPr>
        <w:t>-20</w:t>
      </w:r>
      <w:r w:rsidRPr="00B15CD8">
        <w:rPr>
          <w:b/>
          <w:noProof/>
        </w:rPr>
        <w:t>-O</w:t>
      </w:r>
      <w:r w:rsidR="00B22E43">
        <w:rPr>
          <w:b/>
          <w:noProof/>
        </w:rPr>
        <w:t>П</w:t>
      </w:r>
      <w:r w:rsidRPr="00B15CD8">
        <w:rPr>
          <w:b/>
          <w:noProof/>
        </w:rPr>
        <w:t xml:space="preserve"> - </w:t>
      </w:r>
      <w:r w:rsidR="00021CB3" w:rsidRPr="00156431">
        <w:rPr>
          <w:b/>
          <w:lang w:val="sr-Cyrl-CS"/>
        </w:rPr>
        <w:t xml:space="preserve">Набавка </w:t>
      </w:r>
      <w:r w:rsidR="00021CB3">
        <w:rPr>
          <w:b/>
        </w:rPr>
        <w:t>индиректног калориметра за интубиране болеснике</w:t>
      </w:r>
      <w:r w:rsidR="00021CB3">
        <w:rPr>
          <w:b/>
          <w:lang w:val="sr-Cyrl-CS"/>
        </w:rPr>
        <w:t xml:space="preserve"> у циљу реализације </w:t>
      </w:r>
      <w:r w:rsidR="00021CB3" w:rsidRPr="00A1320B">
        <w:rPr>
          <w:rFonts w:eastAsia="Calibri"/>
          <w:b/>
        </w:rPr>
        <w:t>Програм</w:t>
      </w:r>
      <w:r w:rsidR="00021CB3">
        <w:rPr>
          <w:rFonts w:eastAsia="Calibri"/>
          <w:b/>
        </w:rPr>
        <w:t>а</w:t>
      </w:r>
      <w:r w:rsidR="00021CB3" w:rsidRPr="00A1320B">
        <w:rPr>
          <w:rFonts w:eastAsia="Calibri"/>
          <w:b/>
        </w:rPr>
        <w:t xml:space="preserve"> ране процене нутритивног статуса критично оболелог хируршког болесника у</w:t>
      </w:r>
      <w:r w:rsidR="00021CB3" w:rsidRPr="00A1320B">
        <w:rPr>
          <w:rFonts w:eastAsia="Calibri"/>
          <w:b/>
          <w:color w:val="FF0000"/>
        </w:rPr>
        <w:t xml:space="preserve"> </w:t>
      </w:r>
      <w:r w:rsidR="00021CB3" w:rsidRPr="00A1320B">
        <w:rPr>
          <w:rFonts w:eastAsia="Calibri"/>
          <w:b/>
        </w:rPr>
        <w:t>Аутономној покрајини Војводини за 2020. годину</w:t>
      </w:r>
      <w:r w:rsidR="00817776">
        <w:rPr>
          <w:b/>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817776" w:rsidRDefault="00EA647C" w:rsidP="00817776">
      <w:pPr>
        <w:tabs>
          <w:tab w:val="left" w:pos="6028"/>
        </w:tabs>
        <w:autoSpaceDE w:val="0"/>
        <w:rPr>
          <w:bCs/>
          <w:iCs/>
          <w:color w:val="002060"/>
        </w:rPr>
      </w:pPr>
    </w:p>
    <w:p w:rsidR="00A23F31" w:rsidRPr="00F87167" w:rsidRDefault="00A23F31" w:rsidP="00A23F31">
      <w:pPr>
        <w:jc w:val="both"/>
        <w:rPr>
          <w:b/>
          <w:noProof/>
        </w:rPr>
      </w:pPr>
    </w:p>
    <w:p w:rsidR="00A23F31" w:rsidRPr="00F87167" w:rsidRDefault="005C32C2"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6C496A">
      <w:pPr>
        <w:pStyle w:val="Heading2"/>
        <w:numPr>
          <w:ilvl w:val="0"/>
          <w:numId w:val="4"/>
        </w:numPr>
        <w:rPr>
          <w:noProof/>
        </w:rPr>
      </w:pPr>
      <w:bookmarkStart w:id="126" w:name="_Toc364158551"/>
      <w:r>
        <w:rPr>
          <w:noProof/>
        </w:rPr>
        <w:lastRenderedPageBreak/>
        <w:t xml:space="preserve"> </w:t>
      </w:r>
      <w:bookmarkStart w:id="127" w:name="_Toc7097086"/>
      <w:r w:rsidR="00B819C7" w:rsidRPr="002D5B2C">
        <w:rPr>
          <w:noProof/>
        </w:rPr>
        <w:t>ОБРАЗАЦ СТРУКТУРЕ ПОНУЂЕНЕ ЦЕНЕ</w:t>
      </w:r>
      <w:bookmarkEnd w:id="126"/>
      <w:bookmarkEnd w:id="12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6C496A">
      <w:pPr>
        <w:pStyle w:val="Heading2"/>
        <w:numPr>
          <w:ilvl w:val="0"/>
          <w:numId w:val="4"/>
        </w:numPr>
        <w:rPr>
          <w:noProof/>
        </w:rPr>
      </w:pPr>
      <w:bookmarkStart w:id="128" w:name="_Toc364158552"/>
      <w:r>
        <w:rPr>
          <w:noProof/>
        </w:rPr>
        <w:lastRenderedPageBreak/>
        <w:t xml:space="preserve"> </w:t>
      </w:r>
      <w:bookmarkStart w:id="129" w:name="_Toc7097087"/>
      <w:r w:rsidR="00B819C7" w:rsidRPr="00E31C1C">
        <w:rPr>
          <w:noProof/>
        </w:rPr>
        <w:t>О</w:t>
      </w:r>
      <w:r w:rsidR="00B819C7">
        <w:rPr>
          <w:noProof/>
        </w:rPr>
        <w:t>БРАЗАЦ ТРОШКОВА ПРИПРЕМЕ ПОНУДЕ</w:t>
      </w:r>
      <w:bookmarkEnd w:id="128"/>
      <w:bookmarkEnd w:id="12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47547">
          <w:footerReference w:type="default" r:id="rId18"/>
          <w:pgSz w:w="11906" w:h="16838" w:code="9"/>
          <w:pgMar w:top="851" w:right="1416" w:bottom="851" w:left="1440" w:header="709" w:footer="548" w:gutter="0"/>
          <w:cols w:space="708"/>
          <w:docGrid w:linePitch="360"/>
        </w:sectPr>
      </w:pPr>
    </w:p>
    <w:p w:rsidR="003A255D" w:rsidRDefault="00426B9D" w:rsidP="003A255D">
      <w:pPr>
        <w:pStyle w:val="Heading2"/>
        <w:numPr>
          <w:ilvl w:val="0"/>
          <w:numId w:val="4"/>
        </w:numPr>
        <w:rPr>
          <w:noProof/>
        </w:rPr>
      </w:pPr>
      <w:bookmarkStart w:id="130" w:name="_Toc364158553"/>
      <w:bookmarkStart w:id="131" w:name="_Toc395526481"/>
      <w:r>
        <w:rPr>
          <w:noProof/>
        </w:rPr>
        <w:lastRenderedPageBreak/>
        <w:t xml:space="preserve"> </w:t>
      </w:r>
      <w:bookmarkStart w:id="132" w:name="_Toc7097088"/>
      <w:r w:rsidR="006B2DF3" w:rsidRPr="003A255D">
        <w:rPr>
          <w:noProof/>
        </w:rPr>
        <w:t>ОБРАЗАЦ ПОНУДЕ</w:t>
      </w:r>
      <w:bookmarkEnd w:id="130"/>
      <w:bookmarkEnd w:id="131"/>
      <w:bookmarkEnd w:id="132"/>
    </w:p>
    <w:p w:rsidR="008324A7" w:rsidRPr="008324A7" w:rsidRDefault="008324A7" w:rsidP="008324A7"/>
    <w:p w:rsidR="00021CB3" w:rsidRDefault="00527C13" w:rsidP="00817776">
      <w:pPr>
        <w:pStyle w:val="Footer"/>
        <w:jc w:val="center"/>
        <w:rPr>
          <w:rFonts w:eastAsia="Calibri"/>
          <w:b/>
        </w:rPr>
      </w:pPr>
      <w:r w:rsidRPr="00466C4C">
        <w:rPr>
          <w:b/>
          <w:noProof/>
        </w:rPr>
        <w:t xml:space="preserve">Понуда број _________ - </w:t>
      </w:r>
      <w:r w:rsidR="00021CB3" w:rsidRPr="00156431">
        <w:rPr>
          <w:b/>
          <w:lang w:val="sr-Cyrl-CS"/>
        </w:rPr>
        <w:t xml:space="preserve">Набавка </w:t>
      </w:r>
      <w:r w:rsidR="00021CB3">
        <w:rPr>
          <w:b/>
        </w:rPr>
        <w:t>индиректног калориметра за интубиране болеснике</w:t>
      </w:r>
      <w:r w:rsidR="00021CB3">
        <w:rPr>
          <w:b/>
          <w:lang w:val="sr-Cyrl-CS"/>
        </w:rPr>
        <w:t xml:space="preserve"> у циљу реализације </w:t>
      </w:r>
      <w:r w:rsidR="00021CB3" w:rsidRPr="00A1320B">
        <w:rPr>
          <w:rFonts w:eastAsia="Calibri"/>
          <w:b/>
        </w:rPr>
        <w:t>Програм</w:t>
      </w:r>
      <w:r w:rsidR="00021CB3">
        <w:rPr>
          <w:rFonts w:eastAsia="Calibri"/>
          <w:b/>
        </w:rPr>
        <w:t>а</w:t>
      </w:r>
      <w:r w:rsidR="00021CB3" w:rsidRPr="00A1320B">
        <w:rPr>
          <w:rFonts w:eastAsia="Calibri"/>
          <w:b/>
        </w:rPr>
        <w:t xml:space="preserve"> ране процене нутритивног статуса критично оболелог хируршког болесника у</w:t>
      </w:r>
      <w:r w:rsidR="00021CB3" w:rsidRPr="00A1320B">
        <w:rPr>
          <w:rFonts w:eastAsia="Calibri"/>
          <w:b/>
          <w:color w:val="FF0000"/>
        </w:rPr>
        <w:t xml:space="preserve"> </w:t>
      </w:r>
      <w:r w:rsidR="00021CB3" w:rsidRPr="00A1320B">
        <w:rPr>
          <w:rFonts w:eastAsia="Calibri"/>
          <w:b/>
        </w:rPr>
        <w:t>Аутономној покрајини Војводини за 2020. Годину</w:t>
      </w:r>
    </w:p>
    <w:p w:rsidR="00527C13" w:rsidRPr="00B22E43" w:rsidRDefault="00021CB3" w:rsidP="00817776">
      <w:pPr>
        <w:pStyle w:val="Footer"/>
        <w:jc w:val="center"/>
        <w:rPr>
          <w:b/>
          <w:noProof/>
        </w:rPr>
      </w:pPr>
      <w:r>
        <w:rPr>
          <w:b/>
          <w:noProof/>
        </w:rPr>
        <w:t>ЈН 16</w:t>
      </w:r>
      <w:r w:rsidR="00542F51">
        <w:rPr>
          <w:b/>
          <w:noProof/>
        </w:rPr>
        <w:t>8</w:t>
      </w:r>
      <w:r w:rsidR="00527C13" w:rsidRPr="00466C4C">
        <w:rPr>
          <w:b/>
          <w:noProof/>
        </w:rPr>
        <w:t>-</w:t>
      </w:r>
      <w:r w:rsidR="00B22E43">
        <w:rPr>
          <w:b/>
          <w:noProof/>
        </w:rPr>
        <w:t>20</w:t>
      </w:r>
      <w:r w:rsidR="00527C13">
        <w:rPr>
          <w:b/>
          <w:noProof/>
        </w:rPr>
        <w:t>-O</w:t>
      </w:r>
      <w:r w:rsidR="00B22E43">
        <w:rPr>
          <w:b/>
          <w:noProof/>
        </w:rPr>
        <w:t>П</w:t>
      </w:r>
    </w:p>
    <w:p w:rsidR="0076557D" w:rsidRPr="00527C13" w:rsidRDefault="0076557D" w:rsidP="006B2DF3">
      <w:pPr>
        <w:pStyle w:val="BodyText"/>
        <w:jc w:val="left"/>
        <w:rPr>
          <w:noProof/>
          <w:sz w:val="22"/>
          <w:szCs w:val="22"/>
        </w:rPr>
      </w:pPr>
    </w:p>
    <w:p w:rsidR="00BC2911" w:rsidRPr="00527C13" w:rsidRDefault="00FA73DE" w:rsidP="006B2DF3">
      <w:pPr>
        <w:pStyle w:val="BodyText"/>
        <w:jc w:val="left"/>
        <w:rPr>
          <w:noProof/>
          <w:sz w:val="22"/>
          <w:szCs w:val="22"/>
        </w:rPr>
      </w:pPr>
      <w:r>
        <w:rPr>
          <w:noProof/>
          <w:sz w:val="22"/>
          <w:szCs w:val="22"/>
        </w:rPr>
        <w:t>П</w:t>
      </w:r>
      <w:r w:rsidR="006B2DF3" w:rsidRPr="007D0076">
        <w:rPr>
          <w:noProof/>
          <w:sz w:val="22"/>
          <w:szCs w:val="22"/>
        </w:rPr>
        <w:t>онуђач:________________________________________                   Матични број:________________________________</w:t>
      </w:r>
    </w:p>
    <w:p w:rsidR="00BC2911" w:rsidRPr="00527C1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w:t>
      </w:r>
    </w:p>
    <w:p w:rsidR="00BC2911" w:rsidRPr="00527C1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C2911" w:rsidRPr="00527C1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BC2911" w:rsidRPr="00527C1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01C73" w:rsidRDefault="006B2DF3" w:rsidP="003A255D">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76557D" w:rsidRPr="00527C13" w:rsidRDefault="0076557D" w:rsidP="003A255D">
      <w:pPr>
        <w:pStyle w:val="BodyText"/>
        <w:tabs>
          <w:tab w:val="left" w:pos="6336"/>
        </w:tabs>
        <w:jc w:val="left"/>
        <w:rPr>
          <w:noProof/>
          <w:sz w:val="22"/>
          <w:szCs w:val="22"/>
        </w:rPr>
      </w:pPr>
    </w:p>
    <w:tbl>
      <w:tblPr>
        <w:tblStyle w:val="TableGrid"/>
        <w:tblW w:w="15735" w:type="dxa"/>
        <w:tblInd w:w="-459" w:type="dxa"/>
        <w:tblLayout w:type="fixed"/>
        <w:tblLook w:val="04A0"/>
      </w:tblPr>
      <w:tblGrid>
        <w:gridCol w:w="709"/>
        <w:gridCol w:w="2977"/>
        <w:gridCol w:w="850"/>
        <w:gridCol w:w="709"/>
        <w:gridCol w:w="1701"/>
        <w:gridCol w:w="992"/>
        <w:gridCol w:w="2127"/>
        <w:gridCol w:w="1417"/>
        <w:gridCol w:w="2410"/>
        <w:gridCol w:w="1843"/>
      </w:tblGrid>
      <w:tr w:rsidR="00701C73" w:rsidRPr="00FF74CE" w:rsidTr="00701C73">
        <w:trPr>
          <w:trHeight w:val="284"/>
        </w:trPr>
        <w:tc>
          <w:tcPr>
            <w:tcW w:w="15735" w:type="dxa"/>
            <w:gridSpan w:val="10"/>
          </w:tcPr>
          <w:p w:rsidR="00701C73" w:rsidRPr="00FC1639" w:rsidRDefault="00021CB3" w:rsidP="00420AB8">
            <w:pPr>
              <w:rPr>
                <w:b/>
                <w:noProof/>
                <w:sz w:val="22"/>
                <w:szCs w:val="22"/>
              </w:rPr>
            </w:pPr>
            <w:r>
              <w:rPr>
                <w:b/>
              </w:rPr>
              <w:t>Индиректни калориметар за интубиране болеснике</w:t>
            </w:r>
          </w:p>
        </w:tc>
      </w:tr>
      <w:tr w:rsidR="00701C73" w:rsidRPr="00B53712" w:rsidTr="009D30A5">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850"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9D30A5">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2977" w:type="dxa"/>
            <w:vAlign w:val="center"/>
          </w:tcPr>
          <w:p w:rsidR="00701C73" w:rsidRPr="00FF74CE" w:rsidRDefault="00701C73" w:rsidP="00701C73">
            <w:pPr>
              <w:pStyle w:val="BodyText"/>
              <w:jc w:val="center"/>
              <w:rPr>
                <w:noProof/>
                <w:sz w:val="20"/>
              </w:rPr>
            </w:pPr>
            <w:r w:rsidRPr="00FF74CE">
              <w:rPr>
                <w:noProof/>
                <w:sz w:val="20"/>
              </w:rPr>
              <w:t>2</w:t>
            </w:r>
          </w:p>
        </w:tc>
        <w:tc>
          <w:tcPr>
            <w:tcW w:w="850"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817776" w:rsidRPr="00FF74CE" w:rsidTr="009D30A5">
        <w:trPr>
          <w:trHeight w:val="567"/>
        </w:trPr>
        <w:tc>
          <w:tcPr>
            <w:tcW w:w="709" w:type="dxa"/>
            <w:vAlign w:val="center"/>
          </w:tcPr>
          <w:p w:rsidR="00817776" w:rsidRPr="00817776" w:rsidRDefault="00817776" w:rsidP="006E082E">
            <w:pPr>
              <w:spacing w:before="240"/>
              <w:jc w:val="center"/>
              <w:rPr>
                <w:sz w:val="20"/>
                <w:szCs w:val="20"/>
              </w:rPr>
            </w:pPr>
            <w:r w:rsidRPr="00817776">
              <w:rPr>
                <w:sz w:val="20"/>
                <w:szCs w:val="20"/>
              </w:rPr>
              <w:t>1.</w:t>
            </w:r>
          </w:p>
        </w:tc>
        <w:tc>
          <w:tcPr>
            <w:tcW w:w="2977" w:type="dxa"/>
            <w:vAlign w:val="center"/>
          </w:tcPr>
          <w:p w:rsidR="00817776" w:rsidRPr="00021CB3" w:rsidRDefault="00021CB3" w:rsidP="004F5C47">
            <w:pPr>
              <w:jc w:val="center"/>
              <w:rPr>
                <w:sz w:val="20"/>
                <w:szCs w:val="20"/>
              </w:rPr>
            </w:pPr>
            <w:r w:rsidRPr="00021CB3">
              <w:t>Индиректни калориметар за интубиране болеснике</w:t>
            </w:r>
          </w:p>
        </w:tc>
        <w:tc>
          <w:tcPr>
            <w:tcW w:w="850" w:type="dxa"/>
            <w:vAlign w:val="center"/>
          </w:tcPr>
          <w:p w:rsidR="00817776" w:rsidRPr="00021CB3" w:rsidRDefault="00817776" w:rsidP="006E082E">
            <w:pPr>
              <w:jc w:val="center"/>
              <w:rPr>
                <w:color w:val="000000"/>
              </w:rPr>
            </w:pPr>
            <w:r w:rsidRPr="00021CB3">
              <w:rPr>
                <w:color w:val="000000"/>
              </w:rPr>
              <w:t>ком</w:t>
            </w:r>
          </w:p>
        </w:tc>
        <w:tc>
          <w:tcPr>
            <w:tcW w:w="709" w:type="dxa"/>
            <w:vAlign w:val="center"/>
          </w:tcPr>
          <w:p w:rsidR="00817776" w:rsidRPr="00021CB3" w:rsidRDefault="001731F9" w:rsidP="006E082E">
            <w:pPr>
              <w:jc w:val="center"/>
              <w:rPr>
                <w:color w:val="000000"/>
              </w:rPr>
            </w:pPr>
            <w:r w:rsidRPr="00021CB3">
              <w:rPr>
                <w:color w:val="000000"/>
              </w:rPr>
              <w:t>1</w:t>
            </w:r>
          </w:p>
        </w:tc>
        <w:tc>
          <w:tcPr>
            <w:tcW w:w="1701" w:type="dxa"/>
            <w:vAlign w:val="center"/>
          </w:tcPr>
          <w:p w:rsidR="00817776" w:rsidRPr="00817776" w:rsidRDefault="00817776" w:rsidP="007866BC">
            <w:pPr>
              <w:pStyle w:val="BodyText"/>
              <w:jc w:val="center"/>
              <w:rPr>
                <w:noProof/>
                <w:sz w:val="20"/>
              </w:rPr>
            </w:pPr>
          </w:p>
        </w:tc>
        <w:tc>
          <w:tcPr>
            <w:tcW w:w="992" w:type="dxa"/>
            <w:vAlign w:val="center"/>
          </w:tcPr>
          <w:p w:rsidR="00817776" w:rsidRPr="007866BC" w:rsidRDefault="00817776" w:rsidP="007866BC">
            <w:pPr>
              <w:pStyle w:val="BodyText"/>
              <w:jc w:val="center"/>
              <w:rPr>
                <w:noProof/>
                <w:szCs w:val="24"/>
              </w:rPr>
            </w:pPr>
          </w:p>
        </w:tc>
        <w:tc>
          <w:tcPr>
            <w:tcW w:w="2127" w:type="dxa"/>
            <w:vAlign w:val="center"/>
          </w:tcPr>
          <w:p w:rsidR="00817776" w:rsidRPr="007866BC" w:rsidRDefault="00817776" w:rsidP="007866BC">
            <w:pPr>
              <w:pStyle w:val="BodyText"/>
              <w:jc w:val="center"/>
              <w:rPr>
                <w:noProof/>
                <w:szCs w:val="24"/>
              </w:rPr>
            </w:pPr>
          </w:p>
        </w:tc>
        <w:tc>
          <w:tcPr>
            <w:tcW w:w="1417" w:type="dxa"/>
            <w:vAlign w:val="center"/>
          </w:tcPr>
          <w:p w:rsidR="00817776" w:rsidRPr="007866BC" w:rsidRDefault="00817776" w:rsidP="007866BC">
            <w:pPr>
              <w:pStyle w:val="BodyText"/>
              <w:jc w:val="center"/>
              <w:rPr>
                <w:noProof/>
                <w:szCs w:val="24"/>
              </w:rPr>
            </w:pPr>
          </w:p>
        </w:tc>
        <w:tc>
          <w:tcPr>
            <w:tcW w:w="2410" w:type="dxa"/>
            <w:vAlign w:val="center"/>
          </w:tcPr>
          <w:p w:rsidR="00817776" w:rsidRPr="007866BC" w:rsidRDefault="00817776" w:rsidP="007866BC">
            <w:pPr>
              <w:pStyle w:val="BodyText"/>
              <w:jc w:val="center"/>
              <w:rPr>
                <w:noProof/>
                <w:szCs w:val="24"/>
              </w:rPr>
            </w:pPr>
          </w:p>
        </w:tc>
        <w:tc>
          <w:tcPr>
            <w:tcW w:w="1843" w:type="dxa"/>
            <w:vAlign w:val="center"/>
          </w:tcPr>
          <w:p w:rsidR="00817776" w:rsidRPr="007866BC" w:rsidRDefault="00817776" w:rsidP="007866BC">
            <w:pPr>
              <w:jc w:val="center"/>
              <w:rPr>
                <w:noProof/>
              </w:rPr>
            </w:pPr>
          </w:p>
        </w:tc>
      </w:tr>
      <w:tr w:rsidR="00701C73" w:rsidRPr="00B53712" w:rsidTr="007D258C">
        <w:trPr>
          <w:gridAfter w:val="3"/>
          <w:wAfter w:w="5670" w:type="dxa"/>
          <w:trHeight w:val="374"/>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r w:rsidR="003A255D">
              <w:rPr>
                <w:b/>
                <w:noProof/>
                <w:szCs w:val="24"/>
              </w:rPr>
              <w:t>-а</w:t>
            </w:r>
            <w:r w:rsidRPr="00C85459">
              <w:rPr>
                <w:b/>
                <w:noProof/>
                <w:szCs w:val="24"/>
              </w:rPr>
              <w:t>:</w:t>
            </w:r>
          </w:p>
        </w:tc>
        <w:tc>
          <w:tcPr>
            <w:tcW w:w="2127" w:type="dxa"/>
          </w:tcPr>
          <w:p w:rsidR="00701C73" w:rsidRPr="00FF74CE" w:rsidRDefault="00701C73" w:rsidP="00701C73">
            <w:pPr>
              <w:pStyle w:val="BodyText"/>
              <w:jc w:val="left"/>
              <w:rPr>
                <w:noProof/>
                <w:sz w:val="20"/>
              </w:rPr>
            </w:pPr>
          </w:p>
        </w:tc>
      </w:tr>
      <w:tr w:rsidR="00701C73" w:rsidRPr="00FF74CE" w:rsidTr="00BC2911">
        <w:trPr>
          <w:gridAfter w:val="3"/>
          <w:wAfter w:w="5670" w:type="dxa"/>
          <w:trHeight w:val="410"/>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0203DF" w:rsidP="00701C73">
            <w:pPr>
              <w:pStyle w:val="BodyText"/>
              <w:jc w:val="right"/>
              <w:rPr>
                <w:b/>
                <w:noProof/>
                <w:szCs w:val="24"/>
              </w:rPr>
            </w:pPr>
            <w:r>
              <w:rPr>
                <w:b/>
                <w:noProof/>
                <w:szCs w:val="24"/>
              </w:rPr>
              <w:t>И</w:t>
            </w:r>
            <w:r w:rsidR="00701C73">
              <w:rPr>
                <w:b/>
                <w:noProof/>
                <w:szCs w:val="24"/>
              </w:rPr>
              <w:t xml:space="preserve">знос </w:t>
            </w:r>
            <w:r w:rsidR="00701C73" w:rsidRPr="00C85459">
              <w:rPr>
                <w:b/>
                <w:noProof/>
                <w:szCs w:val="24"/>
              </w:rPr>
              <w:t>ПДВ</w:t>
            </w:r>
            <w:r w:rsidR="003A255D">
              <w:rPr>
                <w:b/>
                <w:noProof/>
                <w:szCs w:val="24"/>
              </w:rPr>
              <w:t>-а</w:t>
            </w:r>
            <w:r w:rsidR="00701C73" w:rsidRPr="00C85459">
              <w:rPr>
                <w:b/>
                <w:noProof/>
                <w:szCs w:val="24"/>
              </w:rPr>
              <w:t>:</w:t>
            </w:r>
          </w:p>
        </w:tc>
        <w:tc>
          <w:tcPr>
            <w:tcW w:w="2127" w:type="dxa"/>
          </w:tcPr>
          <w:p w:rsidR="00701C73" w:rsidRPr="00FF74CE" w:rsidRDefault="00701C73" w:rsidP="00701C73">
            <w:pPr>
              <w:pStyle w:val="BodyText"/>
              <w:jc w:val="left"/>
              <w:rPr>
                <w:noProof/>
                <w:sz w:val="20"/>
              </w:rPr>
            </w:pPr>
          </w:p>
        </w:tc>
      </w:tr>
      <w:tr w:rsidR="00701C73" w:rsidRPr="00B53712" w:rsidTr="00BC2911">
        <w:trPr>
          <w:gridAfter w:val="3"/>
          <w:wAfter w:w="5670" w:type="dxa"/>
          <w:trHeight w:val="404"/>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003A255D">
              <w:rPr>
                <w:b/>
                <w:noProof/>
                <w:szCs w:val="24"/>
              </w:rPr>
              <w:t>-ом</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B22E43" w:rsidRPr="00021CB3" w:rsidRDefault="00B22E43" w:rsidP="00701C73">
      <w:pPr>
        <w:pStyle w:val="BodyText"/>
        <w:rPr>
          <w:noProof/>
          <w:szCs w:val="24"/>
        </w:rPr>
      </w:pPr>
    </w:p>
    <w:p w:rsidR="00701C73" w:rsidRPr="0071325B"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434826">
      <w:pPr>
        <w:pStyle w:val="BodyText"/>
        <w:numPr>
          <w:ilvl w:val="0"/>
          <w:numId w:val="9"/>
        </w:numPr>
        <w:rPr>
          <w:noProof/>
          <w:szCs w:val="24"/>
        </w:rPr>
      </w:pPr>
      <w:r w:rsidRPr="0071325B">
        <w:rPr>
          <w:noProof/>
          <w:szCs w:val="24"/>
        </w:rPr>
        <w:t>Самостално</w:t>
      </w:r>
    </w:p>
    <w:p w:rsidR="00701C73" w:rsidRPr="0071325B" w:rsidRDefault="00701C73" w:rsidP="00434826">
      <w:pPr>
        <w:pStyle w:val="BodyText"/>
        <w:numPr>
          <w:ilvl w:val="0"/>
          <w:numId w:val="9"/>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D258C" w:rsidRDefault="00701C73" w:rsidP="00434826">
      <w:pPr>
        <w:pStyle w:val="BodyText"/>
        <w:numPr>
          <w:ilvl w:val="0"/>
          <w:numId w:val="9"/>
        </w:numPr>
        <w:rPr>
          <w:noProof/>
          <w:szCs w:val="24"/>
        </w:rPr>
      </w:pPr>
      <w:r w:rsidRPr="0071325B">
        <w:rPr>
          <w:noProof/>
          <w:szCs w:val="24"/>
        </w:rPr>
        <w:t>Понуда са подизвођачима (навести ко су подизвођачи): _________________________________________________</w:t>
      </w:r>
    </w:p>
    <w:p w:rsidR="007D258C" w:rsidRPr="0071325B" w:rsidRDefault="007D258C" w:rsidP="007D258C">
      <w:pPr>
        <w:pStyle w:val="BodyText"/>
        <w:rPr>
          <w:noProof/>
          <w:szCs w:val="24"/>
        </w:rPr>
      </w:pPr>
    </w:p>
    <w:p w:rsidR="006B0A58" w:rsidRPr="0071325B" w:rsidRDefault="006B0A58" w:rsidP="006B0A58">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__________________</w:t>
      </w:r>
      <w:r w:rsidRPr="0071325B">
        <w:rPr>
          <w:noProof/>
          <w:szCs w:val="24"/>
        </w:rPr>
        <w:t>__</w:t>
      </w:r>
    </w:p>
    <w:p w:rsidR="006B0A58" w:rsidRPr="006B0A58" w:rsidRDefault="006B0A58" w:rsidP="006B0A58">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w:t>
      </w:r>
      <w:r>
        <w:rPr>
          <w:noProof/>
          <w:szCs w:val="24"/>
        </w:rPr>
        <w:t>______________________________</w:t>
      </w:r>
    </w:p>
    <w:p w:rsidR="006B0A58" w:rsidRDefault="006B0A58" w:rsidP="006B0A58">
      <w:pPr>
        <w:pStyle w:val="BodyText"/>
        <w:ind w:left="720"/>
        <w:rPr>
          <w:noProof/>
          <w:szCs w:val="24"/>
        </w:rPr>
      </w:pPr>
      <w:r w:rsidRPr="0010147A">
        <w:rPr>
          <w:noProof/>
          <w:szCs w:val="24"/>
        </w:rPr>
        <w:t>Гарантни рок:____________________________</w:t>
      </w:r>
    </w:p>
    <w:p w:rsidR="006B0A58" w:rsidRPr="006410A5" w:rsidRDefault="006B0A58" w:rsidP="006B0A58">
      <w:pPr>
        <w:pStyle w:val="BodyText"/>
        <w:ind w:firstLine="720"/>
        <w:rPr>
          <w:noProof/>
          <w:szCs w:val="24"/>
        </w:rPr>
      </w:pPr>
      <w:r w:rsidRPr="0071325B">
        <w:rPr>
          <w:noProof/>
          <w:szCs w:val="24"/>
        </w:rPr>
        <w:t>Друго: __________________________________</w:t>
      </w:r>
      <w:r>
        <w:rPr>
          <w:noProof/>
          <w:szCs w:val="24"/>
        </w:rPr>
        <w:t xml:space="preserve">                </w:t>
      </w:r>
      <w:r w:rsidR="00021CB3">
        <w:rPr>
          <w:noProof/>
          <w:szCs w:val="24"/>
        </w:rPr>
        <w:t xml:space="preserve">                               </w:t>
      </w:r>
      <w:r w:rsidRPr="0071325B">
        <w:rPr>
          <w:noProof/>
          <w:szCs w:val="24"/>
        </w:rPr>
        <w:t>Потпис:</w:t>
      </w:r>
      <w:r>
        <w:rPr>
          <w:noProof/>
          <w:szCs w:val="24"/>
        </w:rPr>
        <w:t xml:space="preserve"> ______________________________</w:t>
      </w:r>
    </w:p>
    <w:p w:rsidR="006B0A58" w:rsidRPr="0071325B" w:rsidRDefault="006B0A58" w:rsidP="006B0A58">
      <w:pPr>
        <w:pStyle w:val="BodyText"/>
        <w:ind w:left="720"/>
        <w:rPr>
          <w:noProof/>
          <w:szCs w:val="24"/>
        </w:rPr>
      </w:pPr>
      <w:r w:rsidRPr="0071325B">
        <w:rPr>
          <w:noProof/>
          <w:szCs w:val="24"/>
        </w:rPr>
        <w:tab/>
        <w:t xml:space="preserve">            </w:t>
      </w:r>
      <w:r w:rsidRPr="0071325B">
        <w:rPr>
          <w:noProof/>
          <w:szCs w:val="24"/>
        </w:rPr>
        <w:tab/>
      </w:r>
      <w:r w:rsidRPr="0071325B">
        <w:rPr>
          <w:noProof/>
          <w:szCs w:val="24"/>
        </w:rPr>
        <w:tab/>
      </w:r>
    </w:p>
    <w:p w:rsidR="00BA39BD" w:rsidRPr="00021CB3" w:rsidRDefault="00BA39BD"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lastRenderedPageBreak/>
              <w:br w:type="page"/>
            </w:r>
            <w:bookmarkStart w:id="133" w:name="_Toc364158554"/>
            <w:r w:rsidR="00FA73DE">
              <w:rPr>
                <w:noProof/>
              </w:rPr>
              <w:t xml:space="preserve"> </w:t>
            </w:r>
            <w:bookmarkStart w:id="134" w:name="_Toc7097089"/>
            <w:r w:rsidRPr="002D5B2C">
              <w:rPr>
                <w:noProof/>
              </w:rPr>
              <w:t>ОПШТИ ПОДАЦИ О ПОНУЂАЧУ ИЗ ГРУПЕ ПОНУЂАЧА</w:t>
            </w:r>
            <w:bookmarkEnd w:id="133"/>
            <w:bookmarkEnd w:id="13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lastRenderedPageBreak/>
              <w:br w:type="page"/>
            </w:r>
            <w:bookmarkStart w:id="135" w:name="_Toc364158555"/>
            <w:r w:rsidR="00FA73DE">
              <w:rPr>
                <w:noProof/>
              </w:rPr>
              <w:t xml:space="preserve"> </w:t>
            </w:r>
            <w:bookmarkStart w:id="136" w:name="_Toc7097090"/>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35"/>
            <w:bookmarkEnd w:id="13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p>
    <w:p w:rsidR="008B3ADA" w:rsidRDefault="008B3ADA" w:rsidP="0080513B">
      <w:pPr>
        <w:ind w:left="567" w:firstLine="720"/>
        <w:rPr>
          <w:noProof/>
        </w:rPr>
      </w:pPr>
    </w:p>
    <w:p w:rsidR="005C5C87" w:rsidRDefault="005C5C87" w:rsidP="005C5C87">
      <w:pPr>
        <w:ind w:firstLine="720"/>
        <w:rPr>
          <w:lang w:val="sr-Cyrl-CS"/>
        </w:rPr>
      </w:pPr>
      <w:r w:rsidRPr="006B0A58">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C5C87" w:rsidRPr="00877792" w:rsidRDefault="005C5C87" w:rsidP="005C5C87">
      <w:pPr>
        <w:ind w:firstLine="720"/>
        <w:rPr>
          <w:sz w:val="10"/>
          <w:szCs w:val="10"/>
          <w:lang w:val="sr-Cyrl-CS"/>
        </w:rPr>
      </w:pPr>
    </w:p>
    <w:p w:rsidR="005C5C87" w:rsidRPr="0002002A" w:rsidRDefault="005C5C87" w:rsidP="005C5C87">
      <w:pPr>
        <w:ind w:firstLine="720"/>
        <w:rPr>
          <w:sz w:val="16"/>
          <w:szCs w:val="16"/>
          <w:lang w:val="sr-Cyrl-CS"/>
        </w:rPr>
      </w:pPr>
    </w:p>
    <w:tbl>
      <w:tblPr>
        <w:tblW w:w="0" w:type="auto"/>
        <w:tblLook w:val="01E0"/>
      </w:tblPr>
      <w:tblGrid>
        <w:gridCol w:w="1534"/>
        <w:gridCol w:w="8036"/>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ДУЖНИК:</w:t>
            </w:r>
          </w:p>
        </w:tc>
        <w:tc>
          <w:tcPr>
            <w:tcW w:w="8100" w:type="dxa"/>
            <w:shd w:val="clear" w:color="auto" w:fill="auto"/>
          </w:tcPr>
          <w:p w:rsidR="005C5C87" w:rsidRPr="002D35C8" w:rsidRDefault="005C5C87" w:rsidP="00280FC0">
            <w:pPr>
              <w:rPr>
                <w:b/>
                <w:sz w:val="22"/>
                <w:szCs w:val="22"/>
                <w:lang w:val="sr-Cyrl-CS"/>
              </w:rPr>
            </w:pPr>
            <w:r w:rsidRPr="002D35C8">
              <w:rPr>
                <w:b/>
                <w:sz w:val="22"/>
                <w:szCs w:val="22"/>
                <w:lang w:val="sr-Cyrl-CS"/>
              </w:rPr>
              <w:t>Пун назив и седиште:__________________________________________________</w:t>
            </w:r>
          </w:p>
          <w:p w:rsidR="005C5C87" w:rsidRPr="002D35C8" w:rsidRDefault="005C5C87" w:rsidP="00280FC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5C5C87" w:rsidRPr="002D35C8" w:rsidRDefault="005C5C87" w:rsidP="00280FC0">
            <w:pPr>
              <w:rPr>
                <w:b/>
                <w:sz w:val="22"/>
                <w:szCs w:val="22"/>
                <w:lang w:val="sr-Cyrl-CS"/>
              </w:rPr>
            </w:pPr>
            <w:r w:rsidRPr="002D35C8">
              <w:rPr>
                <w:b/>
                <w:sz w:val="22"/>
                <w:szCs w:val="22"/>
                <w:lang w:val="sr-Cyrl-CS"/>
              </w:rPr>
              <w:t>Текући рачун:____________________код: ____________________(назив банке),</w:t>
            </w:r>
          </w:p>
          <w:p w:rsidR="005C5C87" w:rsidRPr="002D35C8" w:rsidRDefault="005C5C87" w:rsidP="00280FC0">
            <w:pPr>
              <w:rPr>
                <w:b/>
                <w:sz w:val="10"/>
                <w:szCs w:val="10"/>
                <w:lang w:val="sr-Cyrl-CS"/>
              </w:rPr>
            </w:pPr>
          </w:p>
        </w:tc>
      </w:tr>
      <w:tr w:rsidR="005C5C87" w:rsidRPr="002D35C8" w:rsidTr="00280FC0">
        <w:tc>
          <w:tcPr>
            <w:tcW w:w="9648" w:type="dxa"/>
            <w:gridSpan w:val="2"/>
            <w:shd w:val="clear" w:color="auto" w:fill="auto"/>
          </w:tcPr>
          <w:p w:rsidR="005C5C87" w:rsidRPr="002D35C8" w:rsidRDefault="005C5C87" w:rsidP="00280FC0">
            <w:pPr>
              <w:jc w:val="center"/>
              <w:rPr>
                <w:b/>
                <w:sz w:val="8"/>
                <w:szCs w:val="8"/>
                <w:lang w:val="sr-Cyrl-CS"/>
              </w:rPr>
            </w:pPr>
          </w:p>
          <w:p w:rsidR="005C5C87" w:rsidRPr="002D35C8" w:rsidRDefault="005C5C87" w:rsidP="00280FC0">
            <w:pPr>
              <w:jc w:val="center"/>
              <w:rPr>
                <w:b/>
                <w:lang w:val="sr-Cyrl-CS"/>
              </w:rPr>
            </w:pPr>
            <w:r w:rsidRPr="002D35C8">
              <w:rPr>
                <w:b/>
                <w:lang w:val="sr-Cyrl-CS"/>
              </w:rPr>
              <w:t>И з д а ј е</w:t>
            </w:r>
          </w:p>
        </w:tc>
      </w:tr>
    </w:tbl>
    <w:p w:rsidR="005C5C87" w:rsidRPr="00877792" w:rsidRDefault="005C5C87" w:rsidP="005C5C87">
      <w:pPr>
        <w:rPr>
          <w:b/>
          <w:sz w:val="10"/>
          <w:szCs w:val="10"/>
          <w:lang w:val="sr-Cyrl-CS"/>
        </w:rPr>
      </w:pPr>
    </w:p>
    <w:p w:rsidR="005C5C87" w:rsidRPr="008C4A9D" w:rsidRDefault="005C5C87" w:rsidP="005C5C87">
      <w:pPr>
        <w:jc w:val="center"/>
        <w:rPr>
          <w:b/>
          <w:sz w:val="28"/>
          <w:szCs w:val="28"/>
          <w:lang w:val="sr-Cyrl-CS"/>
        </w:rPr>
      </w:pPr>
      <w:r w:rsidRPr="008C4A9D">
        <w:rPr>
          <w:b/>
          <w:sz w:val="28"/>
          <w:szCs w:val="28"/>
          <w:lang w:val="sr-Cyrl-CS"/>
        </w:rPr>
        <w:t>МЕНИЧНО ПИСМО – ОВЛАШЋЕЊЕ</w:t>
      </w:r>
    </w:p>
    <w:p w:rsidR="005C5C87" w:rsidRPr="0070075A" w:rsidRDefault="005C5C87" w:rsidP="005C5C87">
      <w:pPr>
        <w:jc w:val="center"/>
        <w:rPr>
          <w:b/>
          <w:sz w:val="20"/>
          <w:szCs w:val="20"/>
          <w:lang w:val="sr-Cyrl-CS"/>
        </w:rPr>
      </w:pPr>
      <w:r w:rsidRPr="0070075A">
        <w:rPr>
          <w:b/>
          <w:sz w:val="20"/>
          <w:szCs w:val="20"/>
          <w:lang w:val="sr-Cyrl-CS"/>
        </w:rPr>
        <w:t>ЗА КОРИСНИКА БЛАНКО СОЛО МЕНИЦЕ</w:t>
      </w:r>
    </w:p>
    <w:p w:rsidR="005C5C87" w:rsidRPr="000E7C1B" w:rsidRDefault="005C5C87" w:rsidP="005C5C87">
      <w:pPr>
        <w:rPr>
          <w:b/>
          <w:sz w:val="22"/>
          <w:szCs w:val="22"/>
          <w:lang w:val="sr-Cyrl-CS"/>
        </w:rPr>
      </w:pPr>
    </w:p>
    <w:tbl>
      <w:tblPr>
        <w:tblW w:w="0" w:type="auto"/>
        <w:tblLook w:val="01E0"/>
      </w:tblPr>
      <w:tblGrid>
        <w:gridCol w:w="1547"/>
        <w:gridCol w:w="8023"/>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КОРИСНИК:</w:t>
            </w:r>
          </w:p>
          <w:p w:rsidR="005C5C87" w:rsidRPr="002D35C8" w:rsidRDefault="005C5C87" w:rsidP="00280FC0">
            <w:pPr>
              <w:rPr>
                <w:b/>
                <w:sz w:val="20"/>
                <w:szCs w:val="20"/>
                <w:lang w:val="sr-Cyrl-CS"/>
              </w:rPr>
            </w:pPr>
            <w:r w:rsidRPr="002D35C8">
              <w:rPr>
                <w:b/>
                <w:sz w:val="20"/>
                <w:szCs w:val="20"/>
                <w:lang w:val="sr-Cyrl-CS"/>
              </w:rPr>
              <w:t>(поверилац)</w:t>
            </w:r>
          </w:p>
        </w:tc>
        <w:tc>
          <w:tcPr>
            <w:tcW w:w="8100" w:type="dxa"/>
            <w:shd w:val="clear" w:color="auto" w:fill="auto"/>
          </w:tcPr>
          <w:p w:rsidR="005C5C87" w:rsidRDefault="005C5C87" w:rsidP="00280FC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C5C87" w:rsidRPr="00DE7B37" w:rsidRDefault="005C5C87" w:rsidP="00280FC0">
            <w:pPr>
              <w:jc w:val="both"/>
              <w:rPr>
                <w:sz w:val="22"/>
                <w:szCs w:val="22"/>
                <w:lang w:val="sr-Cyrl-CS"/>
              </w:rPr>
            </w:pPr>
            <w:r w:rsidRPr="00DE7B37">
              <w:rPr>
                <w:sz w:val="22"/>
                <w:szCs w:val="22"/>
                <w:lang w:val="sr-Cyrl-CS"/>
              </w:rPr>
              <w:t>ул. Хајдук Вељкова бр. 1, Нови Сад</w:t>
            </w:r>
          </w:p>
          <w:p w:rsidR="005C5C87" w:rsidRPr="002D35C8" w:rsidRDefault="005C5C87" w:rsidP="00280FC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C5C87" w:rsidRPr="002D35C8" w:rsidRDefault="005C5C87" w:rsidP="00280FC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5C5C87" w:rsidRPr="0002002A" w:rsidRDefault="005C5C87" w:rsidP="005C5C87">
      <w:pPr>
        <w:rPr>
          <w:b/>
          <w:sz w:val="10"/>
          <w:szCs w:val="10"/>
          <w:lang w:val="sr-Cyrl-CS"/>
        </w:rPr>
      </w:pPr>
    </w:p>
    <w:p w:rsidR="005C5C87" w:rsidRDefault="005C5C87" w:rsidP="005C5C87">
      <w:pPr>
        <w:jc w:val="both"/>
        <w:rPr>
          <w:sz w:val="22"/>
          <w:szCs w:val="22"/>
          <w:lang w:val="sr-Cyrl-CS"/>
        </w:rPr>
      </w:pPr>
    </w:p>
    <w:p w:rsidR="005C5C87" w:rsidRPr="000A05EE" w:rsidRDefault="005C5C87" w:rsidP="005C5C87">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Pr>
          <w:b/>
          <w:lang w:val="sr-Cyrl-CS"/>
        </w:rPr>
        <w:t>-а</w:t>
      </w:r>
      <w:r w:rsidRPr="004341CB">
        <w:rPr>
          <w:b/>
          <w:lang w:val="sr-Cyrl-CS"/>
        </w:rPr>
        <w:t>,</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021CB3">
        <w:rPr>
          <w:b/>
          <w:lang w:val="sr-Cyrl-CS"/>
        </w:rPr>
        <w:t>16</w:t>
      </w:r>
      <w:r w:rsidR="00542F51">
        <w:rPr>
          <w:b/>
          <w:lang w:val="sr-Cyrl-CS"/>
        </w:rPr>
        <w:t>8</w:t>
      </w:r>
      <w:r w:rsidR="0084234F">
        <w:rPr>
          <w:b/>
          <w:lang w:val="sr-Cyrl-CS"/>
        </w:rPr>
        <w:t>-20</w:t>
      </w:r>
      <w:r>
        <w:rPr>
          <w:b/>
          <w:lang w:val="sr-Cyrl-CS"/>
        </w:rPr>
        <w:t>-O</w:t>
      </w:r>
      <w:r w:rsidR="0084234F">
        <w:rPr>
          <w:b/>
          <w:lang w:val="sr-Cyrl-CS"/>
        </w:rPr>
        <w:t>П</w:t>
      </w:r>
      <w:r>
        <w:rPr>
          <w:b/>
          <w:lang w:val="sr-Cyrl-CS"/>
        </w:rPr>
        <w:t xml:space="preserve"> </w:t>
      </w:r>
      <w:r>
        <w:rPr>
          <w:lang w:val="sr-Cyrl-CS"/>
        </w:rPr>
        <w:t xml:space="preserve">- </w:t>
      </w:r>
      <w:r w:rsidR="00021CB3" w:rsidRPr="00156431">
        <w:rPr>
          <w:b/>
          <w:lang w:val="sr-Cyrl-CS"/>
        </w:rPr>
        <w:t xml:space="preserve">Набавка </w:t>
      </w:r>
      <w:r w:rsidR="00021CB3">
        <w:rPr>
          <w:b/>
        </w:rPr>
        <w:t>индиректног калориметра за интубиране болеснике</w:t>
      </w:r>
      <w:r w:rsidR="00021CB3">
        <w:rPr>
          <w:b/>
          <w:lang w:val="sr-Cyrl-CS"/>
        </w:rPr>
        <w:t xml:space="preserve"> у циљу реализације </w:t>
      </w:r>
      <w:r w:rsidR="00021CB3" w:rsidRPr="00A1320B">
        <w:rPr>
          <w:rFonts w:eastAsia="Calibri"/>
          <w:b/>
        </w:rPr>
        <w:t>Програм</w:t>
      </w:r>
      <w:r w:rsidR="00021CB3">
        <w:rPr>
          <w:rFonts w:eastAsia="Calibri"/>
          <w:b/>
        </w:rPr>
        <w:t>а</w:t>
      </w:r>
      <w:r w:rsidR="00021CB3" w:rsidRPr="00A1320B">
        <w:rPr>
          <w:rFonts w:eastAsia="Calibri"/>
          <w:b/>
        </w:rPr>
        <w:t xml:space="preserve"> ране процене нутритивног статуса критично оболелог хируршког болесника у</w:t>
      </w:r>
      <w:r w:rsidR="00021CB3" w:rsidRPr="00A1320B">
        <w:rPr>
          <w:rFonts w:eastAsia="Calibri"/>
          <w:b/>
          <w:color w:val="FF0000"/>
        </w:rPr>
        <w:t xml:space="preserve"> </w:t>
      </w:r>
      <w:r w:rsidR="00021CB3" w:rsidRPr="00A1320B">
        <w:rPr>
          <w:rFonts w:eastAsia="Calibri"/>
          <w:b/>
        </w:rPr>
        <w:t>Аутономној покрајини Војводини за 2020. годину</w:t>
      </w:r>
      <w:r w:rsidR="00817776">
        <w:rPr>
          <w:b/>
        </w:rPr>
        <w:t xml:space="preserve">, </w:t>
      </w:r>
      <w:r w:rsidRPr="00780E2D">
        <w:rPr>
          <w:lang w:val="sr-Cyrl-CS"/>
        </w:rPr>
        <w:t xml:space="preserve">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0035471D">
        <w:rPr>
          <w:iCs/>
          <w:lang w:val="sr-Cyrl-CS"/>
        </w:rPr>
        <w:t xml:space="preserve"> и </w:t>
      </w:r>
      <w:r w:rsidR="001E1034">
        <w:rPr>
          <w:iCs/>
        </w:rPr>
        <w:t xml:space="preserve"> </w:t>
      </w:r>
      <w:r w:rsidR="00386F36" w:rsidRPr="00386F36">
        <w:rPr>
          <w:lang w:val="sr-Cyrl-CS"/>
        </w:rPr>
        <w:t>за отклањање недостатака у гарантном року</w:t>
      </w:r>
      <w:r w:rsidR="00386F36" w:rsidRPr="00780E2D">
        <w:rPr>
          <w:iCs/>
          <w:lang w:val="sr-Cyrl-CS"/>
        </w:rPr>
        <w:t xml:space="preserve"> </w:t>
      </w:r>
      <w:r w:rsidRPr="00780E2D">
        <w:rPr>
          <w:iCs/>
          <w:lang w:val="sr-Cyrl-CS"/>
        </w:rPr>
        <w:t>у складу са захтевима из конкурсне документације.</w:t>
      </w:r>
    </w:p>
    <w:p w:rsidR="005C5C87" w:rsidRDefault="005C5C87" w:rsidP="00817776">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p>
    <w:p w:rsidR="005C5C87" w:rsidRPr="004341CB" w:rsidRDefault="005C5C87" w:rsidP="005C5C87">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C5C87" w:rsidRPr="004341CB" w:rsidRDefault="005C5C87" w:rsidP="005C5C87">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C5C87" w:rsidRPr="00E052EA" w:rsidRDefault="005C5C87" w:rsidP="005C5C87">
      <w:pPr>
        <w:jc w:val="both"/>
        <w:rPr>
          <w:color w:val="FF0000"/>
          <w:sz w:val="16"/>
          <w:szCs w:val="16"/>
          <w:lang w:val="sr-Cyrl-CS"/>
        </w:rPr>
      </w:pPr>
    </w:p>
    <w:p w:rsidR="005C5C87" w:rsidRPr="00F563E8" w:rsidRDefault="005C5C87" w:rsidP="005C5C87">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5C5C87" w:rsidRPr="00F563E8" w:rsidRDefault="005C5C87" w:rsidP="005C5C87">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5C5C87" w:rsidRPr="00F563E8" w:rsidRDefault="005C5C87" w:rsidP="005C5C87">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5C5C87" w:rsidRPr="00F563E8" w:rsidRDefault="005C5C87" w:rsidP="005C5C87">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5C5C87" w:rsidRPr="002D35C8" w:rsidTr="00280FC0">
        <w:trPr>
          <w:gridAfter w:val="3"/>
          <w:wAfter w:w="5688" w:type="dxa"/>
        </w:trPr>
        <w:tc>
          <w:tcPr>
            <w:tcW w:w="4140" w:type="dxa"/>
            <w:shd w:val="clear" w:color="auto" w:fill="auto"/>
          </w:tcPr>
          <w:p w:rsidR="005C5C87" w:rsidRPr="002D35C8" w:rsidRDefault="005C5C87" w:rsidP="00280FC0">
            <w:pPr>
              <w:rPr>
                <w:b/>
                <w:lang w:val="sr-Cyrl-CS"/>
              </w:rPr>
            </w:pPr>
          </w:p>
        </w:tc>
      </w:tr>
      <w:tr w:rsidR="005C5C87" w:rsidRPr="002D35C8" w:rsidTr="00280FC0">
        <w:tc>
          <w:tcPr>
            <w:tcW w:w="4428" w:type="dxa"/>
            <w:gridSpan w:val="2"/>
            <w:shd w:val="clear" w:color="auto" w:fill="auto"/>
          </w:tcPr>
          <w:p w:rsidR="005C5C87" w:rsidRPr="002D35C8" w:rsidRDefault="005C5C87" w:rsidP="00280FC0">
            <w:pPr>
              <w:jc w:val="both"/>
              <w:rPr>
                <w:b/>
                <w:sz w:val="10"/>
                <w:szCs w:val="10"/>
                <w:lang w:val="sr-Cyrl-CS"/>
              </w:rPr>
            </w:pPr>
          </w:p>
        </w:tc>
        <w:tc>
          <w:tcPr>
            <w:tcW w:w="1260" w:type="dxa"/>
            <w:shd w:val="clear" w:color="auto" w:fill="auto"/>
          </w:tcPr>
          <w:p w:rsidR="005C5C87" w:rsidRPr="002D35C8" w:rsidRDefault="005C5C87" w:rsidP="00280FC0">
            <w:pPr>
              <w:jc w:val="both"/>
              <w:rPr>
                <w:b/>
                <w:sz w:val="10"/>
                <w:szCs w:val="10"/>
                <w:lang w:val="sr-Cyrl-CS"/>
              </w:rPr>
            </w:pPr>
          </w:p>
        </w:tc>
        <w:tc>
          <w:tcPr>
            <w:tcW w:w="4140" w:type="dxa"/>
            <w:shd w:val="clear" w:color="auto" w:fill="auto"/>
          </w:tcPr>
          <w:p w:rsidR="005C5C87" w:rsidRPr="002D35C8" w:rsidRDefault="005C5C87" w:rsidP="00280FC0">
            <w:pPr>
              <w:jc w:val="center"/>
              <w:rPr>
                <w:b/>
                <w:sz w:val="10"/>
                <w:szCs w:val="10"/>
                <w:lang w:val="sr-Cyrl-CS"/>
              </w:rPr>
            </w:pPr>
          </w:p>
        </w:tc>
      </w:tr>
      <w:tr w:rsidR="005C5C87" w:rsidRPr="002D35C8" w:rsidTr="00280FC0">
        <w:trPr>
          <w:trHeight w:val="212"/>
        </w:trPr>
        <w:tc>
          <w:tcPr>
            <w:tcW w:w="4428" w:type="dxa"/>
            <w:gridSpan w:val="2"/>
            <w:shd w:val="clear" w:color="auto" w:fill="auto"/>
          </w:tcPr>
          <w:p w:rsidR="005C5C87" w:rsidRPr="002D35C8" w:rsidRDefault="005C5C87" w:rsidP="00280FC0">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5C5C87" w:rsidRPr="002D35C8" w:rsidRDefault="005C5C87" w:rsidP="00280FC0">
            <w:pPr>
              <w:jc w:val="both"/>
              <w:rPr>
                <w:b/>
                <w:lang w:val="sr-Cyrl-CS"/>
              </w:rPr>
            </w:pPr>
          </w:p>
        </w:tc>
        <w:tc>
          <w:tcPr>
            <w:tcW w:w="4140" w:type="dxa"/>
            <w:shd w:val="clear" w:color="auto" w:fill="auto"/>
          </w:tcPr>
          <w:p w:rsidR="005C5C87" w:rsidRPr="002D35C8" w:rsidRDefault="005C5C87" w:rsidP="00280FC0">
            <w:pPr>
              <w:jc w:val="center"/>
              <w:rPr>
                <w:b/>
                <w:lang w:val="sr-Cyrl-CS"/>
              </w:rPr>
            </w:pPr>
          </w:p>
        </w:tc>
      </w:tr>
      <w:tr w:rsidR="005C5C87" w:rsidRPr="002D35C8" w:rsidTr="00280FC0">
        <w:tc>
          <w:tcPr>
            <w:tcW w:w="4428" w:type="dxa"/>
            <w:gridSpan w:val="2"/>
            <w:tcBorders>
              <w:bottom w:val="single" w:sz="4" w:space="0" w:color="auto"/>
            </w:tcBorders>
            <w:shd w:val="clear" w:color="auto" w:fill="auto"/>
          </w:tcPr>
          <w:p w:rsidR="005C5C87" w:rsidRPr="00E052EA" w:rsidRDefault="005C5C87" w:rsidP="00280FC0">
            <w:pPr>
              <w:rPr>
                <w:sz w:val="16"/>
                <w:szCs w:val="16"/>
                <w:lang w:val="sr-Cyrl-CS"/>
              </w:rPr>
            </w:pPr>
          </w:p>
        </w:tc>
        <w:tc>
          <w:tcPr>
            <w:tcW w:w="1260" w:type="dxa"/>
            <w:shd w:val="clear" w:color="auto" w:fill="auto"/>
          </w:tcPr>
          <w:p w:rsidR="005C5C87" w:rsidRPr="002D35C8" w:rsidRDefault="005C5C87" w:rsidP="00280FC0">
            <w:pPr>
              <w:jc w:val="both"/>
              <w:rPr>
                <w:b/>
                <w:lang w:val="sr-Cyrl-CS"/>
              </w:rPr>
            </w:pPr>
          </w:p>
        </w:tc>
        <w:tc>
          <w:tcPr>
            <w:tcW w:w="4140" w:type="dxa"/>
            <w:shd w:val="clear" w:color="auto" w:fill="auto"/>
          </w:tcPr>
          <w:p w:rsidR="005C5C87" w:rsidRPr="00F27C88" w:rsidRDefault="005C5C87" w:rsidP="00280FC0">
            <w:pPr>
              <w:rPr>
                <w:b/>
                <w:sz w:val="22"/>
                <w:szCs w:val="22"/>
                <w:lang w:val="sr-Cyrl-CS"/>
              </w:rPr>
            </w:pPr>
          </w:p>
          <w:p w:rsidR="005C5C87" w:rsidRPr="00F27C88" w:rsidRDefault="005C5C87" w:rsidP="00280FC0">
            <w:pPr>
              <w:rPr>
                <w:b/>
                <w:sz w:val="22"/>
                <w:szCs w:val="22"/>
                <w:lang w:val="sr-Cyrl-CS"/>
              </w:rPr>
            </w:pPr>
            <w:r w:rsidRPr="00F27C88">
              <w:rPr>
                <w:b/>
                <w:sz w:val="22"/>
                <w:szCs w:val="22"/>
                <w:lang w:val="sr-Cyrl-CS"/>
              </w:rPr>
              <w:t>ДУЖНИК – ИЗДАВАЛАЦ МЕНИЦЕ</w:t>
            </w:r>
          </w:p>
        </w:tc>
      </w:tr>
      <w:tr w:rsidR="005C5C87" w:rsidRPr="002D35C8" w:rsidTr="00280FC0">
        <w:tc>
          <w:tcPr>
            <w:tcW w:w="4428" w:type="dxa"/>
            <w:gridSpan w:val="2"/>
            <w:tcBorders>
              <w:top w:val="single" w:sz="4" w:space="0" w:color="auto"/>
            </w:tcBorders>
            <w:shd w:val="clear" w:color="auto" w:fill="auto"/>
          </w:tcPr>
          <w:p w:rsidR="005C5C87" w:rsidRPr="002D35C8" w:rsidRDefault="005C5C87" w:rsidP="00280FC0">
            <w:pPr>
              <w:jc w:val="both"/>
              <w:rPr>
                <w:b/>
                <w:lang w:val="sr-Cyrl-CS"/>
              </w:rPr>
            </w:pPr>
          </w:p>
        </w:tc>
        <w:tc>
          <w:tcPr>
            <w:tcW w:w="1260" w:type="dxa"/>
            <w:shd w:val="clear" w:color="auto" w:fill="auto"/>
          </w:tcPr>
          <w:p w:rsidR="005C5C87" w:rsidRDefault="005C5C87" w:rsidP="00280FC0">
            <w:pPr>
              <w:jc w:val="right"/>
              <w:rPr>
                <w:sz w:val="20"/>
                <w:szCs w:val="20"/>
                <w:lang w:val="sr-Cyrl-CS"/>
              </w:rPr>
            </w:pPr>
          </w:p>
          <w:p w:rsidR="005C5C87" w:rsidRPr="002D35C8" w:rsidRDefault="005C5C87" w:rsidP="00280FC0">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5C5C87" w:rsidRPr="00F27C88" w:rsidRDefault="005C5C87" w:rsidP="00280FC0">
            <w:pPr>
              <w:jc w:val="center"/>
              <w:rPr>
                <w:b/>
                <w:sz w:val="22"/>
                <w:szCs w:val="22"/>
                <w:lang w:val="sr-Cyrl-CS"/>
              </w:rPr>
            </w:pPr>
          </w:p>
        </w:tc>
      </w:tr>
      <w:tr w:rsidR="005C5C87" w:rsidRPr="002D35C8" w:rsidTr="00280FC0">
        <w:tc>
          <w:tcPr>
            <w:tcW w:w="4428" w:type="dxa"/>
            <w:gridSpan w:val="2"/>
            <w:shd w:val="clear" w:color="auto" w:fill="auto"/>
          </w:tcPr>
          <w:p w:rsidR="005C5C87" w:rsidRPr="002D35C8" w:rsidRDefault="005C5C87" w:rsidP="00280FC0">
            <w:pPr>
              <w:jc w:val="both"/>
              <w:rPr>
                <w:b/>
                <w:lang w:val="sr-Cyrl-CS"/>
              </w:rPr>
            </w:pPr>
          </w:p>
        </w:tc>
        <w:tc>
          <w:tcPr>
            <w:tcW w:w="1260" w:type="dxa"/>
            <w:shd w:val="clear" w:color="auto" w:fill="auto"/>
          </w:tcPr>
          <w:p w:rsidR="005C5C87" w:rsidRPr="002D35C8" w:rsidRDefault="005C5C87" w:rsidP="00280FC0">
            <w:pPr>
              <w:jc w:val="both"/>
              <w:rPr>
                <w:b/>
                <w:lang w:val="sr-Cyrl-CS"/>
              </w:rPr>
            </w:pPr>
          </w:p>
        </w:tc>
        <w:tc>
          <w:tcPr>
            <w:tcW w:w="4140" w:type="dxa"/>
            <w:tcBorders>
              <w:top w:val="single" w:sz="4" w:space="0" w:color="auto"/>
            </w:tcBorders>
            <w:shd w:val="clear" w:color="auto" w:fill="auto"/>
          </w:tcPr>
          <w:p w:rsidR="005C5C87" w:rsidRPr="00F27C88" w:rsidRDefault="005C5C87" w:rsidP="00280FC0">
            <w:pPr>
              <w:jc w:val="center"/>
              <w:rPr>
                <w:sz w:val="22"/>
                <w:szCs w:val="22"/>
                <w:lang w:val="sr-Cyrl-CS"/>
              </w:rPr>
            </w:pPr>
            <w:r w:rsidRPr="00F27C88">
              <w:rPr>
                <w:sz w:val="22"/>
                <w:szCs w:val="22"/>
                <w:lang w:val="sr-Cyrl-CS"/>
              </w:rPr>
              <w:t>Потпис овлашћеног лица</w:t>
            </w:r>
          </w:p>
        </w:tc>
      </w:tr>
    </w:tbl>
    <w:p w:rsidR="005917D6" w:rsidRDefault="005917D6" w:rsidP="005C5C87">
      <w:pPr>
        <w:ind w:firstLine="720"/>
        <w:rPr>
          <w:lang w:val="sr-Cyrl-CS"/>
        </w:rPr>
      </w:pPr>
    </w:p>
    <w:p w:rsidR="005917D6" w:rsidRDefault="005917D6" w:rsidP="005C5C87">
      <w:pPr>
        <w:ind w:firstLine="720"/>
        <w:rPr>
          <w:lang w:val="sr-Cyrl-CS"/>
        </w:rPr>
      </w:pPr>
    </w:p>
    <w:p w:rsidR="005917D6" w:rsidRDefault="005917D6" w:rsidP="005C5C87">
      <w:pPr>
        <w:ind w:firstLine="720"/>
        <w:rPr>
          <w:lang w:val="sr-Cyrl-CS"/>
        </w:rPr>
      </w:pPr>
    </w:p>
    <w:p w:rsidR="005917D6" w:rsidRDefault="005917D6" w:rsidP="00386F36">
      <w:pPr>
        <w:rPr>
          <w:lang w:val="sr-Cyrl-CS"/>
        </w:rPr>
      </w:pPr>
    </w:p>
    <w:p w:rsidR="005C5C87" w:rsidRDefault="005C5C87" w:rsidP="005C5C87">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C5C87" w:rsidRPr="00877792" w:rsidRDefault="005C5C87" w:rsidP="005C5C87">
      <w:pPr>
        <w:ind w:firstLine="720"/>
        <w:rPr>
          <w:sz w:val="10"/>
          <w:szCs w:val="10"/>
          <w:lang w:val="sr-Cyrl-CS"/>
        </w:rPr>
      </w:pPr>
    </w:p>
    <w:p w:rsidR="005C5C87" w:rsidRPr="0002002A" w:rsidRDefault="005C5C87" w:rsidP="005C5C87">
      <w:pPr>
        <w:ind w:firstLine="720"/>
        <w:rPr>
          <w:sz w:val="16"/>
          <w:szCs w:val="16"/>
          <w:lang w:val="sr-Cyrl-CS"/>
        </w:rPr>
      </w:pPr>
    </w:p>
    <w:tbl>
      <w:tblPr>
        <w:tblW w:w="0" w:type="auto"/>
        <w:tblLook w:val="01E0"/>
      </w:tblPr>
      <w:tblGrid>
        <w:gridCol w:w="1534"/>
        <w:gridCol w:w="8036"/>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ДУЖНИК:</w:t>
            </w:r>
          </w:p>
        </w:tc>
        <w:tc>
          <w:tcPr>
            <w:tcW w:w="8100" w:type="dxa"/>
            <w:shd w:val="clear" w:color="auto" w:fill="auto"/>
          </w:tcPr>
          <w:p w:rsidR="005C5C87" w:rsidRPr="002D35C8" w:rsidRDefault="005C5C87" w:rsidP="00280FC0">
            <w:pPr>
              <w:rPr>
                <w:b/>
                <w:sz w:val="22"/>
                <w:szCs w:val="22"/>
                <w:lang w:val="sr-Cyrl-CS"/>
              </w:rPr>
            </w:pPr>
            <w:r w:rsidRPr="002D35C8">
              <w:rPr>
                <w:b/>
                <w:sz w:val="22"/>
                <w:szCs w:val="22"/>
                <w:lang w:val="sr-Cyrl-CS"/>
              </w:rPr>
              <w:t>Пун назив и седиште:__________________________________________________</w:t>
            </w:r>
          </w:p>
          <w:p w:rsidR="005C5C87" w:rsidRPr="002D35C8" w:rsidRDefault="005C5C87" w:rsidP="00280FC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5C5C87" w:rsidRPr="002D35C8" w:rsidRDefault="005C5C87" w:rsidP="00280FC0">
            <w:pPr>
              <w:rPr>
                <w:b/>
                <w:sz w:val="22"/>
                <w:szCs w:val="22"/>
                <w:lang w:val="sr-Cyrl-CS"/>
              </w:rPr>
            </w:pPr>
            <w:r w:rsidRPr="002D35C8">
              <w:rPr>
                <w:b/>
                <w:sz w:val="22"/>
                <w:szCs w:val="22"/>
                <w:lang w:val="sr-Cyrl-CS"/>
              </w:rPr>
              <w:t>Текући рачун:____________________код: ___________________(назив банке),</w:t>
            </w:r>
          </w:p>
          <w:p w:rsidR="005C5C87" w:rsidRDefault="005C5C87" w:rsidP="00280FC0">
            <w:pPr>
              <w:rPr>
                <w:b/>
                <w:sz w:val="10"/>
                <w:szCs w:val="10"/>
                <w:lang w:val="sr-Cyrl-CS"/>
              </w:rPr>
            </w:pPr>
          </w:p>
          <w:p w:rsidR="005C5C87" w:rsidRPr="002D35C8" w:rsidRDefault="005C5C87" w:rsidP="00280FC0">
            <w:pPr>
              <w:rPr>
                <w:b/>
                <w:sz w:val="10"/>
                <w:szCs w:val="10"/>
                <w:lang w:val="sr-Cyrl-CS"/>
              </w:rPr>
            </w:pPr>
          </w:p>
        </w:tc>
      </w:tr>
      <w:tr w:rsidR="005C5C87" w:rsidRPr="002D35C8" w:rsidTr="00280FC0">
        <w:tc>
          <w:tcPr>
            <w:tcW w:w="9648" w:type="dxa"/>
            <w:gridSpan w:val="2"/>
            <w:shd w:val="clear" w:color="auto" w:fill="auto"/>
          </w:tcPr>
          <w:p w:rsidR="005C5C87" w:rsidRPr="002D35C8" w:rsidRDefault="005C5C87" w:rsidP="00280FC0">
            <w:pPr>
              <w:jc w:val="center"/>
              <w:rPr>
                <w:b/>
                <w:sz w:val="8"/>
                <w:szCs w:val="8"/>
                <w:lang w:val="sr-Cyrl-CS"/>
              </w:rPr>
            </w:pPr>
          </w:p>
          <w:p w:rsidR="005C5C87" w:rsidRPr="002D35C8" w:rsidRDefault="005C5C87" w:rsidP="00280FC0">
            <w:pPr>
              <w:jc w:val="center"/>
              <w:rPr>
                <w:b/>
                <w:lang w:val="sr-Cyrl-CS"/>
              </w:rPr>
            </w:pPr>
            <w:r w:rsidRPr="002D35C8">
              <w:rPr>
                <w:b/>
                <w:lang w:val="sr-Cyrl-CS"/>
              </w:rPr>
              <w:t>И з д а ј е</w:t>
            </w:r>
          </w:p>
        </w:tc>
      </w:tr>
    </w:tbl>
    <w:p w:rsidR="005C5C87" w:rsidRDefault="005C5C87" w:rsidP="005C5C87">
      <w:pPr>
        <w:rPr>
          <w:b/>
          <w:sz w:val="16"/>
          <w:szCs w:val="16"/>
          <w:lang w:val="sr-Cyrl-CS"/>
        </w:rPr>
      </w:pPr>
    </w:p>
    <w:p w:rsidR="005C5C87" w:rsidRPr="00877792" w:rsidRDefault="005C5C87" w:rsidP="005C5C87">
      <w:pPr>
        <w:rPr>
          <w:b/>
          <w:sz w:val="10"/>
          <w:szCs w:val="10"/>
          <w:lang w:val="sr-Cyrl-CS"/>
        </w:rPr>
      </w:pPr>
    </w:p>
    <w:p w:rsidR="005C5C87" w:rsidRPr="008C4A9D" w:rsidRDefault="005C5C87" w:rsidP="005C5C87">
      <w:pPr>
        <w:jc w:val="center"/>
        <w:rPr>
          <w:b/>
          <w:sz w:val="28"/>
          <w:szCs w:val="28"/>
          <w:lang w:val="sr-Cyrl-CS"/>
        </w:rPr>
      </w:pPr>
      <w:r w:rsidRPr="008C4A9D">
        <w:rPr>
          <w:b/>
          <w:sz w:val="28"/>
          <w:szCs w:val="28"/>
          <w:lang w:val="sr-Cyrl-CS"/>
        </w:rPr>
        <w:t>МЕНИЧНО ПИСМО – ОВЛАШЋЕЊЕ</w:t>
      </w:r>
    </w:p>
    <w:p w:rsidR="005C5C87" w:rsidRPr="0070075A" w:rsidRDefault="005C5C87" w:rsidP="005C5C87">
      <w:pPr>
        <w:jc w:val="center"/>
        <w:rPr>
          <w:b/>
          <w:sz w:val="20"/>
          <w:szCs w:val="20"/>
          <w:lang w:val="sr-Cyrl-CS"/>
        </w:rPr>
      </w:pPr>
      <w:r w:rsidRPr="0070075A">
        <w:rPr>
          <w:b/>
          <w:sz w:val="20"/>
          <w:szCs w:val="20"/>
          <w:lang w:val="sr-Cyrl-CS"/>
        </w:rPr>
        <w:t>ЗА КОРИСНИКА БЛАНКО СОЛО МЕНИЦЕ</w:t>
      </w:r>
    </w:p>
    <w:p w:rsidR="005C5C87" w:rsidRPr="000E7C1B" w:rsidRDefault="005C5C87" w:rsidP="005C5C87">
      <w:pPr>
        <w:rPr>
          <w:b/>
          <w:sz w:val="22"/>
          <w:szCs w:val="22"/>
          <w:lang w:val="sr-Cyrl-CS"/>
        </w:rPr>
      </w:pPr>
    </w:p>
    <w:tbl>
      <w:tblPr>
        <w:tblW w:w="0" w:type="auto"/>
        <w:tblLook w:val="01E0"/>
      </w:tblPr>
      <w:tblGrid>
        <w:gridCol w:w="1547"/>
        <w:gridCol w:w="8023"/>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КОРИСНИК:</w:t>
            </w:r>
          </w:p>
          <w:p w:rsidR="005C5C87" w:rsidRPr="002D35C8" w:rsidRDefault="005C5C87" w:rsidP="00280FC0">
            <w:pPr>
              <w:rPr>
                <w:b/>
                <w:sz w:val="20"/>
                <w:szCs w:val="20"/>
                <w:lang w:val="sr-Cyrl-CS"/>
              </w:rPr>
            </w:pPr>
            <w:r w:rsidRPr="002D35C8">
              <w:rPr>
                <w:b/>
                <w:sz w:val="20"/>
                <w:szCs w:val="20"/>
                <w:lang w:val="sr-Cyrl-CS"/>
              </w:rPr>
              <w:t>(поверилац)</w:t>
            </w:r>
          </w:p>
        </w:tc>
        <w:tc>
          <w:tcPr>
            <w:tcW w:w="8100" w:type="dxa"/>
            <w:shd w:val="clear" w:color="auto" w:fill="auto"/>
          </w:tcPr>
          <w:p w:rsidR="005C5C87" w:rsidRDefault="005C5C87" w:rsidP="00280FC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C5C87" w:rsidRPr="00DE7B37" w:rsidRDefault="005C5C87" w:rsidP="00280FC0">
            <w:pPr>
              <w:jc w:val="both"/>
              <w:rPr>
                <w:sz w:val="22"/>
                <w:szCs w:val="22"/>
                <w:lang w:val="sr-Cyrl-CS"/>
              </w:rPr>
            </w:pPr>
            <w:r w:rsidRPr="00DE7B37">
              <w:rPr>
                <w:sz w:val="22"/>
                <w:szCs w:val="22"/>
                <w:lang w:val="sr-Cyrl-CS"/>
              </w:rPr>
              <w:t>ул. Хајдук Вељкова бр. 1, Нови Сад</w:t>
            </w:r>
          </w:p>
          <w:p w:rsidR="005C5C87" w:rsidRPr="002D35C8" w:rsidRDefault="005C5C87" w:rsidP="00280FC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C5C87" w:rsidRPr="002D35C8" w:rsidRDefault="005C5C87" w:rsidP="00280FC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5C5C87" w:rsidRPr="0002002A" w:rsidRDefault="005C5C87" w:rsidP="005C5C87">
      <w:pPr>
        <w:rPr>
          <w:b/>
          <w:sz w:val="10"/>
          <w:szCs w:val="10"/>
          <w:lang w:val="sr-Cyrl-CS"/>
        </w:rPr>
      </w:pPr>
    </w:p>
    <w:p w:rsidR="005C5C87" w:rsidRDefault="005C5C87" w:rsidP="005C5C87">
      <w:pPr>
        <w:jc w:val="both"/>
        <w:rPr>
          <w:sz w:val="22"/>
          <w:szCs w:val="22"/>
          <w:lang w:val="sr-Cyrl-CS"/>
        </w:rPr>
      </w:pPr>
    </w:p>
    <w:p w:rsidR="005C5C87" w:rsidRDefault="005C5C87" w:rsidP="00817776">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 xml:space="preserve">извршење </w:t>
      </w:r>
      <w:r>
        <w:rPr>
          <w:b/>
        </w:rPr>
        <w:t xml:space="preserve">уговорне обавезе </w:t>
      </w:r>
      <w:r w:rsidRPr="007403E1">
        <w:rPr>
          <w:lang w:val="sr-Cyrl-CS"/>
        </w:rPr>
        <w:t xml:space="preserve">у вредности од </w:t>
      </w:r>
      <w:r w:rsidRPr="007403E1">
        <w:rPr>
          <w:b/>
          <w:lang w:val="sr-Cyrl-CS"/>
        </w:rPr>
        <w:t>10% уговорене вредности без ПДВ</w:t>
      </w:r>
      <w:r>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w:t>
      </w:r>
      <w:r>
        <w:rPr>
          <w:lang w:val="sr-Cyrl-CS"/>
        </w:rPr>
        <w:t>_ динара</w:t>
      </w:r>
      <w:r>
        <w:t xml:space="preserve"> </w:t>
      </w:r>
      <w:r w:rsidRPr="007403E1">
        <w:rPr>
          <w:lang w:val="sr-Cyrl-CS"/>
        </w:rPr>
        <w:t>(словима_____________</w:t>
      </w:r>
      <w:r>
        <w:rPr>
          <w:lang w:val="sr-Cyrl-CS"/>
        </w:rPr>
        <w:t xml:space="preserve">___________ </w:t>
      </w:r>
      <w:r w:rsidRPr="007403E1">
        <w:rPr>
          <w:lang w:val="sr-Cyrl-CS"/>
        </w:rPr>
        <w:t xml:space="preserve">динара), по уговору о јавној набавци број </w:t>
      </w:r>
      <w:r w:rsidR="00021CB3">
        <w:rPr>
          <w:b/>
          <w:lang w:val="sr-Cyrl-CS"/>
        </w:rPr>
        <w:t>16</w:t>
      </w:r>
      <w:r w:rsidR="00542F51">
        <w:rPr>
          <w:b/>
          <w:lang w:val="sr-Cyrl-CS"/>
        </w:rPr>
        <w:t>8</w:t>
      </w:r>
      <w:r w:rsidR="0084234F">
        <w:rPr>
          <w:b/>
          <w:lang w:val="sr-Cyrl-CS"/>
        </w:rPr>
        <w:t>-20</w:t>
      </w:r>
      <w:r>
        <w:rPr>
          <w:b/>
          <w:lang w:val="sr-Cyrl-CS"/>
        </w:rPr>
        <w:t>-O</w:t>
      </w:r>
      <w:r w:rsidR="0084234F">
        <w:rPr>
          <w:b/>
          <w:lang w:val="sr-Cyrl-CS"/>
        </w:rPr>
        <w:t>П</w:t>
      </w:r>
      <w:r>
        <w:rPr>
          <w:b/>
          <w:lang w:val="sr-Cyrl-CS"/>
        </w:rPr>
        <w:t xml:space="preserve"> </w:t>
      </w:r>
      <w:r>
        <w:rPr>
          <w:lang w:val="sr-Cyrl-CS"/>
        </w:rPr>
        <w:t xml:space="preserve">- </w:t>
      </w:r>
      <w:r w:rsidR="00021CB3" w:rsidRPr="00156431">
        <w:rPr>
          <w:b/>
          <w:lang w:val="sr-Cyrl-CS"/>
        </w:rPr>
        <w:t xml:space="preserve">Набавка </w:t>
      </w:r>
      <w:r w:rsidR="00021CB3">
        <w:rPr>
          <w:b/>
        </w:rPr>
        <w:t>индиректног калориметра за интубиране болеснике</w:t>
      </w:r>
      <w:r w:rsidR="00021CB3">
        <w:rPr>
          <w:b/>
          <w:lang w:val="sr-Cyrl-CS"/>
        </w:rPr>
        <w:t xml:space="preserve"> у циљу реализације </w:t>
      </w:r>
      <w:r w:rsidR="00021CB3" w:rsidRPr="00A1320B">
        <w:rPr>
          <w:rFonts w:eastAsia="Calibri"/>
          <w:b/>
        </w:rPr>
        <w:t>Програм</w:t>
      </w:r>
      <w:r w:rsidR="00021CB3">
        <w:rPr>
          <w:rFonts w:eastAsia="Calibri"/>
          <w:b/>
        </w:rPr>
        <w:t>а</w:t>
      </w:r>
      <w:r w:rsidR="00021CB3" w:rsidRPr="00A1320B">
        <w:rPr>
          <w:rFonts w:eastAsia="Calibri"/>
          <w:b/>
        </w:rPr>
        <w:t xml:space="preserve"> ране процене нутритивног статуса критично оболелог хируршког болесника у</w:t>
      </w:r>
      <w:r w:rsidR="00021CB3" w:rsidRPr="00A1320B">
        <w:rPr>
          <w:rFonts w:eastAsia="Calibri"/>
          <w:b/>
          <w:color w:val="FF0000"/>
        </w:rPr>
        <w:t xml:space="preserve"> </w:t>
      </w:r>
      <w:r w:rsidR="00021CB3" w:rsidRPr="00A1320B">
        <w:rPr>
          <w:rFonts w:eastAsia="Calibri"/>
          <w:b/>
        </w:rPr>
        <w:t>Аутономној покрајини Војводини за 2020. годину</w:t>
      </w:r>
      <w:r w:rsidR="00817776">
        <w:rPr>
          <w:b/>
        </w:rPr>
        <w:t xml:space="preserve">, </w:t>
      </w:r>
      <w:r w:rsidRPr="007403E1">
        <w:rPr>
          <w:lang w:val="sr-Cyrl-CS"/>
        </w:rPr>
        <w:t>уколико као дужник не изврши уговорене обавезе у предвиђеном року.</w:t>
      </w:r>
    </w:p>
    <w:p w:rsidR="005C5C87" w:rsidRDefault="005C5C87" w:rsidP="00817776">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5C5C87" w:rsidRPr="007403E1" w:rsidRDefault="005C5C87" w:rsidP="005C5C8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C5C87" w:rsidRPr="007403E1" w:rsidRDefault="005C5C87" w:rsidP="005C5C8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C5C87" w:rsidRPr="00E052EA" w:rsidRDefault="005C5C87" w:rsidP="005C5C87">
      <w:pPr>
        <w:jc w:val="both"/>
        <w:rPr>
          <w:color w:val="FF0000"/>
          <w:sz w:val="16"/>
          <w:szCs w:val="16"/>
          <w:lang w:val="sr-Cyrl-CS"/>
        </w:rPr>
      </w:pPr>
    </w:p>
    <w:p w:rsidR="005C5C87" w:rsidRPr="007403E1" w:rsidRDefault="005C5C87" w:rsidP="005C5C8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5C5C87" w:rsidRPr="007403E1" w:rsidRDefault="005C5C87" w:rsidP="005C5C87">
      <w:pPr>
        <w:jc w:val="both"/>
        <w:rPr>
          <w:b/>
          <w:sz w:val="22"/>
          <w:szCs w:val="22"/>
          <w:lang w:val="sr-Cyrl-CS"/>
        </w:rPr>
      </w:pPr>
      <w:r w:rsidRPr="007403E1">
        <w:rPr>
          <w:b/>
          <w:sz w:val="22"/>
          <w:szCs w:val="22"/>
          <w:lang w:val="sr-Cyrl-CS"/>
        </w:rPr>
        <w:t xml:space="preserve">              - картон депонованих потписа</w:t>
      </w:r>
    </w:p>
    <w:p w:rsidR="005C5C87" w:rsidRPr="007403E1" w:rsidRDefault="005C5C87" w:rsidP="005C5C87">
      <w:pPr>
        <w:jc w:val="both"/>
        <w:rPr>
          <w:b/>
          <w:sz w:val="22"/>
          <w:szCs w:val="22"/>
          <w:lang w:val="sr-Cyrl-CS"/>
        </w:rPr>
      </w:pPr>
      <w:r w:rsidRPr="007403E1">
        <w:rPr>
          <w:b/>
          <w:sz w:val="22"/>
          <w:szCs w:val="22"/>
          <w:lang w:val="sr-Cyrl-CS"/>
        </w:rPr>
        <w:t xml:space="preserve">              - оверени потиси лица овлашћених за заступање</w:t>
      </w:r>
    </w:p>
    <w:p w:rsidR="005C5C87" w:rsidRPr="007403E1" w:rsidRDefault="005C5C87" w:rsidP="005C5C8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5C5C87" w:rsidRPr="007403E1" w:rsidTr="00280FC0">
        <w:trPr>
          <w:gridAfter w:val="3"/>
          <w:wAfter w:w="5688" w:type="dxa"/>
        </w:trPr>
        <w:tc>
          <w:tcPr>
            <w:tcW w:w="4140" w:type="dxa"/>
            <w:shd w:val="clear" w:color="auto" w:fill="auto"/>
          </w:tcPr>
          <w:p w:rsidR="005C5C87" w:rsidRPr="00817776" w:rsidRDefault="005C5C87" w:rsidP="00280FC0">
            <w:pPr>
              <w:rPr>
                <w:b/>
                <w:sz w:val="22"/>
                <w:szCs w:val="22"/>
              </w:rPr>
            </w:pPr>
          </w:p>
        </w:tc>
      </w:tr>
      <w:tr w:rsidR="005C5C87" w:rsidRPr="007403E1" w:rsidTr="00280FC0">
        <w:tc>
          <w:tcPr>
            <w:tcW w:w="4428" w:type="dxa"/>
            <w:gridSpan w:val="2"/>
            <w:shd w:val="clear" w:color="auto" w:fill="auto"/>
          </w:tcPr>
          <w:p w:rsidR="005C5C87" w:rsidRPr="007403E1" w:rsidRDefault="005C5C87" w:rsidP="00280FC0">
            <w:pPr>
              <w:jc w:val="both"/>
              <w:rPr>
                <w:b/>
                <w:sz w:val="22"/>
                <w:szCs w:val="22"/>
              </w:rPr>
            </w:pPr>
          </w:p>
        </w:tc>
        <w:tc>
          <w:tcPr>
            <w:tcW w:w="1260" w:type="dxa"/>
            <w:shd w:val="clear" w:color="auto" w:fill="auto"/>
          </w:tcPr>
          <w:p w:rsidR="005C5C87" w:rsidRPr="007403E1" w:rsidRDefault="005C5C87" w:rsidP="00280FC0">
            <w:pPr>
              <w:jc w:val="both"/>
              <w:rPr>
                <w:b/>
                <w:sz w:val="22"/>
                <w:szCs w:val="22"/>
                <w:lang w:val="sr-Cyrl-CS"/>
              </w:rPr>
            </w:pPr>
          </w:p>
        </w:tc>
        <w:tc>
          <w:tcPr>
            <w:tcW w:w="4140" w:type="dxa"/>
            <w:shd w:val="clear" w:color="auto" w:fill="auto"/>
          </w:tcPr>
          <w:p w:rsidR="005C5C87" w:rsidRPr="007403E1" w:rsidRDefault="005C5C87" w:rsidP="00280FC0">
            <w:pPr>
              <w:jc w:val="center"/>
              <w:rPr>
                <w:b/>
                <w:sz w:val="22"/>
                <w:szCs w:val="22"/>
                <w:lang w:val="sr-Cyrl-CS"/>
              </w:rPr>
            </w:pPr>
          </w:p>
        </w:tc>
      </w:tr>
      <w:tr w:rsidR="005C5C87" w:rsidRPr="007403E1" w:rsidTr="00280FC0">
        <w:trPr>
          <w:trHeight w:val="212"/>
        </w:trPr>
        <w:tc>
          <w:tcPr>
            <w:tcW w:w="4428" w:type="dxa"/>
            <w:gridSpan w:val="2"/>
            <w:shd w:val="clear" w:color="auto" w:fill="auto"/>
          </w:tcPr>
          <w:p w:rsidR="005C5C87" w:rsidRPr="007403E1" w:rsidRDefault="005C5C87" w:rsidP="00280FC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5C5C87" w:rsidRPr="007403E1" w:rsidRDefault="005C5C87" w:rsidP="00280FC0">
            <w:pPr>
              <w:jc w:val="both"/>
              <w:rPr>
                <w:b/>
                <w:sz w:val="22"/>
                <w:szCs w:val="22"/>
                <w:lang w:val="sr-Cyrl-CS"/>
              </w:rPr>
            </w:pPr>
          </w:p>
        </w:tc>
        <w:tc>
          <w:tcPr>
            <w:tcW w:w="4140" w:type="dxa"/>
            <w:shd w:val="clear" w:color="auto" w:fill="auto"/>
          </w:tcPr>
          <w:p w:rsidR="005C5C87" w:rsidRPr="007403E1" w:rsidRDefault="005C5C87" w:rsidP="00280FC0">
            <w:pPr>
              <w:jc w:val="center"/>
              <w:rPr>
                <w:b/>
                <w:sz w:val="22"/>
                <w:szCs w:val="22"/>
                <w:lang w:val="sr-Cyrl-CS"/>
              </w:rPr>
            </w:pPr>
          </w:p>
        </w:tc>
      </w:tr>
      <w:tr w:rsidR="005C5C87" w:rsidRPr="007403E1" w:rsidTr="00280FC0">
        <w:tc>
          <w:tcPr>
            <w:tcW w:w="4428" w:type="dxa"/>
            <w:gridSpan w:val="2"/>
            <w:tcBorders>
              <w:bottom w:val="single" w:sz="4" w:space="0" w:color="auto"/>
            </w:tcBorders>
            <w:shd w:val="clear" w:color="auto" w:fill="auto"/>
          </w:tcPr>
          <w:p w:rsidR="005C5C87" w:rsidRPr="007403E1" w:rsidRDefault="005C5C87" w:rsidP="00280FC0">
            <w:pPr>
              <w:rPr>
                <w:sz w:val="22"/>
                <w:szCs w:val="22"/>
                <w:lang w:val="sr-Cyrl-CS"/>
              </w:rPr>
            </w:pPr>
          </w:p>
        </w:tc>
        <w:tc>
          <w:tcPr>
            <w:tcW w:w="1260" w:type="dxa"/>
            <w:shd w:val="clear" w:color="auto" w:fill="auto"/>
          </w:tcPr>
          <w:p w:rsidR="005C5C87" w:rsidRPr="007403E1" w:rsidRDefault="005C5C87" w:rsidP="00280FC0">
            <w:pPr>
              <w:jc w:val="both"/>
              <w:rPr>
                <w:b/>
                <w:sz w:val="22"/>
                <w:szCs w:val="22"/>
                <w:lang w:val="sr-Cyrl-CS"/>
              </w:rPr>
            </w:pPr>
          </w:p>
        </w:tc>
        <w:tc>
          <w:tcPr>
            <w:tcW w:w="4140" w:type="dxa"/>
            <w:shd w:val="clear" w:color="auto" w:fill="auto"/>
          </w:tcPr>
          <w:p w:rsidR="005C5C87" w:rsidRPr="007403E1" w:rsidRDefault="005C5C87" w:rsidP="00280FC0">
            <w:pPr>
              <w:rPr>
                <w:b/>
                <w:sz w:val="22"/>
                <w:szCs w:val="22"/>
                <w:lang w:val="sr-Cyrl-CS"/>
              </w:rPr>
            </w:pPr>
          </w:p>
          <w:p w:rsidR="005C5C87" w:rsidRPr="007403E1" w:rsidRDefault="005C5C87" w:rsidP="00280FC0">
            <w:pPr>
              <w:rPr>
                <w:b/>
                <w:sz w:val="22"/>
                <w:szCs w:val="22"/>
                <w:lang w:val="sr-Cyrl-CS"/>
              </w:rPr>
            </w:pPr>
            <w:r w:rsidRPr="007403E1">
              <w:rPr>
                <w:b/>
                <w:sz w:val="22"/>
                <w:szCs w:val="22"/>
                <w:lang w:val="sr-Cyrl-CS"/>
              </w:rPr>
              <w:t>ДУЖНИК – ИЗДАВАЛАЦ МЕНИЦЕ</w:t>
            </w:r>
          </w:p>
        </w:tc>
      </w:tr>
      <w:tr w:rsidR="005C5C87" w:rsidRPr="007403E1" w:rsidTr="00280FC0">
        <w:tc>
          <w:tcPr>
            <w:tcW w:w="4428" w:type="dxa"/>
            <w:gridSpan w:val="2"/>
            <w:tcBorders>
              <w:top w:val="single" w:sz="4" w:space="0" w:color="auto"/>
            </w:tcBorders>
            <w:shd w:val="clear" w:color="auto" w:fill="auto"/>
          </w:tcPr>
          <w:p w:rsidR="005C5C87" w:rsidRPr="007403E1" w:rsidRDefault="005C5C87" w:rsidP="00280FC0">
            <w:pPr>
              <w:jc w:val="both"/>
              <w:rPr>
                <w:b/>
                <w:sz w:val="22"/>
                <w:szCs w:val="22"/>
                <w:lang w:val="sr-Cyrl-CS"/>
              </w:rPr>
            </w:pPr>
          </w:p>
        </w:tc>
        <w:tc>
          <w:tcPr>
            <w:tcW w:w="1260" w:type="dxa"/>
            <w:shd w:val="clear" w:color="auto" w:fill="auto"/>
          </w:tcPr>
          <w:p w:rsidR="005C5C87" w:rsidRPr="007403E1" w:rsidRDefault="005C5C87" w:rsidP="00280FC0">
            <w:pPr>
              <w:jc w:val="right"/>
              <w:rPr>
                <w:sz w:val="22"/>
                <w:szCs w:val="22"/>
                <w:lang w:val="sr-Cyrl-CS"/>
              </w:rPr>
            </w:pPr>
          </w:p>
          <w:p w:rsidR="005C5C87" w:rsidRPr="007403E1" w:rsidRDefault="005C5C87" w:rsidP="00280FC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5C5C87" w:rsidRPr="007403E1" w:rsidRDefault="005C5C87" w:rsidP="00280FC0">
            <w:pPr>
              <w:jc w:val="center"/>
              <w:rPr>
                <w:b/>
                <w:sz w:val="22"/>
                <w:szCs w:val="22"/>
                <w:lang w:val="sr-Cyrl-CS"/>
              </w:rPr>
            </w:pPr>
          </w:p>
        </w:tc>
      </w:tr>
      <w:tr w:rsidR="005C5C87" w:rsidRPr="007403E1" w:rsidTr="00280FC0">
        <w:tc>
          <w:tcPr>
            <w:tcW w:w="4428" w:type="dxa"/>
            <w:gridSpan w:val="2"/>
            <w:shd w:val="clear" w:color="auto" w:fill="auto"/>
          </w:tcPr>
          <w:p w:rsidR="005C5C87" w:rsidRPr="007403E1" w:rsidRDefault="005C5C87" w:rsidP="00280FC0">
            <w:pPr>
              <w:jc w:val="both"/>
              <w:rPr>
                <w:b/>
                <w:sz w:val="22"/>
                <w:szCs w:val="22"/>
                <w:lang w:val="sr-Cyrl-CS"/>
              </w:rPr>
            </w:pPr>
          </w:p>
        </w:tc>
        <w:tc>
          <w:tcPr>
            <w:tcW w:w="1260" w:type="dxa"/>
            <w:shd w:val="clear" w:color="auto" w:fill="auto"/>
          </w:tcPr>
          <w:p w:rsidR="005C5C87" w:rsidRPr="007403E1" w:rsidRDefault="005C5C87" w:rsidP="00280FC0">
            <w:pPr>
              <w:jc w:val="both"/>
              <w:rPr>
                <w:b/>
                <w:sz w:val="22"/>
                <w:szCs w:val="22"/>
                <w:lang w:val="sr-Cyrl-CS"/>
              </w:rPr>
            </w:pPr>
          </w:p>
        </w:tc>
        <w:tc>
          <w:tcPr>
            <w:tcW w:w="4140" w:type="dxa"/>
            <w:tcBorders>
              <w:top w:val="single" w:sz="4" w:space="0" w:color="auto"/>
            </w:tcBorders>
            <w:shd w:val="clear" w:color="auto" w:fill="auto"/>
          </w:tcPr>
          <w:p w:rsidR="005C5C87" w:rsidRPr="007403E1" w:rsidRDefault="005C5C87" w:rsidP="00280FC0">
            <w:pPr>
              <w:jc w:val="center"/>
              <w:rPr>
                <w:sz w:val="22"/>
                <w:szCs w:val="22"/>
                <w:lang w:val="sr-Cyrl-CS"/>
              </w:rPr>
            </w:pPr>
            <w:r w:rsidRPr="007403E1">
              <w:rPr>
                <w:sz w:val="22"/>
                <w:szCs w:val="22"/>
                <w:lang w:val="sr-Cyrl-CS"/>
              </w:rPr>
              <w:t>Потпис овлашћеног лица</w:t>
            </w:r>
          </w:p>
        </w:tc>
      </w:tr>
    </w:tbl>
    <w:p w:rsidR="005C5C87" w:rsidRDefault="005C5C87" w:rsidP="00817776"/>
    <w:p w:rsidR="006B0A58" w:rsidRDefault="006B0A58" w:rsidP="00817776"/>
    <w:p w:rsidR="006B0A58" w:rsidRPr="00021CB3" w:rsidRDefault="006B0A58" w:rsidP="00817776"/>
    <w:p w:rsidR="006B0A58" w:rsidRDefault="006B0A58" w:rsidP="006B0A58">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6B0A58" w:rsidRPr="00877792" w:rsidRDefault="006B0A58" w:rsidP="006B0A58">
      <w:pPr>
        <w:ind w:firstLine="720"/>
        <w:rPr>
          <w:sz w:val="10"/>
          <w:szCs w:val="10"/>
          <w:lang w:val="sr-Cyrl-CS"/>
        </w:rPr>
      </w:pPr>
    </w:p>
    <w:p w:rsidR="006B0A58" w:rsidRPr="0002002A" w:rsidRDefault="006B0A58" w:rsidP="006B0A58">
      <w:pPr>
        <w:ind w:firstLine="720"/>
        <w:rPr>
          <w:sz w:val="16"/>
          <w:szCs w:val="16"/>
          <w:lang w:val="sr-Cyrl-CS"/>
        </w:rPr>
      </w:pPr>
    </w:p>
    <w:tbl>
      <w:tblPr>
        <w:tblW w:w="0" w:type="auto"/>
        <w:tblLook w:val="01E0"/>
      </w:tblPr>
      <w:tblGrid>
        <w:gridCol w:w="1534"/>
        <w:gridCol w:w="8036"/>
      </w:tblGrid>
      <w:tr w:rsidR="006B0A58" w:rsidRPr="002D35C8" w:rsidTr="0035471D">
        <w:tc>
          <w:tcPr>
            <w:tcW w:w="1548" w:type="dxa"/>
            <w:shd w:val="clear" w:color="auto" w:fill="auto"/>
          </w:tcPr>
          <w:p w:rsidR="006B0A58" w:rsidRPr="002D35C8" w:rsidRDefault="006B0A58" w:rsidP="0035471D">
            <w:pPr>
              <w:rPr>
                <w:b/>
                <w:sz w:val="20"/>
                <w:szCs w:val="20"/>
                <w:lang w:val="sr-Cyrl-CS"/>
              </w:rPr>
            </w:pPr>
            <w:r w:rsidRPr="002D35C8">
              <w:rPr>
                <w:b/>
                <w:sz w:val="20"/>
                <w:szCs w:val="20"/>
                <w:lang w:val="sr-Cyrl-CS"/>
              </w:rPr>
              <w:t>ДУЖНИК:</w:t>
            </w:r>
          </w:p>
        </w:tc>
        <w:tc>
          <w:tcPr>
            <w:tcW w:w="8100" w:type="dxa"/>
            <w:shd w:val="clear" w:color="auto" w:fill="auto"/>
          </w:tcPr>
          <w:p w:rsidR="006B0A58" w:rsidRPr="002D35C8" w:rsidRDefault="006B0A58" w:rsidP="0035471D">
            <w:pPr>
              <w:rPr>
                <w:b/>
                <w:sz w:val="22"/>
                <w:szCs w:val="22"/>
                <w:lang w:val="sr-Cyrl-CS"/>
              </w:rPr>
            </w:pPr>
            <w:r w:rsidRPr="002D35C8">
              <w:rPr>
                <w:b/>
                <w:sz w:val="22"/>
                <w:szCs w:val="22"/>
                <w:lang w:val="sr-Cyrl-CS"/>
              </w:rPr>
              <w:t>Пун назив и седиште:__________________________________________________</w:t>
            </w:r>
          </w:p>
          <w:p w:rsidR="006B0A58" w:rsidRPr="002D35C8" w:rsidRDefault="006B0A58" w:rsidP="0035471D">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6B0A58" w:rsidRPr="002D35C8" w:rsidRDefault="006B0A58" w:rsidP="0035471D">
            <w:pPr>
              <w:rPr>
                <w:b/>
                <w:sz w:val="22"/>
                <w:szCs w:val="22"/>
                <w:lang w:val="sr-Cyrl-CS"/>
              </w:rPr>
            </w:pPr>
            <w:r w:rsidRPr="002D35C8">
              <w:rPr>
                <w:b/>
                <w:sz w:val="22"/>
                <w:szCs w:val="22"/>
                <w:lang w:val="sr-Cyrl-CS"/>
              </w:rPr>
              <w:t>Текући рачун:____________________код: ____________________(назив банке),</w:t>
            </w:r>
          </w:p>
          <w:p w:rsidR="006B0A58" w:rsidRDefault="006B0A58" w:rsidP="0035471D">
            <w:pPr>
              <w:rPr>
                <w:b/>
                <w:sz w:val="10"/>
                <w:szCs w:val="10"/>
                <w:lang w:val="sr-Cyrl-CS"/>
              </w:rPr>
            </w:pPr>
          </w:p>
          <w:p w:rsidR="006B0A58" w:rsidRPr="002D35C8" w:rsidRDefault="006B0A58" w:rsidP="0035471D">
            <w:pPr>
              <w:rPr>
                <w:b/>
                <w:sz w:val="10"/>
                <w:szCs w:val="10"/>
                <w:lang w:val="sr-Cyrl-CS"/>
              </w:rPr>
            </w:pPr>
          </w:p>
        </w:tc>
      </w:tr>
      <w:tr w:rsidR="006B0A58" w:rsidRPr="002D35C8" w:rsidTr="0035471D">
        <w:tc>
          <w:tcPr>
            <w:tcW w:w="9648" w:type="dxa"/>
            <w:gridSpan w:val="2"/>
            <w:shd w:val="clear" w:color="auto" w:fill="auto"/>
          </w:tcPr>
          <w:p w:rsidR="006B0A58" w:rsidRPr="002D35C8" w:rsidRDefault="006B0A58" w:rsidP="0035471D">
            <w:pPr>
              <w:jc w:val="center"/>
              <w:rPr>
                <w:b/>
                <w:sz w:val="8"/>
                <w:szCs w:val="8"/>
                <w:lang w:val="sr-Cyrl-CS"/>
              </w:rPr>
            </w:pPr>
          </w:p>
          <w:p w:rsidR="006B0A58" w:rsidRPr="002D35C8" w:rsidRDefault="006B0A58" w:rsidP="0035471D">
            <w:pPr>
              <w:jc w:val="center"/>
              <w:rPr>
                <w:b/>
                <w:lang w:val="sr-Cyrl-CS"/>
              </w:rPr>
            </w:pPr>
            <w:r w:rsidRPr="002D35C8">
              <w:rPr>
                <w:b/>
                <w:lang w:val="sr-Cyrl-CS"/>
              </w:rPr>
              <w:t>И з д а ј е</w:t>
            </w:r>
          </w:p>
        </w:tc>
      </w:tr>
    </w:tbl>
    <w:p w:rsidR="006B0A58" w:rsidRDefault="006B0A58" w:rsidP="006B0A58">
      <w:pPr>
        <w:rPr>
          <w:b/>
          <w:sz w:val="16"/>
          <w:szCs w:val="16"/>
          <w:lang w:val="sr-Cyrl-CS"/>
        </w:rPr>
      </w:pPr>
    </w:p>
    <w:p w:rsidR="006B0A58" w:rsidRPr="00877792" w:rsidRDefault="006B0A58" w:rsidP="006B0A58">
      <w:pPr>
        <w:rPr>
          <w:b/>
          <w:sz w:val="10"/>
          <w:szCs w:val="10"/>
          <w:lang w:val="sr-Cyrl-CS"/>
        </w:rPr>
      </w:pPr>
    </w:p>
    <w:p w:rsidR="006B0A58" w:rsidRPr="008C4A9D" w:rsidRDefault="006B0A58" w:rsidP="006B0A58">
      <w:pPr>
        <w:jc w:val="center"/>
        <w:rPr>
          <w:b/>
          <w:sz w:val="28"/>
          <w:szCs w:val="28"/>
          <w:lang w:val="sr-Cyrl-CS"/>
        </w:rPr>
      </w:pPr>
      <w:r w:rsidRPr="008C4A9D">
        <w:rPr>
          <w:b/>
          <w:sz w:val="28"/>
          <w:szCs w:val="28"/>
          <w:lang w:val="sr-Cyrl-CS"/>
        </w:rPr>
        <w:t>МЕНИЧНО ПИСМО – ОВЛАШЋЕЊЕ</w:t>
      </w:r>
    </w:p>
    <w:p w:rsidR="006B0A58" w:rsidRPr="0070075A" w:rsidRDefault="006B0A58" w:rsidP="006B0A58">
      <w:pPr>
        <w:jc w:val="center"/>
        <w:rPr>
          <w:b/>
          <w:sz w:val="20"/>
          <w:szCs w:val="20"/>
          <w:lang w:val="sr-Cyrl-CS"/>
        </w:rPr>
      </w:pPr>
      <w:r w:rsidRPr="0070075A">
        <w:rPr>
          <w:b/>
          <w:sz w:val="20"/>
          <w:szCs w:val="20"/>
          <w:lang w:val="sr-Cyrl-CS"/>
        </w:rPr>
        <w:t>ЗА КОРИСНИКА БЛАНКО СОЛО МЕНИЦЕ</w:t>
      </w:r>
    </w:p>
    <w:p w:rsidR="006B0A58" w:rsidRPr="000E7C1B" w:rsidRDefault="006B0A58" w:rsidP="006B0A58">
      <w:pPr>
        <w:rPr>
          <w:b/>
          <w:sz w:val="22"/>
          <w:szCs w:val="22"/>
          <w:lang w:val="sr-Cyrl-CS"/>
        </w:rPr>
      </w:pPr>
    </w:p>
    <w:tbl>
      <w:tblPr>
        <w:tblW w:w="0" w:type="auto"/>
        <w:tblLook w:val="01E0"/>
      </w:tblPr>
      <w:tblGrid>
        <w:gridCol w:w="1547"/>
        <w:gridCol w:w="8023"/>
      </w:tblGrid>
      <w:tr w:rsidR="006B0A58" w:rsidRPr="002D35C8" w:rsidTr="0035471D">
        <w:tc>
          <w:tcPr>
            <w:tcW w:w="1548" w:type="dxa"/>
            <w:shd w:val="clear" w:color="auto" w:fill="auto"/>
          </w:tcPr>
          <w:p w:rsidR="006B0A58" w:rsidRPr="002D35C8" w:rsidRDefault="006B0A58" w:rsidP="0035471D">
            <w:pPr>
              <w:rPr>
                <w:b/>
                <w:sz w:val="20"/>
                <w:szCs w:val="20"/>
                <w:lang w:val="sr-Cyrl-CS"/>
              </w:rPr>
            </w:pPr>
            <w:r w:rsidRPr="002D35C8">
              <w:rPr>
                <w:b/>
                <w:sz w:val="20"/>
                <w:szCs w:val="20"/>
                <w:lang w:val="sr-Cyrl-CS"/>
              </w:rPr>
              <w:t>КОРИСНИК:</w:t>
            </w:r>
          </w:p>
          <w:p w:rsidR="006B0A58" w:rsidRPr="002D35C8" w:rsidRDefault="006B0A58" w:rsidP="0035471D">
            <w:pPr>
              <w:rPr>
                <w:b/>
                <w:sz w:val="20"/>
                <w:szCs w:val="20"/>
                <w:lang w:val="sr-Cyrl-CS"/>
              </w:rPr>
            </w:pPr>
            <w:r w:rsidRPr="002D35C8">
              <w:rPr>
                <w:b/>
                <w:sz w:val="20"/>
                <w:szCs w:val="20"/>
                <w:lang w:val="sr-Cyrl-CS"/>
              </w:rPr>
              <w:t>(поверилац)</w:t>
            </w:r>
          </w:p>
        </w:tc>
        <w:tc>
          <w:tcPr>
            <w:tcW w:w="8100" w:type="dxa"/>
            <w:shd w:val="clear" w:color="auto" w:fill="auto"/>
          </w:tcPr>
          <w:p w:rsidR="006B0A58" w:rsidRDefault="006B0A58" w:rsidP="0035471D">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6B0A58" w:rsidRPr="00DE7B37" w:rsidRDefault="006B0A58" w:rsidP="0035471D">
            <w:pPr>
              <w:jc w:val="both"/>
              <w:rPr>
                <w:sz w:val="22"/>
                <w:szCs w:val="22"/>
                <w:lang w:val="sr-Cyrl-CS"/>
              </w:rPr>
            </w:pPr>
            <w:r w:rsidRPr="00DE7B37">
              <w:rPr>
                <w:sz w:val="22"/>
                <w:szCs w:val="22"/>
                <w:lang w:val="sr-Cyrl-CS"/>
              </w:rPr>
              <w:t>ул. Хајдук Вељкова бр. 1, Нови Сад</w:t>
            </w:r>
          </w:p>
          <w:p w:rsidR="006B0A58" w:rsidRPr="002D35C8" w:rsidRDefault="006B0A58" w:rsidP="0035471D">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6B0A58" w:rsidRPr="002D35C8" w:rsidRDefault="006B0A58" w:rsidP="0035471D">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6B0A58" w:rsidRPr="0002002A" w:rsidRDefault="006B0A58" w:rsidP="006B0A58">
      <w:pPr>
        <w:rPr>
          <w:b/>
          <w:sz w:val="10"/>
          <w:szCs w:val="10"/>
          <w:lang w:val="sr-Cyrl-CS"/>
        </w:rPr>
      </w:pPr>
    </w:p>
    <w:p w:rsidR="006B0A58" w:rsidRDefault="006B0A58" w:rsidP="006B0A58">
      <w:pPr>
        <w:jc w:val="both"/>
        <w:rPr>
          <w:sz w:val="22"/>
          <w:szCs w:val="22"/>
          <w:lang w:val="sr-Cyrl-CS"/>
        </w:rPr>
      </w:pPr>
    </w:p>
    <w:p w:rsidR="006B0A58" w:rsidRPr="007F7BAF" w:rsidRDefault="006B0A58" w:rsidP="006B0A58">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021CB3">
        <w:rPr>
          <w:b/>
          <w:lang w:val="sr-Cyrl-CS"/>
        </w:rPr>
        <w:t>16</w:t>
      </w:r>
      <w:r w:rsidR="00542F51">
        <w:rPr>
          <w:b/>
          <w:lang w:val="sr-Cyrl-CS"/>
        </w:rPr>
        <w:t>8</w:t>
      </w:r>
      <w:r w:rsidR="0084234F">
        <w:rPr>
          <w:b/>
          <w:lang w:val="sr-Cyrl-CS"/>
        </w:rPr>
        <w:t>-20</w:t>
      </w:r>
      <w:r>
        <w:rPr>
          <w:b/>
          <w:lang w:val="sr-Cyrl-CS"/>
        </w:rPr>
        <w:t>-O</w:t>
      </w:r>
      <w:r w:rsidR="0084234F">
        <w:rPr>
          <w:b/>
          <w:lang w:val="sr-Cyrl-CS"/>
        </w:rPr>
        <w:t>П</w:t>
      </w:r>
      <w:r>
        <w:rPr>
          <w:b/>
          <w:lang w:val="sr-Cyrl-CS"/>
        </w:rPr>
        <w:t xml:space="preserve"> </w:t>
      </w:r>
      <w:r>
        <w:rPr>
          <w:lang w:val="sr-Cyrl-CS"/>
        </w:rPr>
        <w:t xml:space="preserve">- </w:t>
      </w:r>
      <w:r w:rsidR="00021CB3" w:rsidRPr="00156431">
        <w:rPr>
          <w:b/>
          <w:lang w:val="sr-Cyrl-CS"/>
        </w:rPr>
        <w:t xml:space="preserve">Набавка </w:t>
      </w:r>
      <w:r w:rsidR="00021CB3">
        <w:rPr>
          <w:b/>
        </w:rPr>
        <w:t>индиректног калориметра за интубиране болеснике</w:t>
      </w:r>
      <w:r w:rsidR="00021CB3">
        <w:rPr>
          <w:b/>
          <w:lang w:val="sr-Cyrl-CS"/>
        </w:rPr>
        <w:t xml:space="preserve"> у циљу реализације </w:t>
      </w:r>
      <w:r w:rsidR="00021CB3" w:rsidRPr="00A1320B">
        <w:rPr>
          <w:rFonts w:eastAsia="Calibri"/>
          <w:b/>
        </w:rPr>
        <w:t>Програм</w:t>
      </w:r>
      <w:r w:rsidR="00021CB3">
        <w:rPr>
          <w:rFonts w:eastAsia="Calibri"/>
          <w:b/>
        </w:rPr>
        <w:t>а</w:t>
      </w:r>
      <w:r w:rsidR="00021CB3" w:rsidRPr="00A1320B">
        <w:rPr>
          <w:rFonts w:eastAsia="Calibri"/>
          <w:b/>
        </w:rPr>
        <w:t xml:space="preserve"> ране процене нутритивног статуса критично оболелог хируршког болесника у</w:t>
      </w:r>
      <w:r w:rsidR="00021CB3" w:rsidRPr="00A1320B">
        <w:rPr>
          <w:rFonts w:eastAsia="Calibri"/>
          <w:b/>
          <w:color w:val="FF0000"/>
        </w:rPr>
        <w:t xml:space="preserve"> </w:t>
      </w:r>
      <w:r w:rsidR="00021CB3" w:rsidRPr="00A1320B">
        <w:rPr>
          <w:rFonts w:eastAsia="Calibri"/>
          <w:b/>
        </w:rPr>
        <w:t xml:space="preserve">Аутономној покрајини Војводини за 2020. </w:t>
      </w:r>
      <w:r w:rsidR="00021CB3">
        <w:rPr>
          <w:rFonts w:eastAsia="Calibri"/>
          <w:b/>
        </w:rPr>
        <w:t>г</w:t>
      </w:r>
      <w:r w:rsidR="00021CB3" w:rsidRPr="00A1320B">
        <w:rPr>
          <w:rFonts w:eastAsia="Calibri"/>
          <w:b/>
        </w:rPr>
        <w:t>одину</w:t>
      </w:r>
      <w:r w:rsidR="00021CB3">
        <w:rPr>
          <w:rFonts w:eastAsia="Calibri"/>
          <w:b/>
        </w:rPr>
        <w:t xml:space="preserve">, </w:t>
      </w:r>
      <w:r w:rsidRPr="00BE286D">
        <w:rPr>
          <w:lang w:val="sr-Cyrl-CS"/>
        </w:rPr>
        <w:t>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r>
        <w:rPr>
          <w:lang w:val="sr-Cyrl-CS"/>
        </w:rPr>
        <w:t>.</w:t>
      </w:r>
    </w:p>
    <w:p w:rsidR="006B0A58" w:rsidRPr="00BE286D" w:rsidRDefault="006B0A58" w:rsidP="006B0A58">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6B0A58" w:rsidRPr="00BE286D" w:rsidRDefault="006B0A58" w:rsidP="006B0A58">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B0A58" w:rsidRPr="00BE286D" w:rsidRDefault="006B0A58" w:rsidP="006B0A58">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B0A58" w:rsidRPr="00E052EA" w:rsidRDefault="006B0A58" w:rsidP="006B0A58">
      <w:pPr>
        <w:jc w:val="both"/>
        <w:rPr>
          <w:color w:val="FF0000"/>
          <w:sz w:val="16"/>
          <w:szCs w:val="16"/>
          <w:lang w:val="sr-Cyrl-CS"/>
        </w:rPr>
      </w:pPr>
    </w:p>
    <w:p w:rsidR="006B0A58" w:rsidRPr="00BE286D" w:rsidRDefault="006B0A58" w:rsidP="006B0A58">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6B0A58" w:rsidRPr="00BE286D" w:rsidRDefault="006B0A58" w:rsidP="006B0A58">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картон депонованих потписа</w:t>
      </w:r>
    </w:p>
    <w:p w:rsidR="006B0A58" w:rsidRPr="00BE286D" w:rsidRDefault="006B0A58" w:rsidP="006B0A58">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оверени потиси лица овлашћених за заступање</w:t>
      </w:r>
    </w:p>
    <w:p w:rsidR="006B0A58" w:rsidRPr="00BE286D" w:rsidRDefault="006B0A58" w:rsidP="006B0A58">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захтев за регистрацију меница</w:t>
      </w:r>
    </w:p>
    <w:tbl>
      <w:tblPr>
        <w:tblW w:w="9828" w:type="dxa"/>
        <w:tblLook w:val="01E0"/>
      </w:tblPr>
      <w:tblGrid>
        <w:gridCol w:w="4140"/>
        <w:gridCol w:w="288"/>
        <w:gridCol w:w="1260"/>
        <w:gridCol w:w="4140"/>
      </w:tblGrid>
      <w:tr w:rsidR="006B0A58" w:rsidRPr="00BE286D" w:rsidTr="0035471D">
        <w:trPr>
          <w:gridAfter w:val="3"/>
          <w:wAfter w:w="5688" w:type="dxa"/>
        </w:trPr>
        <w:tc>
          <w:tcPr>
            <w:tcW w:w="4140" w:type="dxa"/>
            <w:shd w:val="clear" w:color="auto" w:fill="auto"/>
          </w:tcPr>
          <w:p w:rsidR="006B0A58" w:rsidRPr="00BE286D" w:rsidRDefault="006B0A58" w:rsidP="0035471D">
            <w:pPr>
              <w:rPr>
                <w:b/>
                <w:sz w:val="22"/>
                <w:szCs w:val="22"/>
                <w:lang w:val="sr-Cyrl-CS"/>
              </w:rPr>
            </w:pPr>
          </w:p>
        </w:tc>
      </w:tr>
      <w:tr w:rsidR="006B0A58" w:rsidRPr="00BE286D" w:rsidTr="0035471D">
        <w:tc>
          <w:tcPr>
            <w:tcW w:w="4428" w:type="dxa"/>
            <w:gridSpan w:val="2"/>
            <w:shd w:val="clear" w:color="auto" w:fill="auto"/>
          </w:tcPr>
          <w:p w:rsidR="006B0A58" w:rsidRPr="00BE286D" w:rsidRDefault="006B0A58" w:rsidP="0035471D">
            <w:pPr>
              <w:jc w:val="both"/>
              <w:rPr>
                <w:b/>
                <w:sz w:val="22"/>
                <w:szCs w:val="22"/>
                <w:lang w:val="sr-Cyrl-CS"/>
              </w:rPr>
            </w:pPr>
          </w:p>
        </w:tc>
        <w:tc>
          <w:tcPr>
            <w:tcW w:w="1260" w:type="dxa"/>
            <w:shd w:val="clear" w:color="auto" w:fill="auto"/>
          </w:tcPr>
          <w:p w:rsidR="006B0A58" w:rsidRPr="00BE286D" w:rsidRDefault="006B0A58" w:rsidP="0035471D">
            <w:pPr>
              <w:jc w:val="both"/>
              <w:rPr>
                <w:b/>
                <w:sz w:val="22"/>
                <w:szCs w:val="22"/>
                <w:lang w:val="sr-Cyrl-CS"/>
              </w:rPr>
            </w:pPr>
          </w:p>
        </w:tc>
        <w:tc>
          <w:tcPr>
            <w:tcW w:w="4140" w:type="dxa"/>
            <w:shd w:val="clear" w:color="auto" w:fill="auto"/>
          </w:tcPr>
          <w:p w:rsidR="006B0A58" w:rsidRPr="00BE286D" w:rsidRDefault="006B0A58" w:rsidP="0035471D">
            <w:pPr>
              <w:jc w:val="center"/>
              <w:rPr>
                <w:b/>
                <w:sz w:val="22"/>
                <w:szCs w:val="22"/>
                <w:lang w:val="sr-Cyrl-CS"/>
              </w:rPr>
            </w:pPr>
          </w:p>
        </w:tc>
      </w:tr>
      <w:tr w:rsidR="006B0A58" w:rsidRPr="00BE286D" w:rsidTr="0035471D">
        <w:trPr>
          <w:trHeight w:val="212"/>
        </w:trPr>
        <w:tc>
          <w:tcPr>
            <w:tcW w:w="4428" w:type="dxa"/>
            <w:gridSpan w:val="2"/>
            <w:shd w:val="clear" w:color="auto" w:fill="auto"/>
          </w:tcPr>
          <w:p w:rsidR="006B0A58" w:rsidRPr="00BE286D" w:rsidRDefault="006B0A58" w:rsidP="0035471D">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6B0A58" w:rsidRPr="00BE286D" w:rsidRDefault="006B0A58" w:rsidP="0035471D">
            <w:pPr>
              <w:jc w:val="both"/>
              <w:rPr>
                <w:b/>
                <w:sz w:val="22"/>
                <w:szCs w:val="22"/>
                <w:lang w:val="sr-Cyrl-CS"/>
              </w:rPr>
            </w:pPr>
          </w:p>
        </w:tc>
        <w:tc>
          <w:tcPr>
            <w:tcW w:w="4140" w:type="dxa"/>
            <w:shd w:val="clear" w:color="auto" w:fill="auto"/>
          </w:tcPr>
          <w:p w:rsidR="006B0A58" w:rsidRPr="00BE286D" w:rsidRDefault="006B0A58" w:rsidP="0035471D">
            <w:pPr>
              <w:jc w:val="center"/>
              <w:rPr>
                <w:b/>
                <w:sz w:val="22"/>
                <w:szCs w:val="22"/>
                <w:lang w:val="sr-Cyrl-CS"/>
              </w:rPr>
            </w:pPr>
          </w:p>
        </w:tc>
      </w:tr>
      <w:tr w:rsidR="006B0A58" w:rsidRPr="00BE286D" w:rsidTr="0035471D">
        <w:tc>
          <w:tcPr>
            <w:tcW w:w="4428" w:type="dxa"/>
            <w:gridSpan w:val="2"/>
            <w:tcBorders>
              <w:bottom w:val="single" w:sz="4" w:space="0" w:color="auto"/>
            </w:tcBorders>
            <w:shd w:val="clear" w:color="auto" w:fill="auto"/>
          </w:tcPr>
          <w:p w:rsidR="006B0A58" w:rsidRPr="00BE286D" w:rsidRDefault="006B0A58" w:rsidP="0035471D">
            <w:pPr>
              <w:rPr>
                <w:sz w:val="22"/>
                <w:szCs w:val="22"/>
                <w:lang w:val="sr-Cyrl-CS"/>
              </w:rPr>
            </w:pPr>
          </w:p>
        </w:tc>
        <w:tc>
          <w:tcPr>
            <w:tcW w:w="1260" w:type="dxa"/>
            <w:shd w:val="clear" w:color="auto" w:fill="auto"/>
          </w:tcPr>
          <w:p w:rsidR="006B0A58" w:rsidRPr="00BE286D" w:rsidRDefault="006B0A58" w:rsidP="0035471D">
            <w:pPr>
              <w:jc w:val="both"/>
              <w:rPr>
                <w:b/>
                <w:sz w:val="22"/>
                <w:szCs w:val="22"/>
                <w:lang w:val="sr-Cyrl-CS"/>
              </w:rPr>
            </w:pPr>
          </w:p>
        </w:tc>
        <w:tc>
          <w:tcPr>
            <w:tcW w:w="4140" w:type="dxa"/>
            <w:shd w:val="clear" w:color="auto" w:fill="auto"/>
          </w:tcPr>
          <w:p w:rsidR="006B0A58" w:rsidRPr="00BE286D" w:rsidRDefault="006B0A58" w:rsidP="0035471D">
            <w:pPr>
              <w:rPr>
                <w:b/>
                <w:sz w:val="22"/>
                <w:szCs w:val="22"/>
                <w:lang w:val="sr-Cyrl-CS"/>
              </w:rPr>
            </w:pPr>
          </w:p>
          <w:p w:rsidR="006B0A58" w:rsidRPr="00BE286D" w:rsidRDefault="006B0A58" w:rsidP="0035471D">
            <w:pPr>
              <w:rPr>
                <w:b/>
                <w:sz w:val="22"/>
                <w:szCs w:val="22"/>
                <w:lang w:val="sr-Cyrl-CS"/>
              </w:rPr>
            </w:pPr>
            <w:r w:rsidRPr="00BE286D">
              <w:rPr>
                <w:b/>
                <w:sz w:val="22"/>
                <w:szCs w:val="22"/>
                <w:lang w:val="sr-Cyrl-CS"/>
              </w:rPr>
              <w:t>ДУЖНИК – ИЗДАВАЛАЦ МЕНИЦЕ</w:t>
            </w:r>
          </w:p>
        </w:tc>
      </w:tr>
      <w:tr w:rsidR="006B0A58" w:rsidRPr="00BE286D" w:rsidTr="0035471D">
        <w:tc>
          <w:tcPr>
            <w:tcW w:w="4428" w:type="dxa"/>
            <w:gridSpan w:val="2"/>
            <w:tcBorders>
              <w:top w:val="single" w:sz="4" w:space="0" w:color="auto"/>
            </w:tcBorders>
            <w:shd w:val="clear" w:color="auto" w:fill="auto"/>
          </w:tcPr>
          <w:p w:rsidR="006B0A58" w:rsidRPr="00BE286D" w:rsidRDefault="006B0A58" w:rsidP="0035471D">
            <w:pPr>
              <w:jc w:val="both"/>
              <w:rPr>
                <w:b/>
                <w:sz w:val="22"/>
                <w:szCs w:val="22"/>
                <w:lang w:val="sr-Cyrl-CS"/>
              </w:rPr>
            </w:pPr>
          </w:p>
        </w:tc>
        <w:tc>
          <w:tcPr>
            <w:tcW w:w="1260" w:type="dxa"/>
            <w:shd w:val="clear" w:color="auto" w:fill="auto"/>
          </w:tcPr>
          <w:p w:rsidR="006B0A58" w:rsidRPr="00BE286D" w:rsidRDefault="006B0A58" w:rsidP="0035471D">
            <w:pPr>
              <w:jc w:val="right"/>
              <w:rPr>
                <w:sz w:val="22"/>
                <w:szCs w:val="22"/>
                <w:lang w:val="sr-Cyrl-CS"/>
              </w:rPr>
            </w:pPr>
          </w:p>
          <w:p w:rsidR="006B0A58" w:rsidRPr="00BE286D" w:rsidRDefault="006B0A58" w:rsidP="0035471D">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6B0A58" w:rsidRPr="00BE286D" w:rsidRDefault="006B0A58" w:rsidP="0035471D">
            <w:pPr>
              <w:jc w:val="center"/>
              <w:rPr>
                <w:b/>
                <w:sz w:val="22"/>
                <w:szCs w:val="22"/>
                <w:lang w:val="sr-Cyrl-CS"/>
              </w:rPr>
            </w:pPr>
          </w:p>
        </w:tc>
      </w:tr>
      <w:tr w:rsidR="006B0A58" w:rsidRPr="00BE286D" w:rsidTr="0035471D">
        <w:tc>
          <w:tcPr>
            <w:tcW w:w="4428" w:type="dxa"/>
            <w:gridSpan w:val="2"/>
            <w:shd w:val="clear" w:color="auto" w:fill="auto"/>
          </w:tcPr>
          <w:p w:rsidR="006B0A58" w:rsidRPr="00BE286D" w:rsidRDefault="006B0A58" w:rsidP="0035471D">
            <w:pPr>
              <w:jc w:val="both"/>
              <w:rPr>
                <w:b/>
                <w:sz w:val="22"/>
                <w:szCs w:val="22"/>
                <w:lang w:val="sr-Cyrl-CS"/>
              </w:rPr>
            </w:pPr>
          </w:p>
        </w:tc>
        <w:tc>
          <w:tcPr>
            <w:tcW w:w="1260" w:type="dxa"/>
            <w:shd w:val="clear" w:color="auto" w:fill="auto"/>
          </w:tcPr>
          <w:p w:rsidR="006B0A58" w:rsidRPr="00BE286D" w:rsidRDefault="006B0A58" w:rsidP="0035471D">
            <w:pPr>
              <w:jc w:val="both"/>
              <w:rPr>
                <w:b/>
                <w:sz w:val="22"/>
                <w:szCs w:val="22"/>
                <w:lang w:val="sr-Cyrl-CS"/>
              </w:rPr>
            </w:pPr>
          </w:p>
        </w:tc>
        <w:tc>
          <w:tcPr>
            <w:tcW w:w="4140" w:type="dxa"/>
            <w:tcBorders>
              <w:top w:val="single" w:sz="4" w:space="0" w:color="auto"/>
            </w:tcBorders>
            <w:shd w:val="clear" w:color="auto" w:fill="auto"/>
          </w:tcPr>
          <w:p w:rsidR="006B0A58" w:rsidRPr="00BE286D" w:rsidRDefault="006B0A58" w:rsidP="0035471D">
            <w:pPr>
              <w:jc w:val="center"/>
              <w:rPr>
                <w:sz w:val="22"/>
                <w:szCs w:val="22"/>
                <w:lang w:val="sr-Cyrl-CS"/>
              </w:rPr>
            </w:pPr>
            <w:r w:rsidRPr="00BE286D">
              <w:rPr>
                <w:sz w:val="22"/>
                <w:szCs w:val="22"/>
                <w:lang w:val="sr-Cyrl-CS"/>
              </w:rPr>
              <w:t>Потпис овлашћеног лица</w:t>
            </w:r>
          </w:p>
        </w:tc>
      </w:tr>
    </w:tbl>
    <w:p w:rsidR="006B0A58" w:rsidRPr="006B0A58" w:rsidRDefault="006B0A58" w:rsidP="00817776"/>
    <w:sectPr w:rsidR="006B0A58" w:rsidRPr="006B0A58" w:rsidSect="007D258C">
      <w:pgSz w:w="11906" w:h="16838" w:code="9"/>
      <w:pgMar w:top="851"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C55" w:rsidRDefault="002F0C55">
      <w:r>
        <w:separator/>
      </w:r>
    </w:p>
  </w:endnote>
  <w:endnote w:type="continuationSeparator" w:id="0">
    <w:p w:rsidR="002F0C55" w:rsidRDefault="002F0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Pro-Con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2F0C55" w:rsidRPr="00647547" w:rsidRDefault="005C32C2" w:rsidP="00647547">
            <w:pPr>
              <w:pStyle w:val="Footer"/>
              <w:jc w:val="right"/>
            </w:pPr>
            <w:r>
              <w:rPr>
                <w:b/>
                <w:bCs/>
              </w:rPr>
              <w:fldChar w:fldCharType="begin"/>
            </w:r>
            <w:r w:rsidR="002F0C55">
              <w:rPr>
                <w:b/>
                <w:bCs/>
              </w:rPr>
              <w:instrText xml:space="preserve"> PAGE </w:instrText>
            </w:r>
            <w:r>
              <w:rPr>
                <w:b/>
                <w:bCs/>
              </w:rPr>
              <w:fldChar w:fldCharType="separate"/>
            </w:r>
            <w:r w:rsidR="00FD3E90">
              <w:rPr>
                <w:b/>
                <w:bCs/>
                <w:noProof/>
              </w:rPr>
              <w:t>1</w:t>
            </w:r>
            <w:r>
              <w:rPr>
                <w:b/>
                <w:bCs/>
              </w:rPr>
              <w:fldChar w:fldCharType="end"/>
            </w:r>
            <w:r w:rsidR="002F0C55">
              <w:t xml:space="preserve"> / </w:t>
            </w:r>
            <w:r>
              <w:rPr>
                <w:b/>
                <w:bCs/>
              </w:rPr>
              <w:fldChar w:fldCharType="begin"/>
            </w:r>
            <w:r w:rsidR="002F0C55">
              <w:rPr>
                <w:b/>
                <w:bCs/>
              </w:rPr>
              <w:instrText xml:space="preserve"> NUMPAGES  </w:instrText>
            </w:r>
            <w:r>
              <w:rPr>
                <w:b/>
                <w:bCs/>
              </w:rPr>
              <w:fldChar w:fldCharType="separate"/>
            </w:r>
            <w:r w:rsidR="00FD3E90">
              <w:rPr>
                <w:b/>
                <w:bCs/>
                <w:noProof/>
              </w:rPr>
              <w:t>37</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55" w:rsidRDefault="005C32C2" w:rsidP="00092A9E">
    <w:pPr>
      <w:pStyle w:val="Footer"/>
      <w:framePr w:wrap="around" w:vAnchor="text" w:hAnchor="margin" w:xAlign="right" w:y="1"/>
      <w:rPr>
        <w:rStyle w:val="PageNumber"/>
      </w:rPr>
    </w:pPr>
    <w:r>
      <w:rPr>
        <w:rStyle w:val="PageNumber"/>
      </w:rPr>
      <w:fldChar w:fldCharType="begin"/>
    </w:r>
    <w:r w:rsidR="002F0C55">
      <w:rPr>
        <w:rStyle w:val="PageNumber"/>
      </w:rPr>
      <w:instrText xml:space="preserve">PAGE  </w:instrText>
    </w:r>
    <w:r>
      <w:rPr>
        <w:rStyle w:val="PageNumber"/>
      </w:rPr>
      <w:fldChar w:fldCharType="end"/>
    </w:r>
  </w:p>
  <w:p w:rsidR="002F0C55" w:rsidRDefault="002F0C55"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2F0C55" w:rsidRPr="00BC2911" w:rsidRDefault="005C32C2" w:rsidP="00BC2911">
            <w:pPr>
              <w:pStyle w:val="Footer"/>
              <w:jc w:val="right"/>
            </w:pPr>
            <w:r>
              <w:rPr>
                <w:b/>
                <w:bCs/>
              </w:rPr>
              <w:fldChar w:fldCharType="begin"/>
            </w:r>
            <w:r w:rsidR="002F0C55">
              <w:rPr>
                <w:b/>
                <w:bCs/>
              </w:rPr>
              <w:instrText xml:space="preserve"> PAGE </w:instrText>
            </w:r>
            <w:r>
              <w:rPr>
                <w:b/>
                <w:bCs/>
              </w:rPr>
              <w:fldChar w:fldCharType="separate"/>
            </w:r>
            <w:r w:rsidR="00FD3E90">
              <w:rPr>
                <w:b/>
                <w:bCs/>
                <w:noProof/>
              </w:rPr>
              <w:t>32</w:t>
            </w:r>
            <w:r>
              <w:rPr>
                <w:b/>
                <w:bCs/>
              </w:rPr>
              <w:fldChar w:fldCharType="end"/>
            </w:r>
            <w:r w:rsidR="002F0C55">
              <w:t xml:space="preserve"> / </w:t>
            </w:r>
            <w:r>
              <w:rPr>
                <w:b/>
                <w:bCs/>
              </w:rPr>
              <w:fldChar w:fldCharType="begin"/>
            </w:r>
            <w:r w:rsidR="002F0C55">
              <w:rPr>
                <w:b/>
                <w:bCs/>
              </w:rPr>
              <w:instrText xml:space="preserve"> NUMPAGES  </w:instrText>
            </w:r>
            <w:r>
              <w:rPr>
                <w:b/>
                <w:bCs/>
              </w:rPr>
              <w:fldChar w:fldCharType="separate"/>
            </w:r>
            <w:r w:rsidR="00FD3E90">
              <w:rPr>
                <w:b/>
                <w:bCs/>
                <w:noProof/>
              </w:rPr>
              <w:t>37</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55" w:rsidRDefault="002F0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C55" w:rsidRDefault="002F0C55">
      <w:r>
        <w:separator/>
      </w:r>
    </w:p>
  </w:footnote>
  <w:footnote w:type="continuationSeparator" w:id="0">
    <w:p w:rsidR="002F0C55" w:rsidRDefault="002F0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55" w:rsidRDefault="002F0C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55" w:rsidRPr="00884492" w:rsidRDefault="002F0C55" w:rsidP="000A05EE">
    <w:pPr>
      <w:tabs>
        <w:tab w:val="left" w:pos="2066"/>
      </w:tabs>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55" w:rsidRDefault="002F0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E223A3"/>
    <w:multiLevelType w:val="hybridMultilevel"/>
    <w:tmpl w:val="D6DE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E92F3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27296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4E51D0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AC03EF8"/>
    <w:multiLevelType w:val="hybridMultilevel"/>
    <w:tmpl w:val="03E8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141504"/>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307F465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23A201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7D818A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D05ABE"/>
    <w:multiLevelType w:val="multilevel"/>
    <w:tmpl w:val="3BD05ABE"/>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0C87C0B"/>
    <w:multiLevelType w:val="hybridMultilevel"/>
    <w:tmpl w:val="591CFEF8"/>
    <w:lvl w:ilvl="0" w:tplc="80B6362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9AD2DB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538C6A4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8FC717C"/>
    <w:multiLevelType w:val="hybridMultilevel"/>
    <w:tmpl w:val="F25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D5B45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EF06B56"/>
    <w:multiLevelType w:val="hybridMultilevel"/>
    <w:tmpl w:val="2332A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365422"/>
    <w:multiLevelType w:val="multilevel"/>
    <w:tmpl w:val="E5824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E5A3F7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133E7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FC4451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3"/>
  </w:num>
  <w:num w:numId="3">
    <w:abstractNumId w:val="16"/>
  </w:num>
  <w:num w:numId="4">
    <w:abstractNumId w:val="38"/>
  </w:num>
  <w:num w:numId="5">
    <w:abstractNumId w:val="1"/>
  </w:num>
  <w:num w:numId="6">
    <w:abstractNumId w:val="13"/>
  </w:num>
  <w:num w:numId="7">
    <w:abstractNumId w:val="40"/>
  </w:num>
  <w:num w:numId="8">
    <w:abstractNumId w:val="32"/>
  </w:num>
  <w:num w:numId="9">
    <w:abstractNumId w:val="22"/>
  </w:num>
  <w:num w:numId="10">
    <w:abstractNumId w:val="27"/>
  </w:num>
  <w:num w:numId="11">
    <w:abstractNumId w:val="9"/>
  </w:num>
  <w:num w:numId="12">
    <w:abstractNumId w:val="45"/>
  </w:num>
  <w:num w:numId="13">
    <w:abstractNumId w:val="30"/>
  </w:num>
  <w:num w:numId="14">
    <w:abstractNumId w:val="42"/>
  </w:num>
  <w:num w:numId="15">
    <w:abstractNumId w:val="29"/>
  </w:num>
  <w:num w:numId="16">
    <w:abstractNumId w:val="11"/>
  </w:num>
  <w:num w:numId="17">
    <w:abstractNumId w:val="8"/>
  </w:num>
  <w:num w:numId="18">
    <w:abstractNumId w:val="6"/>
  </w:num>
  <w:num w:numId="19">
    <w:abstractNumId w:val="26"/>
  </w:num>
  <w:num w:numId="20">
    <w:abstractNumId w:val="7"/>
  </w:num>
  <w:num w:numId="21">
    <w:abstractNumId w:val="25"/>
  </w:num>
  <w:num w:numId="22">
    <w:abstractNumId w:val="28"/>
  </w:num>
  <w:num w:numId="23">
    <w:abstractNumId w:val="18"/>
  </w:num>
  <w:num w:numId="24">
    <w:abstractNumId w:val="35"/>
  </w:num>
  <w:num w:numId="25">
    <w:abstractNumId w:val="20"/>
  </w:num>
  <w:num w:numId="26">
    <w:abstractNumId w:val="14"/>
  </w:num>
  <w:num w:numId="27">
    <w:abstractNumId w:val="19"/>
  </w:num>
  <w:num w:numId="28">
    <w:abstractNumId w:val="15"/>
  </w:num>
  <w:num w:numId="29">
    <w:abstractNumId w:val="33"/>
  </w:num>
  <w:num w:numId="30">
    <w:abstractNumId w:val="23"/>
  </w:num>
  <w:num w:numId="31">
    <w:abstractNumId w:val="36"/>
  </w:num>
  <w:num w:numId="32">
    <w:abstractNumId w:val="12"/>
  </w:num>
  <w:num w:numId="33">
    <w:abstractNumId w:val="31"/>
  </w:num>
  <w:num w:numId="34">
    <w:abstractNumId w:val="41"/>
  </w:num>
  <w:num w:numId="35">
    <w:abstractNumId w:val="46"/>
  </w:num>
  <w:num w:numId="36">
    <w:abstractNumId w:val="44"/>
  </w:num>
  <w:num w:numId="37">
    <w:abstractNumId w:val="10"/>
  </w:num>
  <w:num w:numId="38">
    <w:abstractNumId w:val="21"/>
  </w:num>
  <w:num w:numId="39">
    <w:abstractNumId w:val="24"/>
  </w:num>
  <w:num w:numId="40">
    <w:abstractNumId w:val="4"/>
  </w:num>
  <w:num w:numId="41">
    <w:abstractNumId w:val="37"/>
  </w:num>
  <w:num w:numId="42">
    <w:abstractNumId w:val="39"/>
  </w:num>
  <w:num w:numId="43">
    <w:abstractNumId w:val="17"/>
  </w:num>
  <w:num w:numId="44">
    <w:abstractNumId w:val="3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rsids>
    <w:rsidRoot w:val="005A62B5"/>
    <w:rsid w:val="0000208D"/>
    <w:rsid w:val="0000324E"/>
    <w:rsid w:val="000040B3"/>
    <w:rsid w:val="000041FE"/>
    <w:rsid w:val="000051F9"/>
    <w:rsid w:val="0000565D"/>
    <w:rsid w:val="000119E9"/>
    <w:rsid w:val="00012633"/>
    <w:rsid w:val="00013588"/>
    <w:rsid w:val="00014202"/>
    <w:rsid w:val="000146CB"/>
    <w:rsid w:val="00016094"/>
    <w:rsid w:val="000164C2"/>
    <w:rsid w:val="000201E9"/>
    <w:rsid w:val="000203DF"/>
    <w:rsid w:val="000209CB"/>
    <w:rsid w:val="00021588"/>
    <w:rsid w:val="00021CB3"/>
    <w:rsid w:val="00022015"/>
    <w:rsid w:val="00022193"/>
    <w:rsid w:val="00023F04"/>
    <w:rsid w:val="00024A8D"/>
    <w:rsid w:val="0002624C"/>
    <w:rsid w:val="00026332"/>
    <w:rsid w:val="00026357"/>
    <w:rsid w:val="00032804"/>
    <w:rsid w:val="0003292C"/>
    <w:rsid w:val="00034280"/>
    <w:rsid w:val="00035680"/>
    <w:rsid w:val="000364F9"/>
    <w:rsid w:val="00037DD5"/>
    <w:rsid w:val="0004035E"/>
    <w:rsid w:val="00040B5B"/>
    <w:rsid w:val="00041C5A"/>
    <w:rsid w:val="00044764"/>
    <w:rsid w:val="000459ED"/>
    <w:rsid w:val="00045C5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3B7"/>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2AD6"/>
    <w:rsid w:val="0009333A"/>
    <w:rsid w:val="000937EF"/>
    <w:rsid w:val="00094047"/>
    <w:rsid w:val="0009576F"/>
    <w:rsid w:val="00096E83"/>
    <w:rsid w:val="000976D8"/>
    <w:rsid w:val="000A05EE"/>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794"/>
    <w:rsid w:val="000C0F46"/>
    <w:rsid w:val="000C2296"/>
    <w:rsid w:val="000C2737"/>
    <w:rsid w:val="000C2912"/>
    <w:rsid w:val="000C2AAF"/>
    <w:rsid w:val="000C2EBB"/>
    <w:rsid w:val="000C3B23"/>
    <w:rsid w:val="000C484F"/>
    <w:rsid w:val="000C493D"/>
    <w:rsid w:val="000C5350"/>
    <w:rsid w:val="000C53A4"/>
    <w:rsid w:val="000C5876"/>
    <w:rsid w:val="000C6CF5"/>
    <w:rsid w:val="000D01B7"/>
    <w:rsid w:val="000D0996"/>
    <w:rsid w:val="000D12A2"/>
    <w:rsid w:val="000D156A"/>
    <w:rsid w:val="000D1E09"/>
    <w:rsid w:val="000D205E"/>
    <w:rsid w:val="000D27A5"/>
    <w:rsid w:val="000D3141"/>
    <w:rsid w:val="000D4F9A"/>
    <w:rsid w:val="000D51D2"/>
    <w:rsid w:val="000D534D"/>
    <w:rsid w:val="000D5493"/>
    <w:rsid w:val="000D6042"/>
    <w:rsid w:val="000D7B22"/>
    <w:rsid w:val="000E00C5"/>
    <w:rsid w:val="000E0BC4"/>
    <w:rsid w:val="000E0CD9"/>
    <w:rsid w:val="000E11D4"/>
    <w:rsid w:val="000E2196"/>
    <w:rsid w:val="000E264B"/>
    <w:rsid w:val="000E3627"/>
    <w:rsid w:val="000E45EB"/>
    <w:rsid w:val="000E4C13"/>
    <w:rsid w:val="000E5367"/>
    <w:rsid w:val="000F02BE"/>
    <w:rsid w:val="000F0736"/>
    <w:rsid w:val="000F0E13"/>
    <w:rsid w:val="000F10D6"/>
    <w:rsid w:val="000F1172"/>
    <w:rsid w:val="000F19A4"/>
    <w:rsid w:val="000F306C"/>
    <w:rsid w:val="000F4A8D"/>
    <w:rsid w:val="000F51C7"/>
    <w:rsid w:val="000F5850"/>
    <w:rsid w:val="000F68C7"/>
    <w:rsid w:val="000F6F0C"/>
    <w:rsid w:val="001007FF"/>
    <w:rsid w:val="0010147A"/>
    <w:rsid w:val="00102920"/>
    <w:rsid w:val="00103301"/>
    <w:rsid w:val="00103B3A"/>
    <w:rsid w:val="00103C35"/>
    <w:rsid w:val="001057D3"/>
    <w:rsid w:val="0010636A"/>
    <w:rsid w:val="00106431"/>
    <w:rsid w:val="00110B2E"/>
    <w:rsid w:val="00110CF7"/>
    <w:rsid w:val="001110B0"/>
    <w:rsid w:val="001114FD"/>
    <w:rsid w:val="0011312E"/>
    <w:rsid w:val="00114276"/>
    <w:rsid w:val="001151C7"/>
    <w:rsid w:val="0011586E"/>
    <w:rsid w:val="00120CB5"/>
    <w:rsid w:val="00121DDE"/>
    <w:rsid w:val="00123447"/>
    <w:rsid w:val="001241C6"/>
    <w:rsid w:val="00126017"/>
    <w:rsid w:val="001260E8"/>
    <w:rsid w:val="00126DDE"/>
    <w:rsid w:val="00127AFC"/>
    <w:rsid w:val="00130BBA"/>
    <w:rsid w:val="00130D9E"/>
    <w:rsid w:val="001317C1"/>
    <w:rsid w:val="00131D2B"/>
    <w:rsid w:val="00134C46"/>
    <w:rsid w:val="00135592"/>
    <w:rsid w:val="00135AFD"/>
    <w:rsid w:val="001360C3"/>
    <w:rsid w:val="001366BB"/>
    <w:rsid w:val="00136F22"/>
    <w:rsid w:val="0014025F"/>
    <w:rsid w:val="0014048F"/>
    <w:rsid w:val="001408DB"/>
    <w:rsid w:val="00141C00"/>
    <w:rsid w:val="0014389F"/>
    <w:rsid w:val="001439B7"/>
    <w:rsid w:val="001444EE"/>
    <w:rsid w:val="001447F1"/>
    <w:rsid w:val="00145944"/>
    <w:rsid w:val="0014662C"/>
    <w:rsid w:val="0014694F"/>
    <w:rsid w:val="00146E04"/>
    <w:rsid w:val="001470C2"/>
    <w:rsid w:val="00147B96"/>
    <w:rsid w:val="00150683"/>
    <w:rsid w:val="00152339"/>
    <w:rsid w:val="0015341C"/>
    <w:rsid w:val="00153C79"/>
    <w:rsid w:val="00154736"/>
    <w:rsid w:val="00154CEC"/>
    <w:rsid w:val="00155005"/>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31F9"/>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275"/>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988"/>
    <w:rsid w:val="001E1034"/>
    <w:rsid w:val="001E1CE4"/>
    <w:rsid w:val="001E1F79"/>
    <w:rsid w:val="001E1FCE"/>
    <w:rsid w:val="001E2AB3"/>
    <w:rsid w:val="001E3ADE"/>
    <w:rsid w:val="001E49EF"/>
    <w:rsid w:val="001E49FB"/>
    <w:rsid w:val="001E568B"/>
    <w:rsid w:val="001E5B82"/>
    <w:rsid w:val="001E7DCC"/>
    <w:rsid w:val="001F197D"/>
    <w:rsid w:val="001F30AB"/>
    <w:rsid w:val="001F36B3"/>
    <w:rsid w:val="001F38E1"/>
    <w:rsid w:val="001F4F3B"/>
    <w:rsid w:val="001F5034"/>
    <w:rsid w:val="001F536B"/>
    <w:rsid w:val="001F5725"/>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63BF"/>
    <w:rsid w:val="00210316"/>
    <w:rsid w:val="002103DD"/>
    <w:rsid w:val="00210EBC"/>
    <w:rsid w:val="002121EA"/>
    <w:rsid w:val="002133AC"/>
    <w:rsid w:val="0021409A"/>
    <w:rsid w:val="00214E81"/>
    <w:rsid w:val="00215347"/>
    <w:rsid w:val="00215453"/>
    <w:rsid w:val="00216814"/>
    <w:rsid w:val="002174BB"/>
    <w:rsid w:val="00217D3C"/>
    <w:rsid w:val="002208B6"/>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2A02"/>
    <w:rsid w:val="002437AA"/>
    <w:rsid w:val="00243B9C"/>
    <w:rsid w:val="002441A7"/>
    <w:rsid w:val="0024459E"/>
    <w:rsid w:val="002461AB"/>
    <w:rsid w:val="0024663D"/>
    <w:rsid w:val="002471AA"/>
    <w:rsid w:val="002505F5"/>
    <w:rsid w:val="00250C7A"/>
    <w:rsid w:val="00251340"/>
    <w:rsid w:val="00251353"/>
    <w:rsid w:val="00251E01"/>
    <w:rsid w:val="00252490"/>
    <w:rsid w:val="0025301F"/>
    <w:rsid w:val="002539D4"/>
    <w:rsid w:val="0025482F"/>
    <w:rsid w:val="002548D3"/>
    <w:rsid w:val="00255713"/>
    <w:rsid w:val="00260308"/>
    <w:rsid w:val="00260BEB"/>
    <w:rsid w:val="00261E2F"/>
    <w:rsid w:val="0026204B"/>
    <w:rsid w:val="00262055"/>
    <w:rsid w:val="00263135"/>
    <w:rsid w:val="002634C5"/>
    <w:rsid w:val="00264E77"/>
    <w:rsid w:val="00265535"/>
    <w:rsid w:val="00265B21"/>
    <w:rsid w:val="00266B05"/>
    <w:rsid w:val="00266C9D"/>
    <w:rsid w:val="002710F3"/>
    <w:rsid w:val="00272059"/>
    <w:rsid w:val="00272362"/>
    <w:rsid w:val="002723D2"/>
    <w:rsid w:val="002728E6"/>
    <w:rsid w:val="0027365F"/>
    <w:rsid w:val="00273E9B"/>
    <w:rsid w:val="00277B34"/>
    <w:rsid w:val="0028092F"/>
    <w:rsid w:val="00280FC0"/>
    <w:rsid w:val="00284FE0"/>
    <w:rsid w:val="002856DC"/>
    <w:rsid w:val="00286FDC"/>
    <w:rsid w:val="00287260"/>
    <w:rsid w:val="00287417"/>
    <w:rsid w:val="002902F5"/>
    <w:rsid w:val="002912F5"/>
    <w:rsid w:val="00291362"/>
    <w:rsid w:val="00292FAC"/>
    <w:rsid w:val="00293ADD"/>
    <w:rsid w:val="00293C60"/>
    <w:rsid w:val="00293D26"/>
    <w:rsid w:val="00296C22"/>
    <w:rsid w:val="002977FC"/>
    <w:rsid w:val="002A0143"/>
    <w:rsid w:val="002A13D0"/>
    <w:rsid w:val="002A2998"/>
    <w:rsid w:val="002A2DFD"/>
    <w:rsid w:val="002A2EBE"/>
    <w:rsid w:val="002A3632"/>
    <w:rsid w:val="002A4869"/>
    <w:rsid w:val="002A4DFA"/>
    <w:rsid w:val="002A4E57"/>
    <w:rsid w:val="002A6122"/>
    <w:rsid w:val="002A734D"/>
    <w:rsid w:val="002A786E"/>
    <w:rsid w:val="002A7C42"/>
    <w:rsid w:val="002B0872"/>
    <w:rsid w:val="002B0948"/>
    <w:rsid w:val="002B0A8F"/>
    <w:rsid w:val="002B0F07"/>
    <w:rsid w:val="002B1387"/>
    <w:rsid w:val="002B19E2"/>
    <w:rsid w:val="002B3230"/>
    <w:rsid w:val="002B3F1C"/>
    <w:rsid w:val="002B5E0F"/>
    <w:rsid w:val="002B5EAD"/>
    <w:rsid w:val="002C05F2"/>
    <w:rsid w:val="002C1CB0"/>
    <w:rsid w:val="002C1EAE"/>
    <w:rsid w:val="002C270D"/>
    <w:rsid w:val="002C4E67"/>
    <w:rsid w:val="002C4FD3"/>
    <w:rsid w:val="002C61E2"/>
    <w:rsid w:val="002C65C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5D8"/>
    <w:rsid w:val="002E7E9E"/>
    <w:rsid w:val="002F0116"/>
    <w:rsid w:val="002F02CD"/>
    <w:rsid w:val="002F0935"/>
    <w:rsid w:val="002F0B09"/>
    <w:rsid w:val="002F0C55"/>
    <w:rsid w:val="002F1535"/>
    <w:rsid w:val="002F2654"/>
    <w:rsid w:val="002F36AC"/>
    <w:rsid w:val="002F3C2B"/>
    <w:rsid w:val="002F3DB1"/>
    <w:rsid w:val="002F4F2A"/>
    <w:rsid w:val="002F53AC"/>
    <w:rsid w:val="002F5806"/>
    <w:rsid w:val="002F5E99"/>
    <w:rsid w:val="002F614A"/>
    <w:rsid w:val="00300A9D"/>
    <w:rsid w:val="00300AAD"/>
    <w:rsid w:val="00300C9B"/>
    <w:rsid w:val="00301804"/>
    <w:rsid w:val="00303B27"/>
    <w:rsid w:val="003044EF"/>
    <w:rsid w:val="00304737"/>
    <w:rsid w:val="00304974"/>
    <w:rsid w:val="00304A28"/>
    <w:rsid w:val="00305496"/>
    <w:rsid w:val="00305C24"/>
    <w:rsid w:val="00306025"/>
    <w:rsid w:val="00306B0E"/>
    <w:rsid w:val="00307312"/>
    <w:rsid w:val="00307452"/>
    <w:rsid w:val="003075E9"/>
    <w:rsid w:val="00307D18"/>
    <w:rsid w:val="00310543"/>
    <w:rsid w:val="003105C8"/>
    <w:rsid w:val="00312CA6"/>
    <w:rsid w:val="00314BD7"/>
    <w:rsid w:val="00315057"/>
    <w:rsid w:val="0031521C"/>
    <w:rsid w:val="0031592A"/>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2A93"/>
    <w:rsid w:val="00332D59"/>
    <w:rsid w:val="00334A11"/>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47E6D"/>
    <w:rsid w:val="00350788"/>
    <w:rsid w:val="00350F96"/>
    <w:rsid w:val="00352BD8"/>
    <w:rsid w:val="003543C7"/>
    <w:rsid w:val="0035465C"/>
    <w:rsid w:val="0035471D"/>
    <w:rsid w:val="0035581D"/>
    <w:rsid w:val="003576DB"/>
    <w:rsid w:val="00360C44"/>
    <w:rsid w:val="003619CC"/>
    <w:rsid w:val="00361A55"/>
    <w:rsid w:val="00361D3B"/>
    <w:rsid w:val="003632D7"/>
    <w:rsid w:val="00364D27"/>
    <w:rsid w:val="003656E4"/>
    <w:rsid w:val="0036575E"/>
    <w:rsid w:val="0036653E"/>
    <w:rsid w:val="00366695"/>
    <w:rsid w:val="00366A9D"/>
    <w:rsid w:val="00370D3E"/>
    <w:rsid w:val="0037117C"/>
    <w:rsid w:val="00371CF2"/>
    <w:rsid w:val="00371E64"/>
    <w:rsid w:val="00372344"/>
    <w:rsid w:val="003743CE"/>
    <w:rsid w:val="00375076"/>
    <w:rsid w:val="00375484"/>
    <w:rsid w:val="00375C8C"/>
    <w:rsid w:val="00376BD3"/>
    <w:rsid w:val="00377AD4"/>
    <w:rsid w:val="003804E8"/>
    <w:rsid w:val="0038171D"/>
    <w:rsid w:val="00383726"/>
    <w:rsid w:val="00384989"/>
    <w:rsid w:val="00385D2E"/>
    <w:rsid w:val="00386F36"/>
    <w:rsid w:val="003870B9"/>
    <w:rsid w:val="003877DA"/>
    <w:rsid w:val="003906D5"/>
    <w:rsid w:val="00390F8C"/>
    <w:rsid w:val="0039144E"/>
    <w:rsid w:val="003916ED"/>
    <w:rsid w:val="00391C43"/>
    <w:rsid w:val="00393983"/>
    <w:rsid w:val="00393FF4"/>
    <w:rsid w:val="003954FF"/>
    <w:rsid w:val="00395D57"/>
    <w:rsid w:val="003964B4"/>
    <w:rsid w:val="00396DEA"/>
    <w:rsid w:val="0039771F"/>
    <w:rsid w:val="00397F27"/>
    <w:rsid w:val="00397FF0"/>
    <w:rsid w:val="003A0A9F"/>
    <w:rsid w:val="003A255D"/>
    <w:rsid w:val="003A2832"/>
    <w:rsid w:val="003A4D18"/>
    <w:rsid w:val="003A5A82"/>
    <w:rsid w:val="003A70E7"/>
    <w:rsid w:val="003A72CE"/>
    <w:rsid w:val="003A79FB"/>
    <w:rsid w:val="003A7CE9"/>
    <w:rsid w:val="003B048E"/>
    <w:rsid w:val="003B04D0"/>
    <w:rsid w:val="003B0F66"/>
    <w:rsid w:val="003B1467"/>
    <w:rsid w:val="003B2201"/>
    <w:rsid w:val="003B3390"/>
    <w:rsid w:val="003B4C0B"/>
    <w:rsid w:val="003B4D7B"/>
    <w:rsid w:val="003B51EA"/>
    <w:rsid w:val="003B5315"/>
    <w:rsid w:val="003B5E0B"/>
    <w:rsid w:val="003B753F"/>
    <w:rsid w:val="003C08E7"/>
    <w:rsid w:val="003C1375"/>
    <w:rsid w:val="003C15BF"/>
    <w:rsid w:val="003C1C11"/>
    <w:rsid w:val="003C1D0B"/>
    <w:rsid w:val="003C2D37"/>
    <w:rsid w:val="003C2DA2"/>
    <w:rsid w:val="003C33A3"/>
    <w:rsid w:val="003C46FB"/>
    <w:rsid w:val="003C49DD"/>
    <w:rsid w:val="003C4AD6"/>
    <w:rsid w:val="003C5272"/>
    <w:rsid w:val="003C6537"/>
    <w:rsid w:val="003C7836"/>
    <w:rsid w:val="003D03BB"/>
    <w:rsid w:val="003D1315"/>
    <w:rsid w:val="003D253A"/>
    <w:rsid w:val="003D2B27"/>
    <w:rsid w:val="003D336C"/>
    <w:rsid w:val="003D3EE5"/>
    <w:rsid w:val="003D4F7D"/>
    <w:rsid w:val="003D5CC8"/>
    <w:rsid w:val="003D5F20"/>
    <w:rsid w:val="003D654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12FF"/>
    <w:rsid w:val="003F2517"/>
    <w:rsid w:val="003F2866"/>
    <w:rsid w:val="003F2F0C"/>
    <w:rsid w:val="003F3084"/>
    <w:rsid w:val="003F376B"/>
    <w:rsid w:val="003F4D38"/>
    <w:rsid w:val="003F5A22"/>
    <w:rsid w:val="003F5FFC"/>
    <w:rsid w:val="003F6A90"/>
    <w:rsid w:val="003F6BB6"/>
    <w:rsid w:val="003F71FD"/>
    <w:rsid w:val="003F7F03"/>
    <w:rsid w:val="00400293"/>
    <w:rsid w:val="00400B38"/>
    <w:rsid w:val="00401A5E"/>
    <w:rsid w:val="00401EC6"/>
    <w:rsid w:val="00403E39"/>
    <w:rsid w:val="00404727"/>
    <w:rsid w:val="00404CF1"/>
    <w:rsid w:val="00404E7D"/>
    <w:rsid w:val="00405755"/>
    <w:rsid w:val="004059B4"/>
    <w:rsid w:val="0040667E"/>
    <w:rsid w:val="00406A96"/>
    <w:rsid w:val="0040708B"/>
    <w:rsid w:val="0040720E"/>
    <w:rsid w:val="00407385"/>
    <w:rsid w:val="004076C7"/>
    <w:rsid w:val="00407855"/>
    <w:rsid w:val="0041010C"/>
    <w:rsid w:val="0041121F"/>
    <w:rsid w:val="00411B5E"/>
    <w:rsid w:val="004120EF"/>
    <w:rsid w:val="00412C70"/>
    <w:rsid w:val="00412E09"/>
    <w:rsid w:val="00412E74"/>
    <w:rsid w:val="00417167"/>
    <w:rsid w:val="004172AA"/>
    <w:rsid w:val="00417713"/>
    <w:rsid w:val="00417DFD"/>
    <w:rsid w:val="0042029B"/>
    <w:rsid w:val="00420561"/>
    <w:rsid w:val="00420AB8"/>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02E"/>
    <w:rsid w:val="00434395"/>
    <w:rsid w:val="00434826"/>
    <w:rsid w:val="00434E1C"/>
    <w:rsid w:val="00434F17"/>
    <w:rsid w:val="004355E0"/>
    <w:rsid w:val="00436BF7"/>
    <w:rsid w:val="0043751D"/>
    <w:rsid w:val="00440B08"/>
    <w:rsid w:val="0044283D"/>
    <w:rsid w:val="00443472"/>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1CF"/>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6926"/>
    <w:rsid w:val="00497B2B"/>
    <w:rsid w:val="00497D80"/>
    <w:rsid w:val="004A16FB"/>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3"/>
    <w:rsid w:val="004C2EFF"/>
    <w:rsid w:val="004C36D3"/>
    <w:rsid w:val="004C3F63"/>
    <w:rsid w:val="004C6A0F"/>
    <w:rsid w:val="004C762B"/>
    <w:rsid w:val="004D134C"/>
    <w:rsid w:val="004D15BB"/>
    <w:rsid w:val="004D2E66"/>
    <w:rsid w:val="004D3FD3"/>
    <w:rsid w:val="004D5FD1"/>
    <w:rsid w:val="004D750D"/>
    <w:rsid w:val="004D7E7E"/>
    <w:rsid w:val="004E0630"/>
    <w:rsid w:val="004E0DF4"/>
    <w:rsid w:val="004E2E7B"/>
    <w:rsid w:val="004E4E2F"/>
    <w:rsid w:val="004E52F3"/>
    <w:rsid w:val="004E6C40"/>
    <w:rsid w:val="004E6F99"/>
    <w:rsid w:val="004E7300"/>
    <w:rsid w:val="004E782E"/>
    <w:rsid w:val="004F0253"/>
    <w:rsid w:val="004F02AF"/>
    <w:rsid w:val="004F07EB"/>
    <w:rsid w:val="004F1942"/>
    <w:rsid w:val="004F2BAB"/>
    <w:rsid w:val="004F5314"/>
    <w:rsid w:val="004F5744"/>
    <w:rsid w:val="004F5C47"/>
    <w:rsid w:val="004F7BA3"/>
    <w:rsid w:val="004F7FB4"/>
    <w:rsid w:val="00500EAC"/>
    <w:rsid w:val="00501266"/>
    <w:rsid w:val="00501454"/>
    <w:rsid w:val="00501E47"/>
    <w:rsid w:val="005040D9"/>
    <w:rsid w:val="00507218"/>
    <w:rsid w:val="0050791B"/>
    <w:rsid w:val="00507E66"/>
    <w:rsid w:val="00510C50"/>
    <w:rsid w:val="00511FDF"/>
    <w:rsid w:val="005131AC"/>
    <w:rsid w:val="00513460"/>
    <w:rsid w:val="005144E1"/>
    <w:rsid w:val="005145FA"/>
    <w:rsid w:val="005145FC"/>
    <w:rsid w:val="0051505A"/>
    <w:rsid w:val="00515AA3"/>
    <w:rsid w:val="00516496"/>
    <w:rsid w:val="0051665F"/>
    <w:rsid w:val="00516C70"/>
    <w:rsid w:val="00521274"/>
    <w:rsid w:val="00521985"/>
    <w:rsid w:val="00523121"/>
    <w:rsid w:val="00527C13"/>
    <w:rsid w:val="00527CFA"/>
    <w:rsid w:val="005302AD"/>
    <w:rsid w:val="00530C04"/>
    <w:rsid w:val="0053188C"/>
    <w:rsid w:val="00531A8A"/>
    <w:rsid w:val="00532106"/>
    <w:rsid w:val="00532C52"/>
    <w:rsid w:val="0053310E"/>
    <w:rsid w:val="005333F4"/>
    <w:rsid w:val="00533E56"/>
    <w:rsid w:val="00534A2B"/>
    <w:rsid w:val="0053521B"/>
    <w:rsid w:val="00535F7A"/>
    <w:rsid w:val="00536884"/>
    <w:rsid w:val="005369BA"/>
    <w:rsid w:val="0053716E"/>
    <w:rsid w:val="00537FF6"/>
    <w:rsid w:val="00540E37"/>
    <w:rsid w:val="00541692"/>
    <w:rsid w:val="005417E8"/>
    <w:rsid w:val="00542F51"/>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051"/>
    <w:rsid w:val="0057460C"/>
    <w:rsid w:val="00575B22"/>
    <w:rsid w:val="0057626C"/>
    <w:rsid w:val="005764FA"/>
    <w:rsid w:val="00576BFC"/>
    <w:rsid w:val="00576E87"/>
    <w:rsid w:val="005776AF"/>
    <w:rsid w:val="00580E66"/>
    <w:rsid w:val="00584800"/>
    <w:rsid w:val="00584809"/>
    <w:rsid w:val="00585ABF"/>
    <w:rsid w:val="00586A45"/>
    <w:rsid w:val="00587C62"/>
    <w:rsid w:val="005910B2"/>
    <w:rsid w:val="005911CF"/>
    <w:rsid w:val="005917D6"/>
    <w:rsid w:val="00593872"/>
    <w:rsid w:val="0059397A"/>
    <w:rsid w:val="00593992"/>
    <w:rsid w:val="00594056"/>
    <w:rsid w:val="005945A2"/>
    <w:rsid w:val="0059465E"/>
    <w:rsid w:val="00594D3C"/>
    <w:rsid w:val="00594F43"/>
    <w:rsid w:val="005959FB"/>
    <w:rsid w:val="005961C3"/>
    <w:rsid w:val="00596501"/>
    <w:rsid w:val="00596AD0"/>
    <w:rsid w:val="00596D1C"/>
    <w:rsid w:val="005A11A8"/>
    <w:rsid w:val="005A1F37"/>
    <w:rsid w:val="005A1FEE"/>
    <w:rsid w:val="005A4943"/>
    <w:rsid w:val="005A539F"/>
    <w:rsid w:val="005A5DB7"/>
    <w:rsid w:val="005A6099"/>
    <w:rsid w:val="005A62B5"/>
    <w:rsid w:val="005A6E75"/>
    <w:rsid w:val="005B14F9"/>
    <w:rsid w:val="005B2F84"/>
    <w:rsid w:val="005B369B"/>
    <w:rsid w:val="005B40B1"/>
    <w:rsid w:val="005B4BDC"/>
    <w:rsid w:val="005B507B"/>
    <w:rsid w:val="005B62D0"/>
    <w:rsid w:val="005B6871"/>
    <w:rsid w:val="005B70E5"/>
    <w:rsid w:val="005B7798"/>
    <w:rsid w:val="005C088E"/>
    <w:rsid w:val="005C2276"/>
    <w:rsid w:val="005C22ED"/>
    <w:rsid w:val="005C2980"/>
    <w:rsid w:val="005C322A"/>
    <w:rsid w:val="005C32C2"/>
    <w:rsid w:val="005C5225"/>
    <w:rsid w:val="005C52C2"/>
    <w:rsid w:val="005C5C87"/>
    <w:rsid w:val="005C653F"/>
    <w:rsid w:val="005C6A5E"/>
    <w:rsid w:val="005D06B9"/>
    <w:rsid w:val="005D1000"/>
    <w:rsid w:val="005D1190"/>
    <w:rsid w:val="005D1B01"/>
    <w:rsid w:val="005D45DB"/>
    <w:rsid w:val="005D61F4"/>
    <w:rsid w:val="005D64BA"/>
    <w:rsid w:val="005D7291"/>
    <w:rsid w:val="005D7DC1"/>
    <w:rsid w:val="005E09D4"/>
    <w:rsid w:val="005E0BE7"/>
    <w:rsid w:val="005E24ED"/>
    <w:rsid w:val="005E25FE"/>
    <w:rsid w:val="005E2923"/>
    <w:rsid w:val="005E3474"/>
    <w:rsid w:val="005E4287"/>
    <w:rsid w:val="005E5D19"/>
    <w:rsid w:val="005E60D9"/>
    <w:rsid w:val="005E71EF"/>
    <w:rsid w:val="005E7C5E"/>
    <w:rsid w:val="005E7D69"/>
    <w:rsid w:val="005F11D7"/>
    <w:rsid w:val="005F2377"/>
    <w:rsid w:val="005F247C"/>
    <w:rsid w:val="005F2E6D"/>
    <w:rsid w:val="005F407C"/>
    <w:rsid w:val="005F4B5A"/>
    <w:rsid w:val="005F53E4"/>
    <w:rsid w:val="005F59AB"/>
    <w:rsid w:val="005F713A"/>
    <w:rsid w:val="005F76D6"/>
    <w:rsid w:val="0060191F"/>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CF4"/>
    <w:rsid w:val="00622E69"/>
    <w:rsid w:val="006247F3"/>
    <w:rsid w:val="00624FCF"/>
    <w:rsid w:val="006257D2"/>
    <w:rsid w:val="00625DDB"/>
    <w:rsid w:val="00626D96"/>
    <w:rsid w:val="00627161"/>
    <w:rsid w:val="00631512"/>
    <w:rsid w:val="00633103"/>
    <w:rsid w:val="00633AAC"/>
    <w:rsid w:val="0063415D"/>
    <w:rsid w:val="00635601"/>
    <w:rsid w:val="006368C2"/>
    <w:rsid w:val="00636BFF"/>
    <w:rsid w:val="0063713D"/>
    <w:rsid w:val="0063783E"/>
    <w:rsid w:val="00640429"/>
    <w:rsid w:val="00640FD0"/>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221E"/>
    <w:rsid w:val="00654440"/>
    <w:rsid w:val="00654500"/>
    <w:rsid w:val="0065471E"/>
    <w:rsid w:val="006559D3"/>
    <w:rsid w:val="0065616B"/>
    <w:rsid w:val="00656240"/>
    <w:rsid w:val="0065758A"/>
    <w:rsid w:val="0065758C"/>
    <w:rsid w:val="00657D54"/>
    <w:rsid w:val="0066183C"/>
    <w:rsid w:val="00662891"/>
    <w:rsid w:val="00662999"/>
    <w:rsid w:val="00662C02"/>
    <w:rsid w:val="006665AC"/>
    <w:rsid w:val="00666969"/>
    <w:rsid w:val="006703E4"/>
    <w:rsid w:val="00671ED8"/>
    <w:rsid w:val="0067207B"/>
    <w:rsid w:val="00672DE3"/>
    <w:rsid w:val="006740A8"/>
    <w:rsid w:val="0067470E"/>
    <w:rsid w:val="00675222"/>
    <w:rsid w:val="006778C5"/>
    <w:rsid w:val="00681C01"/>
    <w:rsid w:val="0068219F"/>
    <w:rsid w:val="00682233"/>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2D91"/>
    <w:rsid w:val="006A3A6A"/>
    <w:rsid w:val="006A3E2A"/>
    <w:rsid w:val="006A44D0"/>
    <w:rsid w:val="006A4A90"/>
    <w:rsid w:val="006A6003"/>
    <w:rsid w:val="006A620C"/>
    <w:rsid w:val="006A7A31"/>
    <w:rsid w:val="006A7A5A"/>
    <w:rsid w:val="006B0A58"/>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891"/>
    <w:rsid w:val="006C3333"/>
    <w:rsid w:val="006C3381"/>
    <w:rsid w:val="006C3FC7"/>
    <w:rsid w:val="006C43AA"/>
    <w:rsid w:val="006C496A"/>
    <w:rsid w:val="006C4CA4"/>
    <w:rsid w:val="006C60AF"/>
    <w:rsid w:val="006C6C87"/>
    <w:rsid w:val="006C7159"/>
    <w:rsid w:val="006C7282"/>
    <w:rsid w:val="006C7AE1"/>
    <w:rsid w:val="006D0924"/>
    <w:rsid w:val="006D118B"/>
    <w:rsid w:val="006D242F"/>
    <w:rsid w:val="006D29F2"/>
    <w:rsid w:val="006D3148"/>
    <w:rsid w:val="006D4D34"/>
    <w:rsid w:val="006D4E86"/>
    <w:rsid w:val="006D4FF8"/>
    <w:rsid w:val="006D646F"/>
    <w:rsid w:val="006D68E2"/>
    <w:rsid w:val="006D6B38"/>
    <w:rsid w:val="006D7665"/>
    <w:rsid w:val="006E082E"/>
    <w:rsid w:val="006E2A9B"/>
    <w:rsid w:val="006E2CCA"/>
    <w:rsid w:val="006E3764"/>
    <w:rsid w:val="006E469E"/>
    <w:rsid w:val="006E550A"/>
    <w:rsid w:val="006E554D"/>
    <w:rsid w:val="006E621F"/>
    <w:rsid w:val="006F0B7F"/>
    <w:rsid w:val="006F0C38"/>
    <w:rsid w:val="006F0E3B"/>
    <w:rsid w:val="006F21DB"/>
    <w:rsid w:val="006F2440"/>
    <w:rsid w:val="006F33ED"/>
    <w:rsid w:val="006F4D94"/>
    <w:rsid w:val="006F5E85"/>
    <w:rsid w:val="006F661D"/>
    <w:rsid w:val="006F6A74"/>
    <w:rsid w:val="006F6E6A"/>
    <w:rsid w:val="006F7922"/>
    <w:rsid w:val="006F7E45"/>
    <w:rsid w:val="0070047A"/>
    <w:rsid w:val="007009F6"/>
    <w:rsid w:val="00701C73"/>
    <w:rsid w:val="00701C8D"/>
    <w:rsid w:val="0070253E"/>
    <w:rsid w:val="007052E4"/>
    <w:rsid w:val="00707DF4"/>
    <w:rsid w:val="00710180"/>
    <w:rsid w:val="00710C6C"/>
    <w:rsid w:val="007122EB"/>
    <w:rsid w:val="007125D3"/>
    <w:rsid w:val="0071272E"/>
    <w:rsid w:val="00712D3C"/>
    <w:rsid w:val="00713AA2"/>
    <w:rsid w:val="007157AE"/>
    <w:rsid w:val="00715CDA"/>
    <w:rsid w:val="0071683C"/>
    <w:rsid w:val="00717627"/>
    <w:rsid w:val="00717CC3"/>
    <w:rsid w:val="00720147"/>
    <w:rsid w:val="0072089F"/>
    <w:rsid w:val="00720C92"/>
    <w:rsid w:val="00720DEB"/>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4B65"/>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4B11"/>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3908"/>
    <w:rsid w:val="0076557D"/>
    <w:rsid w:val="00765E76"/>
    <w:rsid w:val="00766385"/>
    <w:rsid w:val="00767449"/>
    <w:rsid w:val="00767F7F"/>
    <w:rsid w:val="007703A9"/>
    <w:rsid w:val="00771C28"/>
    <w:rsid w:val="00772BCC"/>
    <w:rsid w:val="0077365A"/>
    <w:rsid w:val="00774993"/>
    <w:rsid w:val="00774EBA"/>
    <w:rsid w:val="007771EC"/>
    <w:rsid w:val="00777B8D"/>
    <w:rsid w:val="00780D54"/>
    <w:rsid w:val="00780E2D"/>
    <w:rsid w:val="00781967"/>
    <w:rsid w:val="00782470"/>
    <w:rsid w:val="007826EE"/>
    <w:rsid w:val="00782BFF"/>
    <w:rsid w:val="00782FA9"/>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3A59"/>
    <w:rsid w:val="007A40AB"/>
    <w:rsid w:val="007A4B1A"/>
    <w:rsid w:val="007A50D5"/>
    <w:rsid w:val="007A72B5"/>
    <w:rsid w:val="007B0302"/>
    <w:rsid w:val="007B0459"/>
    <w:rsid w:val="007B0529"/>
    <w:rsid w:val="007B1D62"/>
    <w:rsid w:val="007B247F"/>
    <w:rsid w:val="007B286E"/>
    <w:rsid w:val="007B2870"/>
    <w:rsid w:val="007B3496"/>
    <w:rsid w:val="007B3C20"/>
    <w:rsid w:val="007B3DBD"/>
    <w:rsid w:val="007B40BF"/>
    <w:rsid w:val="007B47CB"/>
    <w:rsid w:val="007B61A3"/>
    <w:rsid w:val="007B6578"/>
    <w:rsid w:val="007B6FC3"/>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115"/>
    <w:rsid w:val="007D0076"/>
    <w:rsid w:val="007D027C"/>
    <w:rsid w:val="007D12BF"/>
    <w:rsid w:val="007D13A1"/>
    <w:rsid w:val="007D1C37"/>
    <w:rsid w:val="007D1EFA"/>
    <w:rsid w:val="007D2348"/>
    <w:rsid w:val="007D258C"/>
    <w:rsid w:val="007D26AA"/>
    <w:rsid w:val="007D276A"/>
    <w:rsid w:val="007D6C16"/>
    <w:rsid w:val="007D6DC8"/>
    <w:rsid w:val="007D76C4"/>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9AA"/>
    <w:rsid w:val="00810F3C"/>
    <w:rsid w:val="00811464"/>
    <w:rsid w:val="00811B5D"/>
    <w:rsid w:val="008123EC"/>
    <w:rsid w:val="008124A4"/>
    <w:rsid w:val="00812915"/>
    <w:rsid w:val="008129FE"/>
    <w:rsid w:val="0081520B"/>
    <w:rsid w:val="0081571D"/>
    <w:rsid w:val="00817776"/>
    <w:rsid w:val="00817C42"/>
    <w:rsid w:val="0082065A"/>
    <w:rsid w:val="008211D2"/>
    <w:rsid w:val="008216D3"/>
    <w:rsid w:val="008239A0"/>
    <w:rsid w:val="00825A6A"/>
    <w:rsid w:val="00826575"/>
    <w:rsid w:val="008265D7"/>
    <w:rsid w:val="0082693B"/>
    <w:rsid w:val="008310C2"/>
    <w:rsid w:val="0083132F"/>
    <w:rsid w:val="00831672"/>
    <w:rsid w:val="008324A7"/>
    <w:rsid w:val="00832547"/>
    <w:rsid w:val="00832644"/>
    <w:rsid w:val="008328A8"/>
    <w:rsid w:val="008340F3"/>
    <w:rsid w:val="008349BA"/>
    <w:rsid w:val="00834BD2"/>
    <w:rsid w:val="00834D40"/>
    <w:rsid w:val="00836256"/>
    <w:rsid w:val="00836933"/>
    <w:rsid w:val="008369F4"/>
    <w:rsid w:val="0083724D"/>
    <w:rsid w:val="00837A95"/>
    <w:rsid w:val="008406D1"/>
    <w:rsid w:val="00840FE1"/>
    <w:rsid w:val="00841EC0"/>
    <w:rsid w:val="0084234F"/>
    <w:rsid w:val="008430B3"/>
    <w:rsid w:val="008432A6"/>
    <w:rsid w:val="00844894"/>
    <w:rsid w:val="0084500F"/>
    <w:rsid w:val="0084669C"/>
    <w:rsid w:val="0084685A"/>
    <w:rsid w:val="00846CC6"/>
    <w:rsid w:val="008477B9"/>
    <w:rsid w:val="00847DBE"/>
    <w:rsid w:val="0085146F"/>
    <w:rsid w:val="00852CB7"/>
    <w:rsid w:val="00853139"/>
    <w:rsid w:val="00853A88"/>
    <w:rsid w:val="00854B4C"/>
    <w:rsid w:val="008553D5"/>
    <w:rsid w:val="00855716"/>
    <w:rsid w:val="00855918"/>
    <w:rsid w:val="00857C5F"/>
    <w:rsid w:val="008600C9"/>
    <w:rsid w:val="00860BBB"/>
    <w:rsid w:val="00860F3A"/>
    <w:rsid w:val="00862360"/>
    <w:rsid w:val="008627DC"/>
    <w:rsid w:val="00862AD1"/>
    <w:rsid w:val="00862C2E"/>
    <w:rsid w:val="00863193"/>
    <w:rsid w:val="00863674"/>
    <w:rsid w:val="00863933"/>
    <w:rsid w:val="00863CE3"/>
    <w:rsid w:val="00864239"/>
    <w:rsid w:val="008646EA"/>
    <w:rsid w:val="00864B1A"/>
    <w:rsid w:val="00864C0D"/>
    <w:rsid w:val="0087077E"/>
    <w:rsid w:val="008707BC"/>
    <w:rsid w:val="008718B8"/>
    <w:rsid w:val="00871D6F"/>
    <w:rsid w:val="0087224A"/>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2DD0"/>
    <w:rsid w:val="00893336"/>
    <w:rsid w:val="00893B3D"/>
    <w:rsid w:val="00894B5E"/>
    <w:rsid w:val="00894B6C"/>
    <w:rsid w:val="00894B79"/>
    <w:rsid w:val="00894B91"/>
    <w:rsid w:val="00896C1C"/>
    <w:rsid w:val="00897104"/>
    <w:rsid w:val="008975EC"/>
    <w:rsid w:val="008A04ED"/>
    <w:rsid w:val="008A2952"/>
    <w:rsid w:val="008A2B5F"/>
    <w:rsid w:val="008A316D"/>
    <w:rsid w:val="008A3722"/>
    <w:rsid w:val="008A3BA5"/>
    <w:rsid w:val="008A3D76"/>
    <w:rsid w:val="008A5342"/>
    <w:rsid w:val="008A541E"/>
    <w:rsid w:val="008A6DD7"/>
    <w:rsid w:val="008A6FB5"/>
    <w:rsid w:val="008A7590"/>
    <w:rsid w:val="008A7D29"/>
    <w:rsid w:val="008A7E6F"/>
    <w:rsid w:val="008B2366"/>
    <w:rsid w:val="008B2367"/>
    <w:rsid w:val="008B3054"/>
    <w:rsid w:val="008B3ADA"/>
    <w:rsid w:val="008B4078"/>
    <w:rsid w:val="008B4934"/>
    <w:rsid w:val="008B56E7"/>
    <w:rsid w:val="008B5A71"/>
    <w:rsid w:val="008B7475"/>
    <w:rsid w:val="008B7E0F"/>
    <w:rsid w:val="008C0B49"/>
    <w:rsid w:val="008C146A"/>
    <w:rsid w:val="008C1E9E"/>
    <w:rsid w:val="008C2139"/>
    <w:rsid w:val="008C27F4"/>
    <w:rsid w:val="008C32BF"/>
    <w:rsid w:val="008C35F8"/>
    <w:rsid w:val="008C36D7"/>
    <w:rsid w:val="008C409F"/>
    <w:rsid w:val="008C4398"/>
    <w:rsid w:val="008C5EDA"/>
    <w:rsid w:val="008C620B"/>
    <w:rsid w:val="008C6BE8"/>
    <w:rsid w:val="008C711B"/>
    <w:rsid w:val="008D0134"/>
    <w:rsid w:val="008D0A55"/>
    <w:rsid w:val="008D10A9"/>
    <w:rsid w:val="008D2168"/>
    <w:rsid w:val="008D2904"/>
    <w:rsid w:val="008D3493"/>
    <w:rsid w:val="008D3B3A"/>
    <w:rsid w:val="008D49A9"/>
    <w:rsid w:val="008D5829"/>
    <w:rsid w:val="008D5A7C"/>
    <w:rsid w:val="008D5E4A"/>
    <w:rsid w:val="008D62C4"/>
    <w:rsid w:val="008D76DC"/>
    <w:rsid w:val="008D78EC"/>
    <w:rsid w:val="008E02C3"/>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2E90"/>
    <w:rsid w:val="009150D1"/>
    <w:rsid w:val="0091564B"/>
    <w:rsid w:val="009161DE"/>
    <w:rsid w:val="00916691"/>
    <w:rsid w:val="00917287"/>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315"/>
    <w:rsid w:val="009444EE"/>
    <w:rsid w:val="00944C60"/>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90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460"/>
    <w:rsid w:val="00995909"/>
    <w:rsid w:val="009959D0"/>
    <w:rsid w:val="0099644D"/>
    <w:rsid w:val="00996D22"/>
    <w:rsid w:val="00997DDB"/>
    <w:rsid w:val="00997F3D"/>
    <w:rsid w:val="009A0511"/>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B7DE6"/>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0A5"/>
    <w:rsid w:val="009D3276"/>
    <w:rsid w:val="009D4875"/>
    <w:rsid w:val="009D4C0D"/>
    <w:rsid w:val="009D5BC5"/>
    <w:rsid w:val="009D6000"/>
    <w:rsid w:val="009D633F"/>
    <w:rsid w:val="009D75A5"/>
    <w:rsid w:val="009D7B7B"/>
    <w:rsid w:val="009E037C"/>
    <w:rsid w:val="009E1601"/>
    <w:rsid w:val="009E3144"/>
    <w:rsid w:val="009E392D"/>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6BB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528"/>
    <w:rsid w:val="00A324FE"/>
    <w:rsid w:val="00A3466E"/>
    <w:rsid w:val="00A34A17"/>
    <w:rsid w:val="00A351B1"/>
    <w:rsid w:val="00A366FC"/>
    <w:rsid w:val="00A37566"/>
    <w:rsid w:val="00A37681"/>
    <w:rsid w:val="00A4062A"/>
    <w:rsid w:val="00A41A71"/>
    <w:rsid w:val="00A41ECC"/>
    <w:rsid w:val="00A42A76"/>
    <w:rsid w:val="00A42D04"/>
    <w:rsid w:val="00A430D5"/>
    <w:rsid w:val="00A4325C"/>
    <w:rsid w:val="00A438B0"/>
    <w:rsid w:val="00A465FE"/>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5242"/>
    <w:rsid w:val="00A662F9"/>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6DAA"/>
    <w:rsid w:val="00A77C10"/>
    <w:rsid w:val="00A80D66"/>
    <w:rsid w:val="00A81794"/>
    <w:rsid w:val="00A81CA1"/>
    <w:rsid w:val="00A83A67"/>
    <w:rsid w:val="00A83ACC"/>
    <w:rsid w:val="00A83FDE"/>
    <w:rsid w:val="00A84AF9"/>
    <w:rsid w:val="00A878F3"/>
    <w:rsid w:val="00A91757"/>
    <w:rsid w:val="00A91C03"/>
    <w:rsid w:val="00A93456"/>
    <w:rsid w:val="00A946B0"/>
    <w:rsid w:val="00A9587C"/>
    <w:rsid w:val="00A97095"/>
    <w:rsid w:val="00A9751C"/>
    <w:rsid w:val="00A976FA"/>
    <w:rsid w:val="00A97E6C"/>
    <w:rsid w:val="00AA10E0"/>
    <w:rsid w:val="00AA147A"/>
    <w:rsid w:val="00AA30EF"/>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0D11"/>
    <w:rsid w:val="00AD1836"/>
    <w:rsid w:val="00AD2189"/>
    <w:rsid w:val="00AD21A2"/>
    <w:rsid w:val="00AD2285"/>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73E"/>
    <w:rsid w:val="00AE6895"/>
    <w:rsid w:val="00AE6E0A"/>
    <w:rsid w:val="00AE6EFF"/>
    <w:rsid w:val="00AF121F"/>
    <w:rsid w:val="00AF12BB"/>
    <w:rsid w:val="00AF135E"/>
    <w:rsid w:val="00AF143F"/>
    <w:rsid w:val="00AF20A8"/>
    <w:rsid w:val="00AF3F7E"/>
    <w:rsid w:val="00AF401A"/>
    <w:rsid w:val="00AF479F"/>
    <w:rsid w:val="00AF562D"/>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BA0"/>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2E43"/>
    <w:rsid w:val="00B239A2"/>
    <w:rsid w:val="00B254AB"/>
    <w:rsid w:val="00B25B57"/>
    <w:rsid w:val="00B27444"/>
    <w:rsid w:val="00B300FA"/>
    <w:rsid w:val="00B3273F"/>
    <w:rsid w:val="00B3353C"/>
    <w:rsid w:val="00B3562E"/>
    <w:rsid w:val="00B35A30"/>
    <w:rsid w:val="00B36ABA"/>
    <w:rsid w:val="00B4168E"/>
    <w:rsid w:val="00B416B4"/>
    <w:rsid w:val="00B4252C"/>
    <w:rsid w:val="00B438CF"/>
    <w:rsid w:val="00B43AB9"/>
    <w:rsid w:val="00B44AAD"/>
    <w:rsid w:val="00B45EEE"/>
    <w:rsid w:val="00B46AE7"/>
    <w:rsid w:val="00B46F5B"/>
    <w:rsid w:val="00B477D7"/>
    <w:rsid w:val="00B50218"/>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4933"/>
    <w:rsid w:val="00B660F5"/>
    <w:rsid w:val="00B66C8E"/>
    <w:rsid w:val="00B676E9"/>
    <w:rsid w:val="00B702E0"/>
    <w:rsid w:val="00B70AAB"/>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1C46"/>
    <w:rsid w:val="00BA23E5"/>
    <w:rsid w:val="00BA31B3"/>
    <w:rsid w:val="00BA39BD"/>
    <w:rsid w:val="00BA3A25"/>
    <w:rsid w:val="00BA48C3"/>
    <w:rsid w:val="00BA58E9"/>
    <w:rsid w:val="00BA5BA0"/>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579E"/>
    <w:rsid w:val="00BB65CA"/>
    <w:rsid w:val="00BB7533"/>
    <w:rsid w:val="00BB7CA5"/>
    <w:rsid w:val="00BB7E5F"/>
    <w:rsid w:val="00BC05ED"/>
    <w:rsid w:val="00BC1F06"/>
    <w:rsid w:val="00BC2577"/>
    <w:rsid w:val="00BC2911"/>
    <w:rsid w:val="00BC3717"/>
    <w:rsid w:val="00BC4362"/>
    <w:rsid w:val="00BC55F8"/>
    <w:rsid w:val="00BC580A"/>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63"/>
    <w:rsid w:val="00BE7F7A"/>
    <w:rsid w:val="00BF1E5F"/>
    <w:rsid w:val="00BF224A"/>
    <w:rsid w:val="00BF228A"/>
    <w:rsid w:val="00BF3131"/>
    <w:rsid w:val="00BF38F8"/>
    <w:rsid w:val="00BF4AF8"/>
    <w:rsid w:val="00BF50DF"/>
    <w:rsid w:val="00BF6017"/>
    <w:rsid w:val="00BF63CD"/>
    <w:rsid w:val="00BF6476"/>
    <w:rsid w:val="00BF747C"/>
    <w:rsid w:val="00C00717"/>
    <w:rsid w:val="00C026E9"/>
    <w:rsid w:val="00C03049"/>
    <w:rsid w:val="00C03FA7"/>
    <w:rsid w:val="00C03FDE"/>
    <w:rsid w:val="00C04054"/>
    <w:rsid w:val="00C04AD5"/>
    <w:rsid w:val="00C05042"/>
    <w:rsid w:val="00C0681C"/>
    <w:rsid w:val="00C06BDA"/>
    <w:rsid w:val="00C06FA6"/>
    <w:rsid w:val="00C10109"/>
    <w:rsid w:val="00C10E7C"/>
    <w:rsid w:val="00C11014"/>
    <w:rsid w:val="00C117EE"/>
    <w:rsid w:val="00C11A0D"/>
    <w:rsid w:val="00C11CD0"/>
    <w:rsid w:val="00C1215A"/>
    <w:rsid w:val="00C1280A"/>
    <w:rsid w:val="00C12CAF"/>
    <w:rsid w:val="00C12FCA"/>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3DDF"/>
    <w:rsid w:val="00C2407B"/>
    <w:rsid w:val="00C249D4"/>
    <w:rsid w:val="00C24A98"/>
    <w:rsid w:val="00C25410"/>
    <w:rsid w:val="00C2570A"/>
    <w:rsid w:val="00C26818"/>
    <w:rsid w:val="00C26EAC"/>
    <w:rsid w:val="00C32DDF"/>
    <w:rsid w:val="00C33671"/>
    <w:rsid w:val="00C33D40"/>
    <w:rsid w:val="00C33D64"/>
    <w:rsid w:val="00C344AE"/>
    <w:rsid w:val="00C34BE2"/>
    <w:rsid w:val="00C34E07"/>
    <w:rsid w:val="00C402BD"/>
    <w:rsid w:val="00C4081E"/>
    <w:rsid w:val="00C4100A"/>
    <w:rsid w:val="00C433C0"/>
    <w:rsid w:val="00C43A7A"/>
    <w:rsid w:val="00C44A4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004"/>
    <w:rsid w:val="00C63544"/>
    <w:rsid w:val="00C64398"/>
    <w:rsid w:val="00C64F1A"/>
    <w:rsid w:val="00C6532B"/>
    <w:rsid w:val="00C66B8A"/>
    <w:rsid w:val="00C66DFE"/>
    <w:rsid w:val="00C71082"/>
    <w:rsid w:val="00C73890"/>
    <w:rsid w:val="00C74C5F"/>
    <w:rsid w:val="00C74E21"/>
    <w:rsid w:val="00C74F94"/>
    <w:rsid w:val="00C74FD2"/>
    <w:rsid w:val="00C75834"/>
    <w:rsid w:val="00C75A71"/>
    <w:rsid w:val="00C75E91"/>
    <w:rsid w:val="00C768FC"/>
    <w:rsid w:val="00C80267"/>
    <w:rsid w:val="00C8282E"/>
    <w:rsid w:val="00C82A65"/>
    <w:rsid w:val="00C83E7E"/>
    <w:rsid w:val="00C85086"/>
    <w:rsid w:val="00C85CBD"/>
    <w:rsid w:val="00C861A6"/>
    <w:rsid w:val="00C863A4"/>
    <w:rsid w:val="00C8651B"/>
    <w:rsid w:val="00C86D04"/>
    <w:rsid w:val="00C87233"/>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2E29"/>
    <w:rsid w:val="00CC5A6E"/>
    <w:rsid w:val="00CC6BAC"/>
    <w:rsid w:val="00CC78D1"/>
    <w:rsid w:val="00CC7FAE"/>
    <w:rsid w:val="00CD0E3F"/>
    <w:rsid w:val="00CD2884"/>
    <w:rsid w:val="00CD4064"/>
    <w:rsid w:val="00CD4D54"/>
    <w:rsid w:val="00CD56FC"/>
    <w:rsid w:val="00CD6277"/>
    <w:rsid w:val="00CD6461"/>
    <w:rsid w:val="00CE003B"/>
    <w:rsid w:val="00CE04D2"/>
    <w:rsid w:val="00CE0E6E"/>
    <w:rsid w:val="00CE0F74"/>
    <w:rsid w:val="00CE23DC"/>
    <w:rsid w:val="00CE2460"/>
    <w:rsid w:val="00CE2672"/>
    <w:rsid w:val="00CE2A67"/>
    <w:rsid w:val="00CE2E0D"/>
    <w:rsid w:val="00CE503A"/>
    <w:rsid w:val="00CE546F"/>
    <w:rsid w:val="00CE68C3"/>
    <w:rsid w:val="00CE7635"/>
    <w:rsid w:val="00CF0757"/>
    <w:rsid w:val="00CF0F2D"/>
    <w:rsid w:val="00CF110C"/>
    <w:rsid w:val="00CF2211"/>
    <w:rsid w:val="00CF37F8"/>
    <w:rsid w:val="00CF512A"/>
    <w:rsid w:val="00CF61CF"/>
    <w:rsid w:val="00CF76E4"/>
    <w:rsid w:val="00CF7754"/>
    <w:rsid w:val="00D003B4"/>
    <w:rsid w:val="00D011CB"/>
    <w:rsid w:val="00D0292B"/>
    <w:rsid w:val="00D038A4"/>
    <w:rsid w:val="00D045A4"/>
    <w:rsid w:val="00D05D26"/>
    <w:rsid w:val="00D075DA"/>
    <w:rsid w:val="00D07F6D"/>
    <w:rsid w:val="00D10B13"/>
    <w:rsid w:val="00D134D0"/>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6A5D"/>
    <w:rsid w:val="00D57020"/>
    <w:rsid w:val="00D574CB"/>
    <w:rsid w:val="00D577F8"/>
    <w:rsid w:val="00D57F05"/>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62AF"/>
    <w:rsid w:val="00D86929"/>
    <w:rsid w:val="00D90339"/>
    <w:rsid w:val="00D921DB"/>
    <w:rsid w:val="00D92EBF"/>
    <w:rsid w:val="00D93918"/>
    <w:rsid w:val="00D94A50"/>
    <w:rsid w:val="00D94B26"/>
    <w:rsid w:val="00D94F2C"/>
    <w:rsid w:val="00D96719"/>
    <w:rsid w:val="00D973DB"/>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BDE"/>
    <w:rsid w:val="00DC0D31"/>
    <w:rsid w:val="00DC1278"/>
    <w:rsid w:val="00DC1BF1"/>
    <w:rsid w:val="00DC1CEF"/>
    <w:rsid w:val="00DC251F"/>
    <w:rsid w:val="00DC2713"/>
    <w:rsid w:val="00DC2EF0"/>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73BC"/>
    <w:rsid w:val="00DE1AA2"/>
    <w:rsid w:val="00DE1AAD"/>
    <w:rsid w:val="00DE256D"/>
    <w:rsid w:val="00DE454F"/>
    <w:rsid w:val="00DE4E38"/>
    <w:rsid w:val="00DE79DD"/>
    <w:rsid w:val="00DE7CD2"/>
    <w:rsid w:val="00DF05F7"/>
    <w:rsid w:val="00DF08C0"/>
    <w:rsid w:val="00DF2292"/>
    <w:rsid w:val="00DF23C4"/>
    <w:rsid w:val="00DF2588"/>
    <w:rsid w:val="00DF2C39"/>
    <w:rsid w:val="00DF34F8"/>
    <w:rsid w:val="00DF5222"/>
    <w:rsid w:val="00DF5539"/>
    <w:rsid w:val="00DF603C"/>
    <w:rsid w:val="00DF7300"/>
    <w:rsid w:val="00DF79E3"/>
    <w:rsid w:val="00DF7A83"/>
    <w:rsid w:val="00E00BC2"/>
    <w:rsid w:val="00E00C14"/>
    <w:rsid w:val="00E00E6E"/>
    <w:rsid w:val="00E02396"/>
    <w:rsid w:val="00E028DD"/>
    <w:rsid w:val="00E030C1"/>
    <w:rsid w:val="00E06584"/>
    <w:rsid w:val="00E065B0"/>
    <w:rsid w:val="00E06BB2"/>
    <w:rsid w:val="00E0785D"/>
    <w:rsid w:val="00E10035"/>
    <w:rsid w:val="00E11F82"/>
    <w:rsid w:val="00E1229F"/>
    <w:rsid w:val="00E1236B"/>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89"/>
    <w:rsid w:val="00E30B5C"/>
    <w:rsid w:val="00E3148E"/>
    <w:rsid w:val="00E31804"/>
    <w:rsid w:val="00E31C1C"/>
    <w:rsid w:val="00E32646"/>
    <w:rsid w:val="00E32A5D"/>
    <w:rsid w:val="00E34AB6"/>
    <w:rsid w:val="00E35BBC"/>
    <w:rsid w:val="00E36ABA"/>
    <w:rsid w:val="00E36D1B"/>
    <w:rsid w:val="00E408C4"/>
    <w:rsid w:val="00E41870"/>
    <w:rsid w:val="00E419A7"/>
    <w:rsid w:val="00E420D0"/>
    <w:rsid w:val="00E42500"/>
    <w:rsid w:val="00E425AE"/>
    <w:rsid w:val="00E42BAE"/>
    <w:rsid w:val="00E43019"/>
    <w:rsid w:val="00E43EED"/>
    <w:rsid w:val="00E43FAE"/>
    <w:rsid w:val="00E44FC8"/>
    <w:rsid w:val="00E45538"/>
    <w:rsid w:val="00E45640"/>
    <w:rsid w:val="00E45691"/>
    <w:rsid w:val="00E45C17"/>
    <w:rsid w:val="00E46CEC"/>
    <w:rsid w:val="00E47631"/>
    <w:rsid w:val="00E50569"/>
    <w:rsid w:val="00E51425"/>
    <w:rsid w:val="00E51B03"/>
    <w:rsid w:val="00E52D7A"/>
    <w:rsid w:val="00E52E53"/>
    <w:rsid w:val="00E5390C"/>
    <w:rsid w:val="00E53C22"/>
    <w:rsid w:val="00E545F5"/>
    <w:rsid w:val="00E551E4"/>
    <w:rsid w:val="00E5579E"/>
    <w:rsid w:val="00E56254"/>
    <w:rsid w:val="00E56A0A"/>
    <w:rsid w:val="00E60009"/>
    <w:rsid w:val="00E6065B"/>
    <w:rsid w:val="00E61177"/>
    <w:rsid w:val="00E614DD"/>
    <w:rsid w:val="00E61763"/>
    <w:rsid w:val="00E61D05"/>
    <w:rsid w:val="00E63B7C"/>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830"/>
    <w:rsid w:val="00EA0ED1"/>
    <w:rsid w:val="00EA189C"/>
    <w:rsid w:val="00EA1AE8"/>
    <w:rsid w:val="00EA1DE8"/>
    <w:rsid w:val="00EA3083"/>
    <w:rsid w:val="00EA33BA"/>
    <w:rsid w:val="00EA3B4E"/>
    <w:rsid w:val="00EA3C6F"/>
    <w:rsid w:val="00EA4423"/>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3B2D"/>
    <w:rsid w:val="00EB4906"/>
    <w:rsid w:val="00EB5B72"/>
    <w:rsid w:val="00EB6634"/>
    <w:rsid w:val="00EB69DE"/>
    <w:rsid w:val="00EB6B13"/>
    <w:rsid w:val="00EC12C4"/>
    <w:rsid w:val="00EC29EE"/>
    <w:rsid w:val="00EC30F5"/>
    <w:rsid w:val="00EC399F"/>
    <w:rsid w:val="00EC4385"/>
    <w:rsid w:val="00EC475A"/>
    <w:rsid w:val="00EC4D9E"/>
    <w:rsid w:val="00EC4F36"/>
    <w:rsid w:val="00EC53C9"/>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39"/>
    <w:rsid w:val="00EE2578"/>
    <w:rsid w:val="00EE2BE5"/>
    <w:rsid w:val="00EE2DF1"/>
    <w:rsid w:val="00EE307C"/>
    <w:rsid w:val="00EE5055"/>
    <w:rsid w:val="00EE5495"/>
    <w:rsid w:val="00EE6451"/>
    <w:rsid w:val="00EE7EA6"/>
    <w:rsid w:val="00EF1C55"/>
    <w:rsid w:val="00EF28BF"/>
    <w:rsid w:val="00EF2AC3"/>
    <w:rsid w:val="00EF2D28"/>
    <w:rsid w:val="00EF551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2A33"/>
    <w:rsid w:val="00F13194"/>
    <w:rsid w:val="00F13665"/>
    <w:rsid w:val="00F13EE5"/>
    <w:rsid w:val="00F140AD"/>
    <w:rsid w:val="00F16349"/>
    <w:rsid w:val="00F16876"/>
    <w:rsid w:val="00F16E41"/>
    <w:rsid w:val="00F1710F"/>
    <w:rsid w:val="00F21981"/>
    <w:rsid w:val="00F21FC2"/>
    <w:rsid w:val="00F22E74"/>
    <w:rsid w:val="00F23874"/>
    <w:rsid w:val="00F23DA3"/>
    <w:rsid w:val="00F249CE"/>
    <w:rsid w:val="00F26BCB"/>
    <w:rsid w:val="00F27C3E"/>
    <w:rsid w:val="00F31421"/>
    <w:rsid w:val="00F3171D"/>
    <w:rsid w:val="00F32A7F"/>
    <w:rsid w:val="00F335F6"/>
    <w:rsid w:val="00F33B01"/>
    <w:rsid w:val="00F34D93"/>
    <w:rsid w:val="00F36BF0"/>
    <w:rsid w:val="00F370F2"/>
    <w:rsid w:val="00F37E17"/>
    <w:rsid w:val="00F40284"/>
    <w:rsid w:val="00F41267"/>
    <w:rsid w:val="00F436AB"/>
    <w:rsid w:val="00F4446D"/>
    <w:rsid w:val="00F4524E"/>
    <w:rsid w:val="00F45334"/>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D62"/>
    <w:rsid w:val="00F67BDA"/>
    <w:rsid w:val="00F705D6"/>
    <w:rsid w:val="00F733FB"/>
    <w:rsid w:val="00F746CF"/>
    <w:rsid w:val="00F753AB"/>
    <w:rsid w:val="00F76607"/>
    <w:rsid w:val="00F80EF4"/>
    <w:rsid w:val="00F81467"/>
    <w:rsid w:val="00F82F30"/>
    <w:rsid w:val="00F83E2A"/>
    <w:rsid w:val="00F85070"/>
    <w:rsid w:val="00F857A8"/>
    <w:rsid w:val="00F8691F"/>
    <w:rsid w:val="00F87167"/>
    <w:rsid w:val="00F91286"/>
    <w:rsid w:val="00F92CFC"/>
    <w:rsid w:val="00F9313D"/>
    <w:rsid w:val="00F93B41"/>
    <w:rsid w:val="00F93C98"/>
    <w:rsid w:val="00F9482B"/>
    <w:rsid w:val="00F95644"/>
    <w:rsid w:val="00F96112"/>
    <w:rsid w:val="00F97E65"/>
    <w:rsid w:val="00FA0327"/>
    <w:rsid w:val="00FA068C"/>
    <w:rsid w:val="00FA08AD"/>
    <w:rsid w:val="00FA0AC9"/>
    <w:rsid w:val="00FA1CEF"/>
    <w:rsid w:val="00FA4F9C"/>
    <w:rsid w:val="00FA5008"/>
    <w:rsid w:val="00FA5FC4"/>
    <w:rsid w:val="00FA71C9"/>
    <w:rsid w:val="00FA73DE"/>
    <w:rsid w:val="00FA7700"/>
    <w:rsid w:val="00FB02D8"/>
    <w:rsid w:val="00FB040D"/>
    <w:rsid w:val="00FB0BC7"/>
    <w:rsid w:val="00FB0FDB"/>
    <w:rsid w:val="00FB152A"/>
    <w:rsid w:val="00FB2CDF"/>
    <w:rsid w:val="00FB2DEE"/>
    <w:rsid w:val="00FB362C"/>
    <w:rsid w:val="00FB3B65"/>
    <w:rsid w:val="00FB5BDC"/>
    <w:rsid w:val="00FB71F7"/>
    <w:rsid w:val="00FB72A3"/>
    <w:rsid w:val="00FC15C6"/>
    <w:rsid w:val="00FC29EF"/>
    <w:rsid w:val="00FC2E94"/>
    <w:rsid w:val="00FC4113"/>
    <w:rsid w:val="00FC59C7"/>
    <w:rsid w:val="00FC5D88"/>
    <w:rsid w:val="00FC5D8F"/>
    <w:rsid w:val="00FC63E5"/>
    <w:rsid w:val="00FC761E"/>
    <w:rsid w:val="00FD0DC1"/>
    <w:rsid w:val="00FD2EEA"/>
    <w:rsid w:val="00FD33C2"/>
    <w:rsid w:val="00FD33F2"/>
    <w:rsid w:val="00FD3521"/>
    <w:rsid w:val="00FD3E90"/>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 w:val="00FF7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3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NoSpacingChar">
    <w:name w:val="No Spacing Char"/>
    <w:link w:val="NoSpacing"/>
    <w:uiPriority w:val="1"/>
    <w:rsid w:val="003A72CE"/>
    <w:rPr>
      <w:rFonts w:asciiTheme="minorHAnsi" w:eastAsiaTheme="minorHAnsi" w:hAnsiTheme="minorHAnsi" w:cstheme="minorBidi"/>
      <w:sz w:val="22"/>
      <w:szCs w:val="22"/>
    </w:rPr>
  </w:style>
  <w:style w:type="character" w:customStyle="1" w:styleId="CommentTextChar1">
    <w:name w:val="Comment Text Char1"/>
    <w:basedOn w:val="DefaultParagraphFont"/>
    <w:rsid w:val="00682233"/>
    <w:rPr>
      <w:rFonts w:ascii="Times New Roman" w:eastAsia="Arial Unicode MS" w:hAnsi="Times New Roman" w:cs="Times New Roman"/>
      <w:color w:val="000000"/>
      <w:kern w:val="1"/>
      <w:sz w:val="20"/>
      <w:szCs w:val="20"/>
      <w:lang w:val="en-US" w:eastAsia="ar-SA"/>
    </w:rPr>
  </w:style>
  <w:style w:type="paragraph" w:customStyle="1" w:styleId="m7534986994448701130msolistparagraph">
    <w:name w:val="m_7534986994448701130msolistparagraph"/>
    <w:basedOn w:val="Normal"/>
    <w:rsid w:val="000F19A4"/>
    <w:pPr>
      <w:spacing w:before="100" w:beforeAutospacing="1" w:after="100" w:afterAutospacing="1"/>
    </w:pPr>
    <w:rPr>
      <w:lang w:val="en-US"/>
    </w:rPr>
  </w:style>
  <w:style w:type="paragraph" w:customStyle="1" w:styleId="Bodytext6">
    <w:name w:val="Body text"/>
    <w:basedOn w:val="Normal"/>
    <w:rsid w:val="003C6537"/>
    <w:pPr>
      <w:shd w:val="clear" w:color="auto" w:fill="FFFFFF"/>
      <w:spacing w:line="552" w:lineRule="exact"/>
    </w:pPr>
    <w:rPr>
      <w:color w:val="000000"/>
      <w:sz w:val="22"/>
      <w:szCs w:val="22"/>
      <w:lang w:val="en-US"/>
    </w:rPr>
  </w:style>
  <w:style w:type="character" w:customStyle="1" w:styleId="Heading111ptNotBold">
    <w:name w:val="Heading #1 + 11 pt;Not Bold"/>
    <w:basedOn w:val="DefaultParagraphFont"/>
    <w:rsid w:val="003C6537"/>
    <w:rPr>
      <w:rFonts w:ascii="Times New Roman" w:eastAsia="Times New Roman" w:hAnsi="Times New Roman" w:cs="Times New Roman"/>
      <w:b/>
      <w:bCs/>
      <w:i w:val="0"/>
      <w:iCs w:val="0"/>
      <w:smallCaps w:val="0"/>
      <w:strike w:val="0"/>
      <w:spacing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9654">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313039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62751433">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ACE0-6353-4B97-A385-827BB03C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37</Pages>
  <Words>10571</Words>
  <Characters>64131</Characters>
  <Application>Microsoft Office Word</Application>
  <DocSecurity>0</DocSecurity>
  <Lines>534</Lines>
  <Paragraphs>149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74553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175</cp:revision>
  <cp:lastPrinted>2017-09-26T11:30:00Z</cp:lastPrinted>
  <dcterms:created xsi:type="dcterms:W3CDTF">2019-02-06T11:39:00Z</dcterms:created>
  <dcterms:modified xsi:type="dcterms:W3CDTF">2020-06-05T07:43:00Z</dcterms:modified>
</cp:coreProperties>
</file>