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54315930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F24829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10627">
        <w:rPr>
          <w:rFonts w:ascii="Times New Roman" w:eastAsia="Times New Roman" w:hAnsi="Times New Roman"/>
          <w:noProof/>
          <w:sz w:val="24"/>
          <w:szCs w:val="24"/>
        </w:rPr>
        <w:t>173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E7517A">
        <w:rPr>
          <w:rFonts w:ascii="Times New Roman" w:eastAsia="Times New Roman" w:hAnsi="Times New Roman"/>
          <w:noProof/>
          <w:sz w:val="24"/>
          <w:szCs w:val="24"/>
        </w:rPr>
        <w:t>-1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2C4D29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C4D29" w:rsidRPr="002C4D29">
        <w:rPr>
          <w:rFonts w:ascii="Times New Roman" w:eastAsia="Times New Roman" w:hAnsi="Times New Roman"/>
          <w:noProof/>
          <w:sz w:val="24"/>
          <w:szCs w:val="24"/>
          <w:lang/>
        </w:rPr>
        <w:t>22</w:t>
      </w:r>
      <w:r w:rsidR="00910627" w:rsidRPr="002C4D29">
        <w:rPr>
          <w:rFonts w:ascii="Times New Roman" w:eastAsia="Times New Roman" w:hAnsi="Times New Roman"/>
          <w:noProof/>
          <w:sz w:val="24"/>
          <w:szCs w:val="24"/>
        </w:rPr>
        <w:t>.06</w:t>
      </w:r>
      <w:r w:rsidR="007741DC" w:rsidRPr="002C4D29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2C4D29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2C4D29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C10841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910627">
        <w:rPr>
          <w:rFonts w:ascii="Times New Roman" w:hAnsi="Times New Roman"/>
          <w:b/>
          <w:sz w:val="24"/>
          <w:szCs w:val="24"/>
        </w:rPr>
        <w:t>173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910627">
        <w:rPr>
          <w:rFonts w:ascii="Times New Roman" w:hAnsi="Times New Roman"/>
          <w:b/>
          <w:sz w:val="24"/>
          <w:szCs w:val="24"/>
        </w:rPr>
        <w:t>-О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r w:rsidR="00910627" w:rsidRPr="00910627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910627" w:rsidRPr="00910627">
        <w:rPr>
          <w:rFonts w:ascii="Times New Roman" w:hAnsi="Times New Roman"/>
          <w:b/>
          <w:sz w:val="24"/>
          <w:szCs w:val="24"/>
        </w:rPr>
        <w:t xml:space="preserve"> медицинских средстава за потребе </w:t>
      </w:r>
      <w:r w:rsidR="00910627" w:rsidRPr="00910627">
        <w:rPr>
          <w:rFonts w:ascii="Times New Roman" w:hAnsi="Times New Roman"/>
          <w:b/>
          <w:noProof/>
          <w:sz w:val="24"/>
          <w:szCs w:val="24"/>
        </w:rPr>
        <w:t>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2C4D29" w:rsidRDefault="002C4D29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2C4D29">
        <w:rPr>
          <w:b/>
          <w:noProof/>
          <w:u w:val="single"/>
          <w:lang/>
        </w:rPr>
        <w:t>А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1E1213" w:rsidRPr="007741DC" w:rsidRDefault="001E1213" w:rsidP="00774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2C4D29" w:rsidRDefault="00296D53" w:rsidP="00910627">
      <w:pPr>
        <w:jc w:val="both"/>
        <w:rPr>
          <w:rFonts w:ascii="Times New Roman" w:hAnsi="Times New Roman"/>
          <w:sz w:val="24"/>
          <w:szCs w:val="24"/>
        </w:rPr>
      </w:pPr>
      <w:bookmarkStart w:id="4" w:name="bookmark4"/>
      <w:r w:rsidRPr="00910627">
        <w:rPr>
          <w:rFonts w:ascii="Times New Roman" w:hAnsi="Times New Roman"/>
          <w:color w:val="333333"/>
          <w:sz w:val="24"/>
          <w:szCs w:val="24"/>
        </w:rPr>
        <w:t>“</w:t>
      </w:r>
      <w:bookmarkEnd w:id="4"/>
      <w:r w:rsidR="00F41FA9">
        <w:rPr>
          <w:rFonts w:ascii="Times New Roman" w:hAnsi="Times New Roman"/>
          <w:color w:val="333333"/>
          <w:sz w:val="24"/>
          <w:szCs w:val="24"/>
          <w:lang/>
        </w:rPr>
        <w:t>М</w:t>
      </w:r>
      <w:r w:rsidR="00910627" w:rsidRPr="00910627">
        <w:rPr>
          <w:rFonts w:ascii="Times New Roman" w:hAnsi="Times New Roman"/>
          <w:sz w:val="24"/>
          <w:szCs w:val="24"/>
        </w:rPr>
        <w:t>олимо да нам одговорите на следећа питања:</w:t>
      </w:r>
    </w:p>
    <w:p w:rsidR="002C4D29" w:rsidRPr="002C4D29" w:rsidRDefault="00910627" w:rsidP="002C4D29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2C4D29">
        <w:rPr>
          <w:rFonts w:ascii="Times New Roman" w:hAnsi="Times New Roman"/>
          <w:sz w:val="24"/>
          <w:szCs w:val="24"/>
        </w:rPr>
        <w:t>Да ли је понуда са варијантама ако се понуде по два производа за сваку ставку из партије по истој цени, која оба испуњавају техничку спецификациј</w:t>
      </w:r>
      <w:r w:rsidR="002C4D29">
        <w:rPr>
          <w:rFonts w:ascii="Times New Roman" w:hAnsi="Times New Roman"/>
          <w:sz w:val="24"/>
          <w:szCs w:val="24"/>
        </w:rPr>
        <w:t>у а различит им је произвођач?</w:t>
      </w:r>
    </w:p>
    <w:p w:rsidR="002C4D29" w:rsidRPr="002C4D29" w:rsidRDefault="00910627" w:rsidP="002C4D29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2C4D29">
        <w:rPr>
          <w:rFonts w:ascii="Times New Roman" w:hAnsi="Times New Roman"/>
          <w:sz w:val="24"/>
          <w:szCs w:val="24"/>
        </w:rPr>
        <w:t>Ако је претходно за Наручиоца прихватљиво и не сматра се понудом са варијантама да ли Наручилац или понуђач одређује шта ће се испоручити - које од 2 понуђена добра?</w:t>
      </w:r>
      <w:r w:rsidR="00AB548D" w:rsidRPr="002C4D29">
        <w:rPr>
          <w:rFonts w:ascii="Times New Roman" w:hAnsi="Times New Roman"/>
          <w:color w:val="333333"/>
          <w:sz w:val="24"/>
          <w:szCs w:val="24"/>
        </w:rPr>
        <w:t>”</w:t>
      </w:r>
    </w:p>
    <w:p w:rsidR="00DD14BA" w:rsidRPr="007741DC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2C4D29"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Pr="0098085D" w:rsidRDefault="000D4D53" w:rsidP="0098085D">
      <w:pPr>
        <w:jc w:val="both"/>
        <w:rPr>
          <w:rFonts w:ascii="Times New Roman" w:hAnsi="Times New Roman"/>
          <w:sz w:val="24"/>
          <w:szCs w:val="24"/>
        </w:rPr>
      </w:pPr>
    </w:p>
    <w:p w:rsidR="0098085D" w:rsidRPr="0098085D" w:rsidRDefault="0098085D" w:rsidP="0098085D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У складу са чланом 91. Закона о јавним набавка, наручилац може да дозволи подношење понуда са варијантама, ако је критеријум за избор економски најповољнија понуда, и ако је у конкурсној </w:t>
      </w:r>
      <w:r w:rsidR="001C4186">
        <w:rPr>
          <w:rFonts w:ascii="Times New Roman" w:hAnsi="Times New Roman"/>
          <w:bCs/>
          <w:iCs/>
          <w:sz w:val="24"/>
          <w:szCs w:val="24"/>
        </w:rPr>
        <w:t>д</w:t>
      </w:r>
      <w:r>
        <w:rPr>
          <w:rFonts w:ascii="Times New Roman" w:hAnsi="Times New Roman"/>
          <w:bCs/>
          <w:iCs/>
          <w:sz w:val="24"/>
          <w:szCs w:val="24"/>
        </w:rPr>
        <w:t xml:space="preserve">окументацији дозволио подношење понуда са варијантама, </w:t>
      </w:r>
      <w:r w:rsidRPr="002C4D29">
        <w:rPr>
          <w:rFonts w:ascii="Times New Roman" w:hAnsi="Times New Roman"/>
          <w:b/>
          <w:bCs/>
          <w:iCs/>
          <w:sz w:val="24"/>
          <w:szCs w:val="24"/>
        </w:rPr>
        <w:t>што у преметном поступку јавне набавке није случај.</w:t>
      </w:r>
      <w:r w:rsidRPr="0098085D">
        <w:rPr>
          <w:rFonts w:ascii="Times New Roman" w:eastAsia="Times New Roman" w:hAnsi="Times New Roman"/>
          <w:noProof/>
          <w:sz w:val="24"/>
          <w:szCs w:val="24"/>
        </w:rPr>
        <w:t xml:space="preserve"> Наручилац је у конкурсној документацији у поглављу бр. 5</w:t>
      </w:r>
      <w:bookmarkStart w:id="5" w:name="_Toc4651923"/>
      <w:r>
        <w:rPr>
          <w:rFonts w:ascii="Times New Roman" w:eastAsia="Times New Roman" w:hAnsi="Times New Roman"/>
          <w:noProof/>
          <w:sz w:val="24"/>
          <w:szCs w:val="24"/>
        </w:rPr>
        <w:t xml:space="preserve"> - У</w:t>
      </w:r>
      <w:r w:rsidRPr="0098085D">
        <w:rPr>
          <w:rFonts w:ascii="Times New Roman" w:hAnsi="Times New Roman"/>
          <w:noProof/>
          <w:sz w:val="24"/>
          <w:szCs w:val="24"/>
        </w:rPr>
        <w:t>путство понуђачима како да сачине понуду</w:t>
      </w:r>
      <w:bookmarkEnd w:id="5"/>
      <w:r>
        <w:rPr>
          <w:rFonts w:ascii="Times New Roman" w:hAnsi="Times New Roman"/>
          <w:noProof/>
          <w:sz w:val="24"/>
          <w:szCs w:val="24"/>
        </w:rPr>
        <w:t xml:space="preserve"> п</w:t>
      </w:r>
      <w:r w:rsidRPr="0098085D">
        <w:rPr>
          <w:rFonts w:ascii="Times New Roman" w:eastAsia="Times New Roman" w:hAnsi="Times New Roman"/>
          <w:noProof/>
          <w:sz w:val="24"/>
          <w:szCs w:val="24"/>
        </w:rPr>
        <w:t xml:space="preserve">од тачком бр. 4 - </w:t>
      </w:r>
      <w:r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98085D">
        <w:rPr>
          <w:rFonts w:ascii="Times New Roman" w:hAnsi="Times New Roman"/>
          <w:bCs/>
          <w:iCs/>
          <w:sz w:val="24"/>
          <w:szCs w:val="24"/>
        </w:rPr>
        <w:t>онуда са варијантама</w:t>
      </w:r>
      <w:r w:rsidRPr="0098085D">
        <w:rPr>
          <w:rFonts w:ascii="Times New Roman" w:eastAsia="Times New Roman" w:hAnsi="Times New Roman"/>
          <w:noProof/>
          <w:sz w:val="24"/>
          <w:szCs w:val="24"/>
        </w:rPr>
        <w:t xml:space="preserve"> јасно навео да </w:t>
      </w:r>
      <w:r w:rsidRPr="0098085D">
        <w:rPr>
          <w:rFonts w:ascii="Times New Roman" w:eastAsia="Times New Roman" w:hAnsi="Times New Roman"/>
          <w:i/>
          <w:noProof/>
          <w:sz w:val="24"/>
          <w:szCs w:val="24"/>
        </w:rPr>
        <w:t>,,</w:t>
      </w:r>
      <w:r w:rsidRPr="0098085D">
        <w:rPr>
          <w:rFonts w:ascii="Times New Roman" w:hAnsi="Times New Roman"/>
          <w:bCs/>
          <w:i/>
          <w:iCs/>
          <w:sz w:val="24"/>
          <w:szCs w:val="24"/>
        </w:rPr>
        <w:t xml:space="preserve"> Подношење понуде са варијантама није дозвољено.“</w:t>
      </w:r>
    </w:p>
    <w:p w:rsidR="00CA4438" w:rsidRDefault="0098085D" w:rsidP="001C4186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Наручилац захтева да се понуђач определи које добро ће понуди, и </w:t>
      </w:r>
      <w:r w:rsidR="001C4186">
        <w:rPr>
          <w:rFonts w:ascii="Times New Roman" w:hAnsi="Times New Roman"/>
          <w:bCs/>
          <w:iCs/>
          <w:sz w:val="24"/>
          <w:szCs w:val="24"/>
        </w:rPr>
        <w:t xml:space="preserve">а у складу са тим </w:t>
      </w:r>
      <w:r>
        <w:rPr>
          <w:rFonts w:ascii="Times New Roman" w:hAnsi="Times New Roman"/>
          <w:bCs/>
          <w:iCs/>
          <w:sz w:val="24"/>
          <w:szCs w:val="24"/>
        </w:rPr>
        <w:t>попуни образац понуде са свим неопходним подацима (између осталих произвођач, земља порекла, доказ о стављању у промет тражене робе и каталошки број). Наручилац напом</w:t>
      </w:r>
      <w:r w:rsidR="002C4D29">
        <w:rPr>
          <w:rFonts w:ascii="Times New Roman" w:hAnsi="Times New Roman"/>
          <w:bCs/>
          <w:iCs/>
          <w:sz w:val="24"/>
          <w:szCs w:val="24"/>
          <w:lang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ње да </w:t>
      </w:r>
      <w:r w:rsidR="002C4D29">
        <w:rPr>
          <w:rFonts w:ascii="Times New Roman" w:hAnsi="Times New Roman"/>
          <w:bCs/>
          <w:iCs/>
          <w:sz w:val="24"/>
          <w:szCs w:val="24"/>
          <w:lang/>
        </w:rPr>
        <w:t xml:space="preserve">је </w:t>
      </w:r>
      <w:r>
        <w:rPr>
          <w:rFonts w:ascii="Times New Roman" w:hAnsi="Times New Roman"/>
          <w:bCs/>
          <w:iCs/>
          <w:sz w:val="24"/>
          <w:szCs w:val="24"/>
        </w:rPr>
        <w:t>образац понуде</w:t>
      </w:r>
      <w:r w:rsidR="002C4D29">
        <w:rPr>
          <w:rFonts w:ascii="Times New Roman" w:hAnsi="Times New Roman"/>
          <w:bCs/>
          <w:iCs/>
          <w:sz w:val="24"/>
          <w:szCs w:val="24"/>
          <w:lang/>
        </w:rPr>
        <w:t xml:space="preserve"> изабраног понуђача</w:t>
      </w:r>
      <w:r>
        <w:rPr>
          <w:rFonts w:ascii="Times New Roman" w:hAnsi="Times New Roman"/>
          <w:bCs/>
          <w:iCs/>
          <w:sz w:val="24"/>
          <w:szCs w:val="24"/>
        </w:rPr>
        <w:t xml:space="preserve"> саставни део уговора о јавној набавци, и да се на основу њега проверава реализација уговора, односно да ли су испоручена добра идентична понуђеним добрима у поступку јавне набавке.</w:t>
      </w:r>
    </w:p>
    <w:p w:rsidR="002C4D29" w:rsidRPr="003A4A7A" w:rsidRDefault="002C4D29" w:rsidP="001C4186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6" w:name="_GoBack"/>
      <w:bookmarkEnd w:id="6"/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10627">
        <w:rPr>
          <w:rFonts w:ascii="Times New Roman" w:eastAsia="Times New Roman" w:hAnsi="Times New Roman"/>
          <w:i/>
          <w:noProof/>
          <w:sz w:val="24"/>
          <w:szCs w:val="24"/>
        </w:rPr>
        <w:t>173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C16AC8" w:rsidSect="001C4186">
      <w:footerReference w:type="default" r:id="rId12"/>
      <w:pgSz w:w="12240" w:h="15840"/>
      <w:pgMar w:top="567" w:right="1247" w:bottom="709" w:left="1247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5D" w:rsidRDefault="0098085D" w:rsidP="00332FD7">
      <w:pPr>
        <w:spacing w:after="0" w:line="240" w:lineRule="auto"/>
      </w:pPr>
      <w:r>
        <w:separator/>
      </w:r>
    </w:p>
  </w:endnote>
  <w:endnote w:type="continuationSeparator" w:id="0">
    <w:p w:rsidR="0098085D" w:rsidRDefault="0098085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8085D" w:rsidRDefault="00F24829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98085D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41FA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98085D">
              <w:t xml:space="preserve"> </w:t>
            </w:r>
            <w:r w:rsidR="0098085D">
              <w:rPr>
                <w:lang w:val="sr-Cyrl-CS"/>
              </w:rPr>
              <w:t>/</w:t>
            </w:r>
            <w:r w:rsidR="0098085D">
              <w:t xml:space="preserve"> </w:t>
            </w:r>
            <w:r w:rsidR="001C4186">
              <w:rPr>
                <w:b/>
                <w:bCs/>
              </w:rPr>
              <w:t>1</w:t>
            </w:r>
          </w:p>
        </w:sdtContent>
      </w:sdt>
    </w:sdtContent>
  </w:sdt>
  <w:p w:rsidR="0098085D" w:rsidRPr="00E66E66" w:rsidRDefault="0098085D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5D" w:rsidRDefault="0098085D" w:rsidP="00332FD7">
      <w:pPr>
        <w:spacing w:after="0" w:line="240" w:lineRule="auto"/>
      </w:pPr>
      <w:r>
        <w:separator/>
      </w:r>
    </w:p>
  </w:footnote>
  <w:footnote w:type="continuationSeparator" w:id="0">
    <w:p w:rsidR="0098085D" w:rsidRDefault="0098085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71AA5"/>
    <w:multiLevelType w:val="hybridMultilevel"/>
    <w:tmpl w:val="7FF09402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87256"/>
    <w:multiLevelType w:val="hybridMultilevel"/>
    <w:tmpl w:val="5F4E86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28"/>
  </w:num>
  <w:num w:numId="12">
    <w:abstractNumId w:val="11"/>
  </w:num>
  <w:num w:numId="13">
    <w:abstractNumId w:val="4"/>
  </w:num>
  <w:num w:numId="14">
    <w:abstractNumId w:val="9"/>
  </w:num>
  <w:num w:numId="15">
    <w:abstractNumId w:val="33"/>
  </w:num>
  <w:num w:numId="16">
    <w:abstractNumId w:val="26"/>
  </w:num>
  <w:num w:numId="17">
    <w:abstractNumId w:val="6"/>
  </w:num>
  <w:num w:numId="18">
    <w:abstractNumId w:val="27"/>
  </w:num>
  <w:num w:numId="19">
    <w:abstractNumId w:val="14"/>
  </w:num>
  <w:num w:numId="20">
    <w:abstractNumId w:val="30"/>
  </w:num>
  <w:num w:numId="21">
    <w:abstractNumId w:val="32"/>
  </w:num>
  <w:num w:numId="22">
    <w:abstractNumId w:val="7"/>
  </w:num>
  <w:num w:numId="23">
    <w:abstractNumId w:val="17"/>
  </w:num>
  <w:num w:numId="24">
    <w:abstractNumId w:val="23"/>
  </w:num>
  <w:num w:numId="25">
    <w:abstractNumId w:val="36"/>
  </w:num>
  <w:num w:numId="26">
    <w:abstractNumId w:val="5"/>
  </w:num>
  <w:num w:numId="27">
    <w:abstractNumId w:val="19"/>
  </w:num>
  <w:num w:numId="28">
    <w:abstractNumId w:val="0"/>
  </w:num>
  <w:num w:numId="29">
    <w:abstractNumId w:val="24"/>
  </w:num>
  <w:num w:numId="30">
    <w:abstractNumId w:val="12"/>
  </w:num>
  <w:num w:numId="31">
    <w:abstractNumId w:val="34"/>
  </w:num>
  <w:num w:numId="32">
    <w:abstractNumId w:val="3"/>
  </w:num>
  <w:num w:numId="33">
    <w:abstractNumId w:val="20"/>
  </w:num>
  <w:num w:numId="34">
    <w:abstractNumId w:val="38"/>
  </w:num>
  <w:num w:numId="35">
    <w:abstractNumId w:val="2"/>
  </w:num>
  <w:num w:numId="36">
    <w:abstractNumId w:val="37"/>
  </w:num>
  <w:num w:numId="37">
    <w:abstractNumId w:val="39"/>
  </w:num>
  <w:num w:numId="38">
    <w:abstractNumId w:val="25"/>
  </w:num>
  <w:num w:numId="39">
    <w:abstractNumId w:val="29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5D75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4005"/>
    <w:rsid w:val="001A58C1"/>
    <w:rsid w:val="001C4186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1F9"/>
    <w:rsid w:val="002A2F49"/>
    <w:rsid w:val="002A56CB"/>
    <w:rsid w:val="002B0ECF"/>
    <w:rsid w:val="002B1C53"/>
    <w:rsid w:val="002B5AC5"/>
    <w:rsid w:val="002C4D29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0AA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553B3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B766D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B4635"/>
    <w:rsid w:val="008C1924"/>
    <w:rsid w:val="008C1CCA"/>
    <w:rsid w:val="008D120B"/>
    <w:rsid w:val="008D544B"/>
    <w:rsid w:val="008E0EBB"/>
    <w:rsid w:val="008E12D8"/>
    <w:rsid w:val="008E7998"/>
    <w:rsid w:val="00910627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085D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F10"/>
    <w:rsid w:val="00AF58FE"/>
    <w:rsid w:val="00B02191"/>
    <w:rsid w:val="00B051A4"/>
    <w:rsid w:val="00B136E6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0841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4438"/>
    <w:rsid w:val="00CA7851"/>
    <w:rsid w:val="00CB6C45"/>
    <w:rsid w:val="00CB6C8E"/>
    <w:rsid w:val="00CC7236"/>
    <w:rsid w:val="00CD1D31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85878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4829"/>
    <w:rsid w:val="00F27CF7"/>
    <w:rsid w:val="00F3004A"/>
    <w:rsid w:val="00F41FA9"/>
    <w:rsid w:val="00F436EB"/>
    <w:rsid w:val="00F437F7"/>
    <w:rsid w:val="00F45F2D"/>
    <w:rsid w:val="00F46F43"/>
    <w:rsid w:val="00F60814"/>
    <w:rsid w:val="00F70C99"/>
    <w:rsid w:val="00F73EC0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A00B2-4B47-4659-95F0-46D1BFE1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216</cp:revision>
  <cp:lastPrinted>2018-05-21T08:58:00Z</cp:lastPrinted>
  <dcterms:created xsi:type="dcterms:W3CDTF">2015-09-23T09:42:00Z</dcterms:created>
  <dcterms:modified xsi:type="dcterms:W3CDTF">2020-06-22T05:25:00Z</dcterms:modified>
</cp:coreProperties>
</file>