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E565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953E5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730368">
        <w:rPr>
          <w:rFonts w:eastAsiaTheme="minorHAnsi"/>
          <w:lang w:val="sr-Cyrl-RS"/>
        </w:rPr>
        <w:t>1</w:t>
      </w:r>
      <w:r w:rsidR="00730368">
        <w:rPr>
          <w:rFonts w:eastAsiaTheme="minorHAnsi"/>
          <w:lang w:val="sr-Latn-RS"/>
        </w:rPr>
        <w:t>91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53E59">
        <w:rPr>
          <w:rFonts w:eastAsiaTheme="minorHAnsi"/>
          <w:lang w:val="sr-Latn-RS"/>
        </w:rPr>
        <w:t>10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0368" w:rsidRPr="00730368">
        <w:rPr>
          <w:b/>
          <w:lang w:val="sr-Cyrl-CS"/>
        </w:rPr>
        <w:t>Набавка осталог медицинског материјала за потребе Клиничког центра Војводине</w:t>
      </w:r>
      <w:r w:rsidR="00730368">
        <w:rPr>
          <w:b/>
          <w:lang w:val="sr-Latn-RS"/>
        </w:rPr>
        <w:t>.</w:t>
      </w:r>
    </w:p>
    <w:p w:rsidR="00730368" w:rsidRPr="00730368" w:rsidRDefault="0073036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953E59" w:rsidRPr="00953E59">
        <w:rPr>
          <w:lang w:val="sr-Cyrl-RS"/>
        </w:rPr>
        <w:t xml:space="preserve">105.000,00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953E59" w:rsidRPr="00953E59">
        <w:rPr>
          <w:lang w:val="sr-Cyrl-RS"/>
        </w:rPr>
        <w:t xml:space="preserve">126.000,00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953E59" w:rsidRPr="00953E59">
        <w:t xml:space="preserve">105.000,00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953E59" w:rsidRPr="00953E59">
        <w:t xml:space="preserve">105.000,00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953E59" w:rsidRPr="00953E59">
        <w:t xml:space="preserve">105.000,00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953E59" w:rsidRPr="00953E59">
        <w:t xml:space="preserve">105.000,00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730368">
        <w:rPr>
          <w:rFonts w:eastAsiaTheme="minorHAnsi"/>
          <w:b/>
          <w:lang w:val="sr-Latn-RS"/>
        </w:rPr>
        <w:t>15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E5655">
        <w:rPr>
          <w:rFonts w:eastAsiaTheme="minorHAnsi"/>
          <w:b/>
          <w:lang w:val="en-US"/>
        </w:rPr>
        <w:t>Датум</w:t>
      </w:r>
      <w:proofErr w:type="spellEnd"/>
      <w:r w:rsidR="00CC7921" w:rsidRPr="006E5655">
        <w:rPr>
          <w:rFonts w:eastAsiaTheme="minorHAnsi"/>
          <w:b/>
          <w:lang w:val="en-US"/>
        </w:rPr>
        <w:t xml:space="preserve"> </w:t>
      </w:r>
      <w:proofErr w:type="spellStart"/>
      <w:r w:rsidRPr="006E5655">
        <w:rPr>
          <w:rFonts w:eastAsiaTheme="minorHAnsi"/>
          <w:b/>
          <w:lang w:val="en-US"/>
        </w:rPr>
        <w:t>закључења</w:t>
      </w:r>
      <w:proofErr w:type="spellEnd"/>
      <w:r w:rsidR="00CC7921" w:rsidRPr="006E5655">
        <w:rPr>
          <w:rFonts w:eastAsiaTheme="minorHAnsi"/>
          <w:b/>
          <w:lang w:val="en-US"/>
        </w:rPr>
        <w:t xml:space="preserve"> </w:t>
      </w:r>
      <w:proofErr w:type="spellStart"/>
      <w:r w:rsidRPr="006E5655">
        <w:rPr>
          <w:rFonts w:eastAsiaTheme="minorHAnsi"/>
          <w:b/>
          <w:lang w:val="en-US"/>
        </w:rPr>
        <w:t>уговора</w:t>
      </w:r>
      <w:proofErr w:type="spellEnd"/>
      <w:r w:rsidR="00CC7921" w:rsidRPr="006E5655">
        <w:rPr>
          <w:rFonts w:eastAsiaTheme="minorHAnsi"/>
          <w:b/>
          <w:lang w:val="en-US"/>
        </w:rPr>
        <w:t>:</w:t>
      </w:r>
      <w:r w:rsidR="00FA2360" w:rsidRPr="006E5655">
        <w:rPr>
          <w:rFonts w:eastAsiaTheme="minorHAnsi"/>
          <w:b/>
          <w:lang w:val="en-US"/>
        </w:rPr>
        <w:t xml:space="preserve"> </w:t>
      </w:r>
      <w:r w:rsidR="006E5655" w:rsidRPr="006E5655">
        <w:rPr>
          <w:rFonts w:eastAsiaTheme="minorHAnsi"/>
          <w:b/>
        </w:rPr>
        <w:t>28</w:t>
      </w:r>
      <w:r w:rsidR="00730368" w:rsidRPr="006E5655">
        <w:rPr>
          <w:rFonts w:eastAsiaTheme="minorHAnsi"/>
          <w:b/>
        </w:rPr>
        <w:t>.07</w:t>
      </w:r>
      <w:r w:rsidR="006C2C20" w:rsidRPr="006E5655">
        <w:rPr>
          <w:rFonts w:eastAsiaTheme="minorHAnsi"/>
          <w:b/>
        </w:rPr>
        <w:t>.2020</w:t>
      </w:r>
      <w:r w:rsidR="006B0FD5" w:rsidRPr="006E5655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730368" w:rsidRDefault="00953E59" w:rsidP="00953E59">
      <w:pPr>
        <w:jc w:val="both"/>
        <w:rPr>
          <w:b/>
          <w:noProof/>
          <w:color w:val="000000" w:themeColor="text1"/>
        </w:rPr>
      </w:pPr>
      <w:r w:rsidRPr="00953E59">
        <w:rPr>
          <w:b/>
          <w:noProof/>
          <w:color w:val="000000" w:themeColor="text1"/>
        </w:rPr>
        <w:t>“DENTA BP PHARM” д.o.o. ул. Јужни Булевар бр. 19, Београд</w:t>
      </w:r>
    </w:p>
    <w:p w:rsidR="00953E59" w:rsidRPr="00953E59" w:rsidRDefault="00953E59" w:rsidP="00953E59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6E5655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3E59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2020-07-30T12:09:00Z</dcterms:modified>
</cp:coreProperties>
</file>