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A61A68">
        <w:rPr>
          <w:lang w:val="sr-Cyrl-CS"/>
        </w:rPr>
        <w:t>336</w:t>
      </w:r>
      <w:r w:rsidR="00A61A68">
        <w:rPr>
          <w:lang w:val="en-US"/>
        </w:rPr>
        <w:t>96</w:t>
      </w:r>
      <w:r w:rsidR="00A61A68">
        <w:rPr>
          <w:lang w:val="sr-Cyrl-CS"/>
        </w:rPr>
        <w:t>000</w:t>
      </w:r>
      <w:r w:rsidR="00A61A68">
        <w:t xml:space="preserve"> </w:t>
      </w:r>
      <w:proofErr w:type="spellStart"/>
      <w:r w:rsidR="00A61A68">
        <w:t>Реагенси</w:t>
      </w:r>
      <w:proofErr w:type="spellEnd"/>
      <w:r w:rsidR="00A61A68">
        <w:t xml:space="preserve"> и </w:t>
      </w:r>
      <w:proofErr w:type="spellStart"/>
      <w:r w:rsidR="00A61A68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87195A">
        <w:rPr>
          <w:rFonts w:eastAsiaTheme="minorHAnsi"/>
          <w:lang w:val="en-US"/>
        </w:rPr>
        <w:t>10.520.180</w:t>
      </w:r>
      <w:proofErr w:type="gramStart"/>
      <w:r w:rsidR="0087195A">
        <w:rPr>
          <w:rFonts w:eastAsiaTheme="minorHAnsi"/>
          <w:lang w:val="en-US"/>
        </w:rPr>
        <w:t>,78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87195A">
        <w:rPr>
          <w:lang w:val="en-US"/>
        </w:rPr>
        <w:t>10.520.180</w:t>
      </w:r>
      <w:proofErr w:type="gramStart"/>
      <w:r w:rsidR="0087195A">
        <w:rPr>
          <w:lang w:val="en-US"/>
        </w:rPr>
        <w:t>,78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87195A">
        <w:rPr>
          <w:lang w:val="en-US"/>
        </w:rPr>
        <w:t>12.624.216,94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EA61DE">
        <w:rPr>
          <w:rFonts w:eastAsiaTheme="minorHAnsi"/>
          <w:b/>
          <w:lang w:val="en-US"/>
        </w:rPr>
        <w:t>2</w:t>
      </w:r>
      <w:r w:rsidR="0087195A">
        <w:rPr>
          <w:rFonts w:eastAsiaTheme="minorHAnsi"/>
          <w:b/>
          <w:lang w:val="en-US"/>
        </w:rPr>
        <w:t>8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CC165E">
        <w:rPr>
          <w:color w:val="000000"/>
          <w:lang w:val="sr-Cyrl-CS"/>
        </w:rPr>
        <w:t>1</w:t>
      </w:r>
      <w:r w:rsidR="0087195A">
        <w:rPr>
          <w:color w:val="000000"/>
          <w:lang w:val="en-US"/>
        </w:rPr>
        <w:t>9</w:t>
      </w:r>
      <w:r w:rsidR="00CC165E">
        <w:rPr>
          <w:color w:val="000000"/>
          <w:lang w:val="sr-Cyrl-CS"/>
        </w:rPr>
        <w:t>.06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EA61DE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87195A">
        <w:rPr>
          <w:b/>
          <w:color w:val="000000"/>
          <w:lang w:val="en-US"/>
        </w:rPr>
        <w:t>Adoc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87195A">
        <w:rPr>
          <w:color w:val="000000"/>
          <w:lang w:val="sr-Cyrl-CS"/>
        </w:rPr>
        <w:t>Милорада Јовановића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87195A">
        <w:rPr>
          <w:color w:val="000000"/>
          <w:lang w:val="sr-Cyrl-CS"/>
        </w:rPr>
        <w:t>11</w:t>
      </w:r>
      <w:r w:rsidRPr="00245AFB">
        <w:rPr>
          <w:color w:val="000000"/>
        </w:rPr>
        <w:t xml:space="preserve">, </w:t>
      </w:r>
      <w:r w:rsidR="0087195A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238CC"/>
    <w:rsid w:val="00336357"/>
    <w:rsid w:val="0034575F"/>
    <w:rsid w:val="00363348"/>
    <w:rsid w:val="003765AF"/>
    <w:rsid w:val="00387263"/>
    <w:rsid w:val="00392625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74AB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5BCC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195A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A68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17BD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9A61FA"/>
    <w:rsid w:val="00A2554D"/>
    <w:rsid w:val="00A84E87"/>
    <w:rsid w:val="00A943AA"/>
    <w:rsid w:val="00AB1A68"/>
    <w:rsid w:val="00B12F6A"/>
    <w:rsid w:val="00B471C0"/>
    <w:rsid w:val="00B608FA"/>
    <w:rsid w:val="00B8016A"/>
    <w:rsid w:val="00B97BD7"/>
    <w:rsid w:val="00BA7FA6"/>
    <w:rsid w:val="00BD58A4"/>
    <w:rsid w:val="00BF61EB"/>
    <w:rsid w:val="00C64CA0"/>
    <w:rsid w:val="00CA1D35"/>
    <w:rsid w:val="00CF5C0E"/>
    <w:rsid w:val="00D87051"/>
    <w:rsid w:val="00DE2ACE"/>
    <w:rsid w:val="00E6039A"/>
    <w:rsid w:val="00E7133F"/>
    <w:rsid w:val="00E77E7A"/>
    <w:rsid w:val="00EB11F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2020-06-29T07:09:00Z</dcterms:created>
  <dcterms:modified xsi:type="dcterms:W3CDTF">2020-06-29T07:11:00Z</dcterms:modified>
</cp:coreProperties>
</file>