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r w:rsidR="000A3D89">
        <w:t>Фармацеутски производи</w:t>
      </w:r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905690">
        <w:rPr>
          <w:rFonts w:eastAsiaTheme="minorHAnsi"/>
          <w:lang/>
        </w:rPr>
        <w:t>2.436.543,20</w:t>
      </w:r>
      <w:r w:rsidRPr="004C06FA">
        <w:rPr>
          <w:rFonts w:eastAsiaTheme="minorHAnsi"/>
          <w:lang w:val="en-US"/>
        </w:rPr>
        <w:t xml:space="preserve"> 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905690">
        <w:rPr>
          <w:rFonts w:eastAsiaTheme="minorHAnsi"/>
          <w:lang/>
        </w:rPr>
        <w:t xml:space="preserve">2.436.543,20 </w:t>
      </w:r>
      <w:r w:rsidRPr="005968D4">
        <w:t xml:space="preserve">динара, односно </w:t>
      </w:r>
      <w:r w:rsidR="00905690">
        <w:rPr>
          <w:lang/>
        </w:rPr>
        <w:t>2.680.197,52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C55B6C">
        <w:rPr>
          <w:rFonts w:eastAsiaTheme="minorHAnsi"/>
          <w:b/>
          <w:lang w:val="sr-Cyrl-C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905690">
        <w:rPr>
          <w:color w:val="000000"/>
          <w:lang w:val="en-US"/>
        </w:rPr>
        <w:t>0</w:t>
      </w:r>
      <w:r w:rsidR="00905690">
        <w:rPr>
          <w:color w:val="000000"/>
          <w:lang/>
        </w:rPr>
        <w:t>5</w:t>
      </w:r>
      <w:r w:rsidR="00905690">
        <w:rPr>
          <w:color w:val="000000"/>
          <w:lang w:val="en-US"/>
        </w:rPr>
        <w:t>.</w:t>
      </w:r>
      <w:r w:rsidR="00905690">
        <w:rPr>
          <w:color w:val="000000"/>
          <w:lang/>
        </w:rPr>
        <w:t>11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C55B6C">
        <w:rPr>
          <w:b/>
          <w:color w:val="000000"/>
          <w:lang w:val="en-US"/>
        </w:rPr>
        <w:t>Velexfarm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C55B6C">
        <w:rPr>
          <w:color w:val="000000"/>
          <w:lang w:val="sr-Cyrl-CS"/>
        </w:rPr>
        <w:t>Проте Матеје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C55B6C">
        <w:rPr>
          <w:color w:val="000000"/>
          <w:lang w:val="sr-Cyrl-CS"/>
        </w:rPr>
        <w:t>70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2020-09-04T12:16:00Z</dcterms:created>
  <dcterms:modified xsi:type="dcterms:W3CDTF">2020-11-06T12:13:00Z</dcterms:modified>
</cp:coreProperties>
</file>