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51C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51C8">
        <w:rPr>
          <w:sz w:val="24"/>
          <w:szCs w:val="24"/>
          <w:u w:val="none"/>
          <w:lang w:val="sr-Cyrl-RS"/>
        </w:rPr>
        <w:t>Број:</w:t>
      </w:r>
      <w:r w:rsidR="003C26D0">
        <w:rPr>
          <w:sz w:val="24"/>
          <w:szCs w:val="24"/>
          <w:u w:val="none"/>
          <w:lang w:val="sr-Cyrl-RS"/>
        </w:rPr>
        <w:t xml:space="preserve"> 225-20-О</w:t>
      </w:r>
      <w:r w:rsidRPr="00BC51C8">
        <w:rPr>
          <w:sz w:val="24"/>
          <w:szCs w:val="24"/>
          <w:u w:val="none"/>
          <w:lang w:val="sr-Cyrl-RS"/>
        </w:rPr>
        <w:t>/14</w:t>
      </w:r>
    </w:p>
    <w:p w:rsidR="002C55D7" w:rsidRPr="00BC51C8" w:rsidRDefault="002C55D7" w:rsidP="002C55D7">
      <w:pPr>
        <w:rPr>
          <w:b/>
          <w:lang w:val="sr-Cyrl-RS"/>
        </w:rPr>
      </w:pPr>
      <w:r w:rsidRPr="00BC51C8">
        <w:rPr>
          <w:b/>
          <w:lang w:val="sr-Cyrl-RS"/>
        </w:rPr>
        <w:t>Дана:</w:t>
      </w:r>
      <w:r w:rsidR="003C26D0">
        <w:rPr>
          <w:b/>
          <w:lang w:val="sr-Cyrl-RS"/>
        </w:rPr>
        <w:t>18.12.2020</w:t>
      </w:r>
      <w:r w:rsidRPr="00BC51C8">
        <w:rPr>
          <w:b/>
          <w:lang w:val="sr-Cyrl-RS"/>
        </w:rPr>
        <w:t>. године</w:t>
      </w:r>
    </w:p>
    <w:p w:rsidR="002C55D7" w:rsidRPr="00BC51C8" w:rsidRDefault="002C55D7" w:rsidP="002C55D7">
      <w:pPr>
        <w:rPr>
          <w:b/>
          <w:lang w:val="sr-Cyrl-RS"/>
        </w:rPr>
      </w:pPr>
    </w:p>
    <w:p w:rsidR="002C55D7" w:rsidRPr="00BC51C8" w:rsidRDefault="002C55D7" w:rsidP="002C55D7">
      <w:pPr>
        <w:rPr>
          <w:b/>
          <w:lang w:val="sr-Cyrl-RS"/>
        </w:rPr>
      </w:pPr>
    </w:p>
    <w:p w:rsidR="002C55D7" w:rsidRPr="00BC51C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51C8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51C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51C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C51C8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C51C8">
        <w:t>ул</w:t>
      </w:r>
      <w:proofErr w:type="spellEnd"/>
      <w:proofErr w:type="gramEnd"/>
      <w:r w:rsidRPr="00BC51C8">
        <w:t xml:space="preserve">. </w:t>
      </w:r>
      <w:r w:rsidRPr="00BC51C8">
        <w:rPr>
          <w:lang w:val="sr-Cyrl-CS"/>
        </w:rPr>
        <w:t xml:space="preserve">Хајдук Вељкова </w:t>
      </w:r>
      <w:proofErr w:type="spellStart"/>
      <w:r w:rsidRPr="00BC51C8">
        <w:t>бр</w:t>
      </w:r>
      <w:proofErr w:type="spellEnd"/>
      <w:r w:rsidRPr="00BC51C8">
        <w:t>.</w:t>
      </w:r>
      <w:r w:rsidRPr="00BC51C8">
        <w:rPr>
          <w:lang w:val="sr-Cyrl-CS"/>
        </w:rPr>
        <w:t xml:space="preserve"> 1, Нови Сад</w:t>
      </w:r>
    </w:p>
    <w:p w:rsidR="002C55D7" w:rsidRPr="00BC51C8" w:rsidRDefault="002C55D7" w:rsidP="002C55D7">
      <w:pPr>
        <w:jc w:val="center"/>
      </w:pPr>
      <w:r w:rsidRPr="00BC51C8">
        <w:t>(www.kcv.rs)</w:t>
      </w:r>
    </w:p>
    <w:p w:rsidR="002C55D7" w:rsidRPr="00BC51C8" w:rsidRDefault="002C55D7" w:rsidP="002C55D7">
      <w:pPr>
        <w:jc w:val="center"/>
        <w:rPr>
          <w:lang w:val="sr-Cyrl-RS"/>
        </w:rPr>
      </w:pPr>
    </w:p>
    <w:p w:rsidR="002C55D7" w:rsidRPr="00BC51C8" w:rsidRDefault="002C55D7" w:rsidP="002C55D7">
      <w:pPr>
        <w:jc w:val="center"/>
        <w:rPr>
          <w:lang w:val="sr-Cyrl-RS"/>
        </w:rPr>
      </w:pPr>
    </w:p>
    <w:p w:rsidR="002C55D7" w:rsidRPr="00BC51C8" w:rsidRDefault="002C55D7" w:rsidP="002C55D7">
      <w:pPr>
        <w:jc w:val="center"/>
        <w:rPr>
          <w:rFonts w:eastAsiaTheme="minorHAnsi"/>
        </w:rPr>
      </w:pPr>
      <w:r w:rsidRPr="00BC51C8">
        <w:rPr>
          <w:rFonts w:eastAsiaTheme="minorHAnsi"/>
        </w:rPr>
        <w:t>ОБАВЕШТЕЊЕ О ЗАКЉУЧЕНОМ УГОВОРУ</w:t>
      </w:r>
    </w:p>
    <w:p w:rsidR="002C55D7" w:rsidRPr="00BC51C8" w:rsidRDefault="002C55D7" w:rsidP="002C55D7"/>
    <w:p w:rsidR="002C55D7" w:rsidRPr="00BC51C8" w:rsidRDefault="002C55D7" w:rsidP="002C55D7">
      <w:pPr>
        <w:jc w:val="both"/>
      </w:pPr>
      <w:proofErr w:type="spellStart"/>
      <w:r w:rsidRPr="00BC51C8">
        <w:rPr>
          <w:b/>
        </w:rPr>
        <w:t>Врста</w:t>
      </w:r>
      <w:proofErr w:type="spellEnd"/>
      <w:r w:rsidRPr="00BC51C8">
        <w:rPr>
          <w:b/>
        </w:rPr>
        <w:t xml:space="preserve"> </w:t>
      </w:r>
      <w:proofErr w:type="spellStart"/>
      <w:r w:rsidRPr="00BC51C8">
        <w:rPr>
          <w:b/>
        </w:rPr>
        <w:t>наручиоца</w:t>
      </w:r>
      <w:proofErr w:type="spellEnd"/>
      <w:r w:rsidRPr="00BC51C8">
        <w:t xml:space="preserve">: </w:t>
      </w:r>
    </w:p>
    <w:p w:rsidR="002C55D7" w:rsidRPr="00BC51C8" w:rsidRDefault="002C55D7" w:rsidP="002C55D7">
      <w:pPr>
        <w:jc w:val="both"/>
        <w:rPr>
          <w:lang w:val="sr-Cyrl-RS"/>
        </w:rPr>
      </w:pPr>
      <w:r w:rsidRPr="00BC51C8">
        <w:t>ЗДРАВСТВО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C51C8">
        <w:rPr>
          <w:rFonts w:eastAsiaTheme="minorHAnsi"/>
          <w:b/>
        </w:rPr>
        <w:t>О</w:t>
      </w:r>
      <w:proofErr w:type="spellStart"/>
      <w:r w:rsidRPr="00BC51C8">
        <w:rPr>
          <w:rFonts w:eastAsiaTheme="minorHAnsi"/>
          <w:b/>
          <w:lang w:val="en-US"/>
        </w:rPr>
        <w:t>пис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предмета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набавке</w:t>
      </w:r>
      <w:proofErr w:type="spellEnd"/>
      <w:r w:rsidRPr="00BC51C8">
        <w:rPr>
          <w:rFonts w:eastAsiaTheme="minorHAnsi"/>
          <w:b/>
          <w:lang w:val="en-US"/>
        </w:rPr>
        <w:t xml:space="preserve">, </w:t>
      </w:r>
      <w:proofErr w:type="spellStart"/>
      <w:r w:rsidRPr="00BC51C8">
        <w:rPr>
          <w:rFonts w:eastAsiaTheme="minorHAnsi"/>
          <w:b/>
          <w:lang w:val="en-US"/>
        </w:rPr>
        <w:t>назив</w:t>
      </w:r>
      <w:proofErr w:type="spellEnd"/>
      <w:r w:rsidRPr="00BC51C8">
        <w:rPr>
          <w:rFonts w:eastAsiaTheme="minorHAnsi"/>
          <w:b/>
          <w:lang w:val="en-US"/>
        </w:rPr>
        <w:t xml:space="preserve"> и </w:t>
      </w:r>
      <w:proofErr w:type="spellStart"/>
      <w:r w:rsidRPr="00BC51C8">
        <w:rPr>
          <w:rFonts w:eastAsiaTheme="minorHAnsi"/>
          <w:b/>
          <w:lang w:val="en-US"/>
        </w:rPr>
        <w:t>ознака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из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општег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речника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набавке</w:t>
      </w:r>
      <w:proofErr w:type="spellEnd"/>
      <w:r w:rsidRPr="00BC51C8">
        <w:rPr>
          <w:rFonts w:eastAsiaTheme="minorHAnsi"/>
          <w:b/>
        </w:rPr>
        <w:t>:</w:t>
      </w:r>
    </w:p>
    <w:p w:rsidR="002C55D7" w:rsidRPr="00BC51C8" w:rsidRDefault="003C26D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C26D0">
        <w:rPr>
          <w:noProof/>
          <w:lang w:val="sr-Cyrl-RS"/>
        </w:rPr>
        <w:t>225-20-O – 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</w:t>
      </w:r>
    </w:p>
    <w:p w:rsidR="002C55D7" w:rsidRDefault="003C26D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C63C3D">
        <w:rPr>
          <w:lang w:val="sr-Cyrl-RS"/>
        </w:rPr>
        <w:t>71220000 – услуге пројектовања у архитектури</w:t>
      </w:r>
    </w:p>
    <w:p w:rsidR="003C26D0" w:rsidRPr="00BC51C8" w:rsidRDefault="003C26D0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Уговорена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вредност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3774A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2.480</w:t>
      </w:r>
      <w:r w:rsidR="002C55D7" w:rsidRPr="00BC51C8">
        <w:rPr>
          <w:lang w:val="sr-Cyrl-RS"/>
        </w:rPr>
        <w:t xml:space="preserve">.000,00 </w:t>
      </w:r>
      <w:r w:rsidR="002C55D7" w:rsidRPr="00BC51C8">
        <w:rPr>
          <w:rFonts w:eastAsiaTheme="minorHAnsi"/>
          <w:lang w:val="sr-Latn-CS"/>
        </w:rPr>
        <w:t xml:space="preserve">динара </w:t>
      </w:r>
      <w:proofErr w:type="spellStart"/>
      <w:r w:rsidR="002C55D7" w:rsidRPr="00BC51C8">
        <w:rPr>
          <w:rFonts w:eastAsiaTheme="minorHAnsi"/>
        </w:rPr>
        <w:t>без</w:t>
      </w:r>
      <w:proofErr w:type="spellEnd"/>
      <w:r w:rsidR="002C55D7" w:rsidRPr="00BC51C8">
        <w:rPr>
          <w:rFonts w:eastAsiaTheme="minorHAnsi"/>
        </w:rPr>
        <w:t xml:space="preserve"> ПДВ-а</w:t>
      </w:r>
      <w:r w:rsidR="002C55D7" w:rsidRPr="00BC51C8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2.976</w:t>
      </w:r>
      <w:r w:rsidR="002C55D7" w:rsidRPr="00BC51C8">
        <w:rPr>
          <w:rFonts w:eastAsiaTheme="minorHAnsi"/>
          <w:bCs/>
          <w:lang w:val="sr-Cyrl-RS"/>
        </w:rPr>
        <w:t>.000</w:t>
      </w:r>
      <w:r w:rsidR="002C55D7" w:rsidRPr="00BC51C8">
        <w:rPr>
          <w:rFonts w:eastAsiaTheme="minorHAnsi"/>
          <w:bCs/>
        </w:rPr>
        <w:t xml:space="preserve">,00 </w:t>
      </w:r>
      <w:r w:rsidR="002C55D7" w:rsidRPr="00BC51C8">
        <w:rPr>
          <w:rFonts w:eastAsiaTheme="minorHAnsi"/>
          <w:lang w:val="sr-Latn-CS"/>
        </w:rPr>
        <w:t>динара са ПДВ-ом</w:t>
      </w:r>
      <w:r w:rsidR="002C55D7" w:rsidRPr="00BC51C8">
        <w:rPr>
          <w:rFonts w:eastAsiaTheme="minorHAnsi"/>
        </w:rPr>
        <w:t>.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Критеријум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за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доделу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B152AF" w:rsidRDefault="003774AF" w:rsidP="00B152AF">
          <w:pPr>
            <w:rPr>
              <w:rFonts w:eastAsiaTheme="minorHAnsi"/>
            </w:rPr>
          </w:pPr>
          <w:r>
            <w:rPr>
              <w:rFonts w:eastAsiaTheme="minorHAnsi"/>
            </w:rPr>
            <w:t>Најнижа понуђена цена</w:t>
          </w:r>
        </w:p>
      </w:sdtContent>
    </w:sdt>
    <w:p w:rsidR="002C55D7" w:rsidRPr="003774A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Број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примљених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понуда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A034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51C8">
        <w:rPr>
          <w:rFonts w:eastAsiaTheme="minorHAnsi"/>
          <w:b/>
        </w:rPr>
        <w:t>Понуђена</w:t>
      </w:r>
      <w:proofErr w:type="spellEnd"/>
      <w:r w:rsidRPr="00BC51C8">
        <w:rPr>
          <w:rFonts w:eastAsiaTheme="minorHAnsi"/>
          <w:b/>
        </w:rPr>
        <w:t xml:space="preserve"> </w:t>
      </w:r>
      <w:proofErr w:type="spellStart"/>
      <w:r w:rsidRPr="00BC51C8">
        <w:rPr>
          <w:rFonts w:eastAsiaTheme="minorHAnsi"/>
          <w:b/>
        </w:rPr>
        <w:t>цена</w:t>
      </w:r>
      <w:proofErr w:type="spellEnd"/>
      <w:r w:rsidRPr="00BC51C8">
        <w:rPr>
          <w:rFonts w:eastAsiaTheme="minorHAnsi"/>
          <w:b/>
        </w:rPr>
        <w:t>:</w:t>
      </w:r>
    </w:p>
    <w:tbl>
      <w:tblPr>
        <w:tblStyle w:val="TableGrid1"/>
        <w:tblW w:w="4866" w:type="pct"/>
        <w:tblLook w:val="04A0" w:firstRow="1" w:lastRow="0" w:firstColumn="1" w:lastColumn="0" w:noHBand="0" w:noVBand="1"/>
      </w:tblPr>
      <w:tblGrid>
        <w:gridCol w:w="3084"/>
        <w:gridCol w:w="3135"/>
        <w:gridCol w:w="2820"/>
      </w:tblGrid>
      <w:tr w:rsidR="002C55D7" w:rsidRPr="00BC51C8" w:rsidTr="00A034F4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BC51C8" w:rsidRDefault="002C55D7" w:rsidP="002340AD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t>НАЈНИЖА</w:t>
            </w:r>
          </w:p>
        </w:tc>
      </w:tr>
      <w:tr w:rsidR="00A034F4" w:rsidRPr="00BC51C8" w:rsidTr="00A034F4">
        <w:trPr>
          <w:trHeight w:val="800"/>
        </w:trPr>
        <w:tc>
          <w:tcPr>
            <w:tcW w:w="1706" w:type="pct"/>
            <w:vAlign w:val="center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734" w:type="pct"/>
            <w:vAlign w:val="center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560" w:type="pct"/>
            <w:vAlign w:val="center"/>
          </w:tcPr>
          <w:p w:rsidR="00A034F4" w:rsidRPr="00BC51C8" w:rsidRDefault="00A034F4" w:rsidP="00A034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</w:t>
            </w:r>
            <w:r w:rsidRPr="00BC51C8">
              <w:rPr>
                <w:lang w:val="sr-Cyrl-RS"/>
              </w:rPr>
              <w:t xml:space="preserve"> ПДВ-</w:t>
            </w:r>
            <w:r>
              <w:rPr>
                <w:lang w:val="sr-Cyrl-RS"/>
              </w:rPr>
              <w:t>ом</w:t>
            </w:r>
            <w:r w:rsidRPr="00BC51C8">
              <w:t>):</w:t>
            </w:r>
          </w:p>
        </w:tc>
      </w:tr>
      <w:tr w:rsidR="00A034F4" w:rsidRPr="00BC51C8" w:rsidTr="00A034F4">
        <w:trPr>
          <w:trHeight w:val="60"/>
        </w:trPr>
        <w:tc>
          <w:tcPr>
            <w:tcW w:w="1706" w:type="pct"/>
          </w:tcPr>
          <w:p w:rsid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Заједничка понуда групе понуђача: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''АГ УНС АРХИТЕКТОНСКО ГРАЂЕВИНСКИ ИНСТИТУТ'' д.о.о., ул. Др. Ђорђа Јовановића, бр. 4, Нови Сад</w:t>
            </w:r>
          </w:p>
          <w:p w:rsid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 xml:space="preserve">''Гхвц студио'', ул. Милована Маринковића, </w:t>
            </w:r>
            <w:r w:rsidRPr="00A034F4">
              <w:rPr>
                <w:lang w:val="sr-Cyrl-RS"/>
              </w:rPr>
              <w:lastRenderedPageBreak/>
              <w:t>бр. 28, Београд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''Studio A&amp;D Arhitects'' д.o.o., ул. Маулићева, бр. 3, Београд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''Bg arh'' д.o.o., ул. Станоја Главаша, бр. 6, Београд</w:t>
            </w:r>
          </w:p>
          <w:p w:rsid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''Elsing group'' д.o.o., ул. Гагаринова, бр. 2, Нови Сад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''Premer Savković'' д.o.o., ул. Дула Каракљајића, бр. 35/1, Београд</w:t>
            </w:r>
          </w:p>
          <w:p w:rsidR="00A034F4" w:rsidRPr="00BC51C8" w:rsidRDefault="00A034F4" w:rsidP="00A034F4">
            <w:pPr>
              <w:pStyle w:val="BodyTextIndent"/>
              <w:ind w:firstLine="0"/>
              <w:rPr>
                <w:bCs/>
                <w:lang w:val="hr-HR"/>
              </w:rPr>
            </w:pPr>
            <w:r w:rsidRPr="00A034F4">
              <w:rPr>
                <w:lang w:val="sr-Cyrl-RS"/>
              </w:rPr>
              <w:t>''Ns inženjering'' д.o.o., ул. Булевар Ослобођења, бр. 30/А, Нови Сад</w:t>
            </w:r>
          </w:p>
        </w:tc>
        <w:tc>
          <w:tcPr>
            <w:tcW w:w="1734" w:type="pct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0779A">
              <w:rPr>
                <w:lang w:val="sr-Cyrl-RS"/>
              </w:rPr>
              <w:t>2.480.000,00</w:t>
            </w:r>
          </w:p>
        </w:tc>
        <w:tc>
          <w:tcPr>
            <w:tcW w:w="1560" w:type="pct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0779A">
              <w:rPr>
                <w:lang w:val="sr-Cyrl-RS"/>
              </w:rPr>
              <w:t>2.976.000,00</w:t>
            </w:r>
          </w:p>
        </w:tc>
      </w:tr>
      <w:tr w:rsidR="002C55D7" w:rsidRPr="00BC51C8" w:rsidTr="00A034F4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BC51C8" w:rsidRDefault="002C55D7" w:rsidP="002340AD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A034F4" w:rsidRPr="00BC51C8" w:rsidTr="002340AD">
        <w:trPr>
          <w:trHeight w:val="800"/>
        </w:trPr>
        <w:tc>
          <w:tcPr>
            <w:tcW w:w="1706" w:type="pct"/>
            <w:vAlign w:val="center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734" w:type="pct"/>
            <w:vAlign w:val="center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560" w:type="pct"/>
            <w:vAlign w:val="center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</w:t>
            </w:r>
            <w:r w:rsidRPr="00BC51C8">
              <w:rPr>
                <w:lang w:val="sr-Cyrl-RS"/>
              </w:rPr>
              <w:t xml:space="preserve"> ПДВ-</w:t>
            </w:r>
            <w:r>
              <w:rPr>
                <w:lang w:val="sr-Cyrl-RS"/>
              </w:rPr>
              <w:t>ом</w:t>
            </w:r>
            <w:r w:rsidRPr="00BC51C8">
              <w:t>):</w:t>
            </w:r>
          </w:p>
        </w:tc>
      </w:tr>
      <w:tr w:rsidR="00A034F4" w:rsidRPr="00BC51C8" w:rsidTr="00A034F4">
        <w:trPr>
          <w:trHeight w:val="60"/>
        </w:trPr>
        <w:tc>
          <w:tcPr>
            <w:tcW w:w="1706" w:type="pct"/>
          </w:tcPr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Заједничка понуда групе понуђача: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''ИНГ 81 архитектура'' д.o.o., ул. Новосадског фронта, бр. 81, Нови Сад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''Простор'' д.о.о., ул. 8. октотбра, бр. 1, Ада</w:t>
            </w:r>
          </w:p>
          <w:p w:rsidR="00A034F4" w:rsidRPr="00A034F4" w:rsidRDefault="00A034F4" w:rsidP="00A034F4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''Geogis'' д.o.o., ул. Палмира Тољатија, бр. 5/IV, Београд</w:t>
            </w:r>
          </w:p>
          <w:p w:rsidR="00A034F4" w:rsidRPr="00BC51C8" w:rsidRDefault="00A034F4" w:rsidP="00A034F4">
            <w:pPr>
              <w:pStyle w:val="BodyTextIndent"/>
              <w:ind w:firstLine="0"/>
              <w:rPr>
                <w:bCs/>
                <w:lang w:val="hr-HR"/>
              </w:rPr>
            </w:pPr>
            <w:r w:rsidRPr="00A034F4">
              <w:rPr>
                <w:lang w:val="sr-Cyrl-RS"/>
              </w:rPr>
              <w:t>''Eling plan'' д.o.o., ул. Војводе Путника, бр. 77, Сремска Каменица</w:t>
            </w:r>
          </w:p>
        </w:tc>
        <w:tc>
          <w:tcPr>
            <w:tcW w:w="1734" w:type="pct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t>3.450.000,00</w:t>
            </w:r>
          </w:p>
        </w:tc>
        <w:tc>
          <w:tcPr>
            <w:tcW w:w="1560" w:type="pct"/>
          </w:tcPr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A034F4" w:rsidRPr="00BC51C8" w:rsidRDefault="00A034F4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t>4.140.000,00</w:t>
            </w:r>
          </w:p>
        </w:tc>
      </w:tr>
    </w:tbl>
    <w:p w:rsidR="002C55D7" w:rsidRPr="00BC51C8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Понуђена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цена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код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прихва</w:t>
      </w:r>
      <w:proofErr w:type="spellEnd"/>
      <w:r w:rsidR="00BC51C8" w:rsidRPr="00BC51C8">
        <w:rPr>
          <w:rFonts w:eastAsiaTheme="minorHAnsi"/>
          <w:b/>
          <w:lang w:val="sr-Cyrl-RS"/>
        </w:rPr>
        <w:t>т</w:t>
      </w:r>
      <w:proofErr w:type="spellStart"/>
      <w:r w:rsidRPr="00BC51C8">
        <w:rPr>
          <w:rFonts w:eastAsiaTheme="minorHAnsi"/>
          <w:b/>
          <w:lang w:val="en-US"/>
        </w:rPr>
        <w:t>љивих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понуда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tbl>
      <w:tblPr>
        <w:tblStyle w:val="TableGrid1"/>
        <w:tblW w:w="4866" w:type="pct"/>
        <w:tblLook w:val="04A0" w:firstRow="1" w:lastRow="0" w:firstColumn="1" w:lastColumn="0" w:noHBand="0" w:noVBand="1"/>
      </w:tblPr>
      <w:tblGrid>
        <w:gridCol w:w="3084"/>
        <w:gridCol w:w="3135"/>
        <w:gridCol w:w="2820"/>
      </w:tblGrid>
      <w:tr w:rsidR="00270220" w:rsidRPr="00BC51C8" w:rsidTr="002340AD">
        <w:trPr>
          <w:trHeight w:val="91"/>
        </w:trPr>
        <w:tc>
          <w:tcPr>
            <w:tcW w:w="5000" w:type="pct"/>
            <w:gridSpan w:val="3"/>
            <w:vAlign w:val="center"/>
          </w:tcPr>
          <w:p w:rsidR="00270220" w:rsidRPr="00BC51C8" w:rsidRDefault="00270220" w:rsidP="002340AD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t>НАЈНИЖА</w:t>
            </w:r>
          </w:p>
        </w:tc>
      </w:tr>
      <w:tr w:rsidR="00270220" w:rsidRPr="00BC51C8" w:rsidTr="002340AD">
        <w:trPr>
          <w:trHeight w:val="800"/>
        </w:trPr>
        <w:tc>
          <w:tcPr>
            <w:tcW w:w="1706" w:type="pct"/>
            <w:vAlign w:val="center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734" w:type="pct"/>
            <w:vAlign w:val="center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560" w:type="pct"/>
            <w:vAlign w:val="center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</w:t>
            </w:r>
            <w:r w:rsidRPr="00BC51C8">
              <w:rPr>
                <w:lang w:val="sr-Cyrl-RS"/>
              </w:rPr>
              <w:t xml:space="preserve"> ПДВ-</w:t>
            </w:r>
            <w:r>
              <w:rPr>
                <w:lang w:val="sr-Cyrl-RS"/>
              </w:rPr>
              <w:t>ом</w:t>
            </w:r>
            <w:r w:rsidRPr="00BC51C8">
              <w:t>):</w:t>
            </w:r>
          </w:p>
        </w:tc>
      </w:tr>
      <w:tr w:rsidR="00270220" w:rsidRPr="00BC51C8" w:rsidTr="002340AD">
        <w:trPr>
          <w:trHeight w:val="60"/>
        </w:trPr>
        <w:tc>
          <w:tcPr>
            <w:tcW w:w="1706" w:type="pct"/>
          </w:tcPr>
          <w:p w:rsidR="00270220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Заједничка понуда групе понуђача: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''АГ УНС АРХИТЕКТОНСКО ГРАЂЕВИНСКИ ИНСТИТУТ'' д.о.о., ул. Др. Ђорђа Јовановића, бр. 4, Нови Сад</w:t>
            </w:r>
          </w:p>
          <w:p w:rsidR="00270220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lastRenderedPageBreak/>
              <w:t>''Гхвц студио'', ул. Милована Маринковића, бр. 28, Београд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''Studio A&amp;D Arhitects'' д.o.o., ул. Маулићева, бр. 3, Београд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''Bg arh'' д.o.o., ул. Станоја Главаша, бр. 6, Београд</w:t>
            </w:r>
          </w:p>
          <w:p w:rsidR="00270220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''Elsing group'' д.o.o., ул. Гагаринова, бр. 2, Нови Сад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''Premer Savković'' д.o.o., ул. Дула Каракљајића, бр. 35/1, Београд</w:t>
            </w:r>
          </w:p>
          <w:p w:rsidR="00270220" w:rsidRPr="00BC51C8" w:rsidRDefault="00270220" w:rsidP="002340AD">
            <w:pPr>
              <w:pStyle w:val="BodyTextIndent"/>
              <w:ind w:firstLine="0"/>
              <w:rPr>
                <w:bCs/>
                <w:lang w:val="hr-HR"/>
              </w:rPr>
            </w:pPr>
            <w:r w:rsidRPr="00A034F4">
              <w:rPr>
                <w:lang w:val="sr-Cyrl-RS"/>
              </w:rPr>
              <w:t>''Ns inženjering'' д.o.o., ул. Булевар Ослобођења, бр. 30/А, Нови Сад</w:t>
            </w:r>
          </w:p>
        </w:tc>
        <w:tc>
          <w:tcPr>
            <w:tcW w:w="1734" w:type="pct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0779A">
              <w:rPr>
                <w:lang w:val="sr-Cyrl-RS"/>
              </w:rPr>
              <w:t>2.480.000,00</w:t>
            </w:r>
          </w:p>
        </w:tc>
        <w:tc>
          <w:tcPr>
            <w:tcW w:w="1560" w:type="pct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0779A">
              <w:rPr>
                <w:lang w:val="sr-Cyrl-RS"/>
              </w:rPr>
              <w:t>2.976.000,00</w:t>
            </w:r>
          </w:p>
        </w:tc>
      </w:tr>
      <w:tr w:rsidR="00270220" w:rsidRPr="00BC51C8" w:rsidTr="002340AD">
        <w:trPr>
          <w:trHeight w:val="91"/>
        </w:trPr>
        <w:tc>
          <w:tcPr>
            <w:tcW w:w="5000" w:type="pct"/>
            <w:gridSpan w:val="3"/>
            <w:vAlign w:val="center"/>
          </w:tcPr>
          <w:p w:rsidR="00270220" w:rsidRPr="00BC51C8" w:rsidRDefault="00270220" w:rsidP="002340AD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270220" w:rsidRPr="00BC51C8" w:rsidTr="002340AD">
        <w:trPr>
          <w:trHeight w:val="800"/>
        </w:trPr>
        <w:tc>
          <w:tcPr>
            <w:tcW w:w="1706" w:type="pct"/>
            <w:vAlign w:val="center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734" w:type="pct"/>
            <w:vAlign w:val="center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560" w:type="pct"/>
            <w:vAlign w:val="center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rFonts w:eastAsiaTheme="minorHAnsi"/>
                <w:lang w:val="sr-Cyrl-RS"/>
              </w:rPr>
              <w:t>Ц</w:t>
            </w:r>
            <w:proofErr w:type="spellStart"/>
            <w:r w:rsidRPr="00BC51C8">
              <w:rPr>
                <w:rFonts w:eastAsiaTheme="minorHAnsi"/>
                <w:lang w:val="en-US"/>
              </w:rPr>
              <w:t>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</w:t>
            </w:r>
            <w:r w:rsidRPr="00BC51C8">
              <w:rPr>
                <w:lang w:val="sr-Cyrl-RS"/>
              </w:rPr>
              <w:t xml:space="preserve"> ПДВ-</w:t>
            </w:r>
            <w:r>
              <w:rPr>
                <w:lang w:val="sr-Cyrl-RS"/>
              </w:rPr>
              <w:t>ом</w:t>
            </w:r>
            <w:r w:rsidRPr="00BC51C8">
              <w:t>):</w:t>
            </w:r>
          </w:p>
        </w:tc>
      </w:tr>
      <w:tr w:rsidR="00270220" w:rsidRPr="00BC51C8" w:rsidTr="002340AD">
        <w:trPr>
          <w:trHeight w:val="60"/>
        </w:trPr>
        <w:tc>
          <w:tcPr>
            <w:tcW w:w="1706" w:type="pct"/>
          </w:tcPr>
          <w:p w:rsidR="00270220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Заједничка понуда групе понуђача: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''АГ УНС АРХИТЕКТОНСКО ГРАЂЕВИНСКИ ИНСТИТУТ'' д.о.о., ул. Др. Ђорђа Јовановића, бр. 4, Нови Сад</w:t>
            </w:r>
          </w:p>
          <w:p w:rsidR="00270220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''Гхвц студио'', ул. Милована Маринковића, бр. 28, Београд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''Studio A&amp;D Arhitects'' д.o.o., ул. Маулићева, бр. 3, Београд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''Bg arh'' д.o.o., ул. Станоја Главаша, бр. 6, Београд</w:t>
            </w:r>
          </w:p>
          <w:p w:rsidR="00270220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''Elsing group'' д.o.o., ул. Гагаринова, бр. 2, Нови Сад</w:t>
            </w:r>
          </w:p>
          <w:p w:rsidR="00270220" w:rsidRPr="00A034F4" w:rsidRDefault="00270220" w:rsidP="002340AD">
            <w:pPr>
              <w:pStyle w:val="BodyTextIndent"/>
              <w:ind w:firstLine="0"/>
              <w:rPr>
                <w:lang w:val="sr-Cyrl-RS"/>
              </w:rPr>
            </w:pPr>
            <w:r w:rsidRPr="00A034F4">
              <w:rPr>
                <w:lang w:val="sr-Cyrl-RS"/>
              </w:rPr>
              <w:t>''Premer Savković'' д.o.o., ул. Дула Каракљајића, бр. 35/1, Београд</w:t>
            </w:r>
          </w:p>
          <w:p w:rsidR="00270220" w:rsidRPr="00BC51C8" w:rsidRDefault="00270220" w:rsidP="002340AD">
            <w:pPr>
              <w:pStyle w:val="BodyTextIndent"/>
              <w:ind w:firstLine="0"/>
              <w:rPr>
                <w:bCs/>
                <w:lang w:val="hr-HR"/>
              </w:rPr>
            </w:pPr>
            <w:r w:rsidRPr="00A034F4">
              <w:rPr>
                <w:lang w:val="sr-Cyrl-RS"/>
              </w:rPr>
              <w:t>''Ns inženjering'' д.o.o., ул. Булевар Ослобођења, бр. 30/А, Нови Сад</w:t>
            </w:r>
          </w:p>
        </w:tc>
        <w:tc>
          <w:tcPr>
            <w:tcW w:w="1734" w:type="pct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0779A">
              <w:rPr>
                <w:lang w:val="sr-Cyrl-RS"/>
              </w:rPr>
              <w:t>2.480.000,00</w:t>
            </w:r>
          </w:p>
        </w:tc>
        <w:tc>
          <w:tcPr>
            <w:tcW w:w="1560" w:type="pct"/>
          </w:tcPr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270220" w:rsidRPr="00BC51C8" w:rsidRDefault="00270220" w:rsidP="002340A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0779A">
              <w:rPr>
                <w:lang w:val="sr-Cyrl-RS"/>
              </w:rPr>
              <w:t>2.976.000,00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70220" w:rsidRPr="00BC51C8" w:rsidRDefault="0027022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Део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или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вредност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који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ће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се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извршити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преко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подизвођача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51C8">
        <w:rPr>
          <w:rFonts w:eastAsiaTheme="minorHAnsi"/>
          <w:lang w:val="sr-Cyrl-RS"/>
        </w:rPr>
        <w:t>- Нема.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Датум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доношења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одлуке</w:t>
      </w:r>
      <w:proofErr w:type="spellEnd"/>
      <w:r w:rsidRPr="00BC51C8">
        <w:rPr>
          <w:rFonts w:eastAsiaTheme="minorHAnsi"/>
          <w:b/>
          <w:lang w:val="en-US"/>
        </w:rPr>
        <w:t xml:space="preserve"> о </w:t>
      </w:r>
      <w:proofErr w:type="spellStart"/>
      <w:r w:rsidRPr="00BC51C8">
        <w:rPr>
          <w:rFonts w:eastAsiaTheme="minorHAnsi"/>
          <w:b/>
          <w:lang w:val="en-US"/>
        </w:rPr>
        <w:t>додели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340A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03.12.2020</w:t>
      </w:r>
      <w:r w:rsidR="002C55D7" w:rsidRPr="00BC51C8">
        <w:rPr>
          <w:rFonts w:eastAsiaTheme="minorHAnsi"/>
          <w:lang w:val="sr-Cyrl-RS"/>
        </w:rPr>
        <w:t>. године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Датум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закључења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340A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18.12</w:t>
      </w:r>
      <w:r w:rsidR="00BC51C8" w:rsidRPr="00BC51C8">
        <w:rPr>
          <w:rFonts w:eastAsiaTheme="minorHAnsi"/>
          <w:lang w:val="sr-Cyrl-RS"/>
        </w:rPr>
        <w:t>.2020</w:t>
      </w:r>
      <w:r w:rsidR="002C55D7" w:rsidRPr="00BC51C8">
        <w:rPr>
          <w:rFonts w:eastAsiaTheme="minorHAnsi"/>
          <w:lang w:val="sr-Cyrl-RS"/>
        </w:rPr>
        <w:t>. године</w:t>
      </w: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51C8">
        <w:rPr>
          <w:rFonts w:eastAsiaTheme="minorHAnsi"/>
          <w:b/>
        </w:rPr>
        <w:t>Основни</w:t>
      </w:r>
      <w:proofErr w:type="spellEnd"/>
      <w:r w:rsidRPr="00BC51C8">
        <w:rPr>
          <w:rFonts w:eastAsiaTheme="minorHAnsi"/>
          <w:b/>
        </w:rPr>
        <w:t xml:space="preserve"> </w:t>
      </w:r>
      <w:proofErr w:type="spellStart"/>
      <w:r w:rsidRPr="00BC51C8">
        <w:rPr>
          <w:rFonts w:eastAsiaTheme="minorHAnsi"/>
          <w:b/>
        </w:rPr>
        <w:t>подаци</w:t>
      </w:r>
      <w:proofErr w:type="spellEnd"/>
      <w:r w:rsidRPr="00BC51C8">
        <w:rPr>
          <w:rFonts w:eastAsiaTheme="minorHAnsi"/>
          <w:b/>
        </w:rPr>
        <w:t xml:space="preserve"> о </w:t>
      </w:r>
      <w:proofErr w:type="spellStart"/>
      <w:r w:rsidRPr="00BC51C8">
        <w:rPr>
          <w:rFonts w:eastAsiaTheme="minorHAnsi"/>
          <w:b/>
        </w:rPr>
        <w:t>добављачу</w:t>
      </w:r>
      <w:proofErr w:type="spellEnd"/>
      <w:r w:rsidRPr="00BC51C8">
        <w:rPr>
          <w:rFonts w:eastAsiaTheme="minorHAnsi"/>
          <w:b/>
        </w:rPr>
        <w:t>:</w:t>
      </w:r>
    </w:p>
    <w:p w:rsidR="002340AD" w:rsidRPr="002340AD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>Заједничка понуда групе понуђача:</w:t>
      </w:r>
    </w:p>
    <w:p w:rsidR="002340AD" w:rsidRPr="002340AD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- ''АГ УНС АРХИТЕКТОНСКО ГРАЂЕВИНСКИ ИНСТИТУТ'' д.о.о., ул. Др. Ђорђа Јовановића, бр. 4, Нови Сад</w:t>
      </w:r>
    </w:p>
    <w:p w:rsidR="002340AD" w:rsidRPr="002340AD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- ''Гхвц студио'', ул. Милована Маринковића, бр. 28, Београд</w:t>
      </w:r>
    </w:p>
    <w:p w:rsidR="002340AD" w:rsidRPr="002340AD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- ''Studio A&amp;D Arhitects'' д.o.o., ул. Маулићева, бр. 3, Београд</w:t>
      </w:r>
    </w:p>
    <w:p w:rsidR="006B1B11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- ''Bg arh'' д.o.o., ул. </w:t>
      </w:r>
      <w:r w:rsidR="006B1B11">
        <w:rPr>
          <w:lang w:val="sr-Cyrl-RS"/>
        </w:rPr>
        <w:t>Станоја Главаша, бр. 6, Београд</w:t>
      </w:r>
    </w:p>
    <w:p w:rsidR="002340AD" w:rsidRPr="002340AD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 - ''Elsing group'' д.o.o., ул. Гагаринова, бр. 2, Нови Сад</w:t>
      </w:r>
    </w:p>
    <w:p w:rsidR="002340AD" w:rsidRPr="002340AD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- ''Premer Savković'' д.o.o., ул. Дула Каракљајића, бр. 35/1, Београд</w:t>
      </w:r>
    </w:p>
    <w:p w:rsidR="002C55D7" w:rsidRPr="00BC51C8" w:rsidRDefault="002340AD" w:rsidP="002340AD">
      <w:pPr>
        <w:autoSpaceDE w:val="0"/>
        <w:autoSpaceDN w:val="0"/>
        <w:adjustRightInd w:val="0"/>
        <w:jc w:val="both"/>
        <w:rPr>
          <w:lang w:val="sr-Cyrl-RS"/>
        </w:rPr>
      </w:pPr>
      <w:r w:rsidRPr="002340AD">
        <w:rPr>
          <w:lang w:val="sr-Cyrl-RS"/>
        </w:rPr>
        <w:t xml:space="preserve"> -  ''Ns inženjering'' д.o.o., ул. Булевар Ослобођења, бр. 30/А, Нови Сад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C51C8">
        <w:rPr>
          <w:rFonts w:eastAsiaTheme="minorHAnsi"/>
          <w:b/>
          <w:lang w:val="en-US"/>
        </w:rPr>
        <w:t>Период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важења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  <w:r w:rsidRPr="00BC51C8">
        <w:rPr>
          <w:lang w:val="sr-Latn-CS"/>
        </w:rPr>
        <w:t xml:space="preserve"> </w:t>
      </w:r>
    </w:p>
    <w:p w:rsidR="002C55D7" w:rsidRPr="00BC51C8" w:rsidRDefault="006B1B11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6B1B11">
        <w:rPr>
          <w:bCs/>
          <w:iCs/>
          <w:lang w:val="sr-Cyrl-RS"/>
        </w:rPr>
        <w:t>Уговорне стране закључују уговор до дана док добављач за потребе наручиоца не изврши услуге које су предмет уговора у максималној вредности до износа из уговора, а најдуже годину дана од дана закључења уговора.</w:t>
      </w:r>
      <w:bookmarkStart w:id="0" w:name="_GoBack"/>
      <w:bookmarkEnd w:id="0"/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Околности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које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представљају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основ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за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измену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C51C8">
        <w:rPr>
          <w:rFonts w:eastAsiaTheme="minorHAnsi"/>
          <w:b/>
          <w:lang w:val="sr-Cyrl-RS"/>
        </w:rPr>
        <w:t>-</w:t>
      </w:r>
    </w:p>
    <w:p w:rsidR="00A54D3C" w:rsidRPr="00BC51C8" w:rsidRDefault="00A54D3C"/>
    <w:sectPr w:rsidR="00A54D3C" w:rsidRPr="00BC5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AD" w:rsidRDefault="002340AD" w:rsidP="002C55D7">
      <w:r>
        <w:separator/>
      </w:r>
    </w:p>
  </w:endnote>
  <w:endnote w:type="continuationSeparator" w:id="0">
    <w:p w:rsidR="002340AD" w:rsidRDefault="002340A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D" w:rsidRDefault="00234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D" w:rsidRDefault="00234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D" w:rsidRDefault="00234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AD" w:rsidRDefault="002340AD" w:rsidP="002C55D7">
      <w:r>
        <w:separator/>
      </w:r>
    </w:p>
  </w:footnote>
  <w:footnote w:type="continuationSeparator" w:id="0">
    <w:p w:rsidR="002340AD" w:rsidRDefault="002340A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D" w:rsidRDefault="00234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D" w:rsidRDefault="002340A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9805886" r:id="rId2"/>
      </w:pict>
    </w:r>
    <w:r w:rsidRPr="00435FB2">
      <w:rPr>
        <w:b/>
        <w:sz w:val="22"/>
      </w:rPr>
      <w:t>КЛИНИЧКИ ЦЕНТАР ВОЈВОДИНЕ</w:t>
    </w:r>
  </w:p>
  <w:p w:rsidR="002340AD" w:rsidRPr="00435FB2" w:rsidRDefault="002340A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340AD" w:rsidRDefault="002340A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340AD" w:rsidRDefault="002340A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340AD" w:rsidRPr="00506658" w:rsidRDefault="002340A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2340AD" w:rsidRPr="00435FB2" w:rsidRDefault="002340A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340AD" w:rsidRDefault="00234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D" w:rsidRDefault="00234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340AD"/>
    <w:rsid w:val="00270220"/>
    <w:rsid w:val="00297BBE"/>
    <w:rsid w:val="002C55D7"/>
    <w:rsid w:val="003774AF"/>
    <w:rsid w:val="003C26D0"/>
    <w:rsid w:val="006B1B11"/>
    <w:rsid w:val="006F4FF3"/>
    <w:rsid w:val="009018E2"/>
    <w:rsid w:val="00A034F4"/>
    <w:rsid w:val="00A5443E"/>
    <w:rsid w:val="00A54D3C"/>
    <w:rsid w:val="00B152AF"/>
    <w:rsid w:val="00BC51C8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7762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11</cp:revision>
  <dcterms:created xsi:type="dcterms:W3CDTF">2018-10-02T07:17:00Z</dcterms:created>
  <dcterms:modified xsi:type="dcterms:W3CDTF">2020-12-18T13:11:00Z</dcterms:modified>
</cp:coreProperties>
</file>