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250975">
        <w:rPr>
          <w:rFonts w:eastAsiaTheme="minorHAnsi"/>
          <w:lang w:val="en-US"/>
        </w:rPr>
        <w:t>8.001</w:t>
      </w:r>
      <w:r w:rsidR="00FB2F51">
        <w:rPr>
          <w:rFonts w:eastAsiaTheme="minorHAnsi"/>
          <w:lang w:val="sr-Cyrl-CS"/>
        </w:rPr>
        <w:t>,</w:t>
      </w:r>
      <w:r w:rsidR="00363D2D">
        <w:rPr>
          <w:rFonts w:eastAsiaTheme="minorHAnsi"/>
          <w:lang w:val="en-US"/>
        </w:rPr>
        <w:t>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50975">
        <w:rPr>
          <w:lang w:val="en-US"/>
        </w:rPr>
        <w:t>7.097,49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50975">
        <w:rPr>
          <w:lang w:val="en-US"/>
        </w:rPr>
        <w:t>7.807,24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250975">
        <w:rPr>
          <w:rFonts w:eastAsiaTheme="minorHAnsi"/>
          <w:b/>
          <w:lang w:val="en-US"/>
        </w:rPr>
        <w:t>1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50975">
        <w:rPr>
          <w:color w:val="000000"/>
          <w:lang w:val="en-US"/>
        </w:rPr>
        <w:t>30</w:t>
      </w:r>
      <w:r w:rsidR="00D633A2">
        <w:rPr>
          <w:color w:val="000000"/>
          <w:lang w:val="sr-Cyrl-CS"/>
        </w:rPr>
        <w:t>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250975">
        <w:rPr>
          <w:b/>
          <w:color w:val="000000"/>
          <w:lang w:val="en-US"/>
        </w:rPr>
        <w:t>Amicus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250975">
        <w:rPr>
          <w:color w:val="000000"/>
          <w:lang w:val="sr-Cyrl-CS"/>
        </w:rPr>
        <w:t>Милорада Јовановића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250975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50975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357D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24198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A43A2"/>
    <w:rsid w:val="006C15B6"/>
    <w:rsid w:val="007229EC"/>
    <w:rsid w:val="007459EF"/>
    <w:rsid w:val="00752904"/>
    <w:rsid w:val="00777DEA"/>
    <w:rsid w:val="007814B6"/>
    <w:rsid w:val="00802037"/>
    <w:rsid w:val="00853B32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EE6C69"/>
    <w:rsid w:val="00F05C89"/>
    <w:rsid w:val="00F74629"/>
    <w:rsid w:val="00F77D1B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2020-10-01T10:34:00Z</dcterms:created>
  <dcterms:modified xsi:type="dcterms:W3CDTF">2020-10-01T10:36:00Z</dcterms:modified>
</cp:coreProperties>
</file>