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0544D">
        <w:rPr>
          <w:rFonts w:eastAsiaTheme="minorHAnsi"/>
          <w:lang w:val="en-US"/>
        </w:rPr>
        <w:t>320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0544D">
        <w:rPr>
          <w:lang w:val="en-US"/>
        </w:rPr>
        <w:t>320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0544D">
        <w:rPr>
          <w:lang w:val="en-US"/>
        </w:rPr>
        <w:t>384</w:t>
      </w:r>
      <w:r w:rsidR="00686639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70544D">
        <w:rPr>
          <w:rFonts w:eastAsiaTheme="minorHAnsi"/>
          <w:b/>
          <w:lang w:val="en-US"/>
        </w:rPr>
        <w:t>5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544D">
        <w:rPr>
          <w:color w:val="000000"/>
          <w:lang w:val="en-US"/>
        </w:rPr>
        <w:t>26</w:t>
      </w:r>
      <w:r w:rsidR="00E92D89">
        <w:rPr>
          <w:color w:val="000000"/>
          <w:lang w:val="en-US"/>
        </w:rPr>
        <w:t>.05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544D">
        <w:rPr>
          <w:b/>
          <w:color w:val="000000"/>
          <w:lang w:val="en-US"/>
        </w:rPr>
        <w:t>Denta</w:t>
      </w:r>
      <w:proofErr w:type="spellEnd"/>
      <w:r w:rsidR="0070544D">
        <w:rPr>
          <w:b/>
          <w:color w:val="000000"/>
          <w:lang w:val="en-US"/>
        </w:rPr>
        <w:t xml:space="preserve"> BP </w:t>
      </w:r>
      <w:proofErr w:type="spellStart"/>
      <w:r w:rsidR="0070544D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70544D">
        <w:rPr>
          <w:color w:val="000000"/>
          <w:lang w:val="sr-Cyrl-CS"/>
        </w:rPr>
        <w:t>Јужни булевар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70544D">
        <w:rPr>
          <w:color w:val="000000"/>
          <w:lang w:val="sr-Cyrl-CS"/>
        </w:rPr>
        <w:t>19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1AC9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44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140A6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C1D4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3634D"/>
    <w:rsid w:val="00447A74"/>
    <w:rsid w:val="004C46D0"/>
    <w:rsid w:val="004D6A05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2D7B"/>
    <w:rsid w:val="00D474D6"/>
    <w:rsid w:val="00D87051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1108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2021-05-28T09:45:00Z</dcterms:created>
  <dcterms:modified xsi:type="dcterms:W3CDTF">2021-05-28T09:47:00Z</dcterms:modified>
</cp:coreProperties>
</file>