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9375B">
        <w:rPr>
          <w:rFonts w:eastAsiaTheme="minorHAnsi"/>
        </w:rPr>
        <w:t>85.000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9375B">
        <w:t>85.000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9375B">
        <w:t>93.500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99375B">
        <w:rPr>
          <w:rFonts w:eastAsia="Arial" w:cs="Arial"/>
          <w:b/>
          <w:bCs/>
          <w:color w:val="000000"/>
          <w:szCs w:val="20"/>
        </w:rPr>
        <w:t>1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097F">
        <w:rPr>
          <w:color w:val="000000"/>
          <w:lang w:val="en-US"/>
        </w:rPr>
        <w:t>1</w:t>
      </w:r>
      <w:r w:rsidR="0099375B">
        <w:rPr>
          <w:color w:val="000000"/>
          <w:lang w:val="en-US"/>
        </w:rPr>
        <w:t>4</w:t>
      </w:r>
      <w:r w:rsidR="00AA097F">
        <w:rPr>
          <w:color w:val="000000"/>
          <w:lang w:val="en-U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99375B">
        <w:rPr>
          <w:rFonts w:eastAsia="Arial" w:cs="Arial"/>
          <w:b/>
          <w:color w:val="000000"/>
          <w:lang w:val="en-US"/>
        </w:rPr>
        <w:t>Vicor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99375B">
        <w:rPr>
          <w:rFonts w:eastAsia="Arial" w:cs="Arial"/>
          <w:b/>
          <w:color w:val="000000"/>
          <w:lang w:val="sr-Cyrl-CS"/>
        </w:rPr>
        <w:t>Булевар Маршала Толбухина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99375B">
        <w:rPr>
          <w:rFonts w:eastAsia="Arial" w:cs="Arial"/>
          <w:b/>
          <w:color w:val="000000"/>
          <w:lang w:val="sr-Cyrl-CS"/>
        </w:rPr>
        <w:t>42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091B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12C9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9375B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23C8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33927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C7F9B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2020-10-14T11:47:00Z</dcterms:created>
  <dcterms:modified xsi:type="dcterms:W3CDTF">2020-10-14T11:50:00Z</dcterms:modified>
</cp:coreProperties>
</file>