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1589F">
        <w:rPr>
          <w:rFonts w:eastAsiaTheme="minorHAnsi"/>
          <w:lang w:val="en-US"/>
        </w:rPr>
        <w:t>200.616,00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1589F">
        <w:rPr>
          <w:lang w:val="en-US"/>
        </w:rPr>
        <w:t>199.612,80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1589F">
        <w:rPr>
          <w:lang w:val="en-US"/>
        </w:rPr>
        <w:t>219.574,08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1589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05AAB">
        <w:rPr>
          <w:rFonts w:eastAsiaTheme="minorHAnsi"/>
          <w:b/>
          <w:lang w:val="en-US"/>
        </w:rPr>
        <w:t>1</w:t>
      </w:r>
      <w:r w:rsidR="0031589F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1589F">
        <w:rPr>
          <w:rFonts w:eastAsiaTheme="minorHAnsi"/>
          <w:lang w:val="en-US"/>
        </w:rPr>
        <w:t>07.05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31589F">
        <w:rPr>
          <w:b/>
          <w:color w:val="000000"/>
        </w:rPr>
        <w:t>Medica</w:t>
      </w:r>
      <w:proofErr w:type="spellEnd"/>
      <w:r w:rsidR="0031589F">
        <w:rPr>
          <w:b/>
          <w:color w:val="000000"/>
        </w:rPr>
        <w:t xml:space="preserve"> Linea </w:t>
      </w:r>
      <w:proofErr w:type="spellStart"/>
      <w:r w:rsidR="0031589F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1589F">
        <w:rPr>
          <w:noProof/>
          <w:lang w:val="sr-Cyrl-CS"/>
        </w:rPr>
        <w:t>,ул.Бродарска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1589F">
        <w:rPr>
          <w:color w:val="000000"/>
          <w:lang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740"/>
    <w:rsid w:val="002F3C53"/>
    <w:rsid w:val="0030330D"/>
    <w:rsid w:val="00305AAB"/>
    <w:rsid w:val="0031589F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E0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C54B9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B7E2C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A7E68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2021-05-18T08:20:00Z</dcterms:created>
  <dcterms:modified xsi:type="dcterms:W3CDTF">2021-05-18T08:24:00Z</dcterms:modified>
</cp:coreProperties>
</file>