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62509">
        <w:rPr>
          <w:rFonts w:eastAsiaTheme="minorHAnsi"/>
          <w:lang w:val="en-US"/>
        </w:rPr>
        <w:t>116.910,00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62509">
        <w:rPr>
          <w:lang w:val="en-US"/>
        </w:rPr>
        <w:t>100.600,00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62509">
        <w:rPr>
          <w:lang w:val="en-US"/>
        </w:rPr>
        <w:t>110.660,00</w:t>
      </w:r>
      <w:r w:rsidR="001A74E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62509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48C4">
        <w:rPr>
          <w:rFonts w:eastAsiaTheme="minorHAnsi"/>
          <w:b/>
          <w:lang w:val="en-US"/>
        </w:rPr>
        <w:t>13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A74E1">
        <w:rPr>
          <w:rFonts w:eastAsiaTheme="minorHAnsi"/>
          <w:lang w:val="en-US"/>
        </w:rPr>
        <w:t>3</w:t>
      </w:r>
      <w:r w:rsidR="00062509">
        <w:rPr>
          <w:rFonts w:eastAsiaTheme="minorHAnsi"/>
          <w:lang w:val="en-US"/>
        </w:rPr>
        <w:t>1</w:t>
      </w:r>
      <w:r w:rsidR="001A74E1">
        <w:rPr>
          <w:rFonts w:eastAsiaTheme="minorHAnsi"/>
          <w:lang w:val="en-US"/>
        </w:rPr>
        <w:t>.08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62509">
        <w:rPr>
          <w:b/>
          <w:color w:val="000000"/>
        </w:rPr>
        <w:t>Ecotrade</w:t>
      </w:r>
      <w:proofErr w:type="spellEnd"/>
      <w:r w:rsidR="00062509">
        <w:rPr>
          <w:b/>
          <w:color w:val="000000"/>
        </w:rPr>
        <w:t xml:space="preserve"> BG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062509">
        <w:rPr>
          <w:noProof/>
          <w:lang w:val="sr-Cyrl-CS"/>
        </w:rPr>
        <w:t xml:space="preserve">Страхињића Бана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062509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0A48C4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62509"/>
    <w:rsid w:val="0006658B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47822"/>
    <w:rsid w:val="00171B4D"/>
    <w:rsid w:val="00171B79"/>
    <w:rsid w:val="00173349"/>
    <w:rsid w:val="00181B64"/>
    <w:rsid w:val="001916CE"/>
    <w:rsid w:val="00197345"/>
    <w:rsid w:val="001A6717"/>
    <w:rsid w:val="001A74E1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2C6F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5481B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6AE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2021-09-16T10:05:00Z</dcterms:created>
  <dcterms:modified xsi:type="dcterms:W3CDTF">2021-09-16T10:06:00Z</dcterms:modified>
</cp:coreProperties>
</file>