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216DF">
        <w:rPr>
          <w:rFonts w:eastAsiaTheme="minorHAnsi"/>
          <w:lang w:val="en-US"/>
        </w:rPr>
        <w:t>38.970</w:t>
      </w:r>
      <w:r w:rsidR="008639AD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216DF">
        <w:rPr>
          <w:lang w:val="en-US"/>
        </w:rPr>
        <w:t>32.500</w:t>
      </w:r>
      <w:r w:rsidR="008639A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216DF">
        <w:rPr>
          <w:lang w:val="en-US"/>
        </w:rPr>
        <w:t>35.750</w:t>
      </w:r>
      <w:r w:rsidR="00DF2879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216D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E216DF">
        <w:rPr>
          <w:rFonts w:eastAsiaTheme="minorHAnsi"/>
          <w:b/>
          <w:lang w:val="en-US"/>
        </w:rPr>
        <w:t>13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216DF">
        <w:rPr>
          <w:rFonts w:eastAsiaTheme="minorHAnsi"/>
          <w:lang w:val="en-US"/>
        </w:rPr>
        <w:t>14.09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216DF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216DF">
        <w:rPr>
          <w:b/>
          <w:color w:val="000000"/>
        </w:rPr>
        <w:t>Ecotrade</w:t>
      </w:r>
      <w:proofErr w:type="spellEnd"/>
      <w:r w:rsidR="00E216DF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E216DF">
        <w:rPr>
          <w:noProof/>
          <w:lang w:val="sr-Cyrl-CS"/>
        </w:rPr>
        <w:t>ул.</w:t>
      </w:r>
      <w:proofErr w:type="gramEnd"/>
      <w:r w:rsidR="00E216DF">
        <w:rPr>
          <w:noProof/>
          <w:lang w:val="sr-Cyrl-CS"/>
        </w:rPr>
        <w:t xml:space="preserve"> Страхињића Бана 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216D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E216DF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0F5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59C4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B68F8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216D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7C0100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0354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2021-09-28T10:38:00Z</dcterms:created>
  <dcterms:modified xsi:type="dcterms:W3CDTF">2021-09-28T10:41:00Z</dcterms:modified>
</cp:coreProperties>
</file>