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F2642">
        <w:rPr>
          <w:rFonts w:eastAsiaTheme="minorHAnsi"/>
          <w:lang w:val="en-US"/>
        </w:rPr>
        <w:t>1.119.859</w:t>
      </w:r>
      <w:proofErr w:type="gramStart"/>
      <w:r w:rsidR="003F2642">
        <w:rPr>
          <w:rFonts w:eastAsiaTheme="minorHAnsi"/>
          <w:lang w:val="en-US"/>
        </w:rPr>
        <w:t>,15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F2642">
        <w:rPr>
          <w:lang w:val="en-US"/>
        </w:rPr>
        <w:t>1.079.000</w:t>
      </w:r>
      <w:proofErr w:type="gramStart"/>
      <w:r w:rsidR="003F2642">
        <w:rPr>
          <w:lang w:val="en-US"/>
        </w:rPr>
        <w:t>,</w:t>
      </w:r>
      <w:r w:rsidR="00BE29FC">
        <w:rPr>
          <w:lang w:val="en-US"/>
        </w:rPr>
        <w:t>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F2642">
        <w:rPr>
          <w:lang w:val="en-US"/>
        </w:rPr>
        <w:t>1.186.900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3F2642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3F2642">
        <w:rPr>
          <w:color w:val="000000"/>
        </w:rPr>
        <w:t>5</w:t>
      </w:r>
      <w:r w:rsidR="0002266B">
        <w:rPr>
          <w:color w:val="000000"/>
        </w:rPr>
        <w:t>.0</w:t>
      </w:r>
      <w:r w:rsidR="00D24139">
        <w:rPr>
          <w:color w:val="000000"/>
        </w:rPr>
        <w:t>4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F2642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3F2642">
        <w:rPr>
          <w:b/>
          <w:color w:val="000000"/>
        </w:rPr>
        <w:t>Ecotrade</w:t>
      </w:r>
      <w:proofErr w:type="spellEnd"/>
      <w:r w:rsidR="003F2642">
        <w:rPr>
          <w:b/>
          <w:color w:val="000000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F2642">
        <w:rPr>
          <w:color w:val="000000"/>
          <w:lang w:val="sr-Cyrl-CS"/>
        </w:rPr>
        <w:t>Страхињића Бана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3F2642">
        <w:rPr>
          <w:color w:val="000000"/>
          <w:lang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2021-05-12T06:55:00Z</dcterms:created>
  <dcterms:modified xsi:type="dcterms:W3CDTF">2021-05-12T06:58:00Z</dcterms:modified>
</cp:coreProperties>
</file>